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rPr>
          <w:rFonts w:ascii="Times New Roman" w:eastAsia="仿宋" w:hAnsi="Times New Roman"/>
          <w:sz w:val="44"/>
          <w:szCs w:val="44"/>
        </w:rPr>
      </w:pPr>
    </w:p>
    <w:p w:rsidR="00CC442B" w:rsidRDefault="00CC442B">
      <w:pPr>
        <w:tabs>
          <w:tab w:val="left" w:pos="795"/>
        </w:tabs>
        <w:spacing w:line="600" w:lineRule="exact"/>
        <w:rPr>
          <w:rFonts w:ascii="Times New Roman" w:eastAsia="仿宋" w:hAnsi="Times New Roman"/>
          <w:sz w:val="44"/>
          <w:szCs w:val="44"/>
        </w:rPr>
      </w:pPr>
    </w:p>
    <w:p w:rsidR="00CC442B" w:rsidRDefault="00D83513">
      <w:pPr>
        <w:spacing w:line="60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w:t>
      </w:r>
      <w:r w:rsidR="00DD5452">
        <w:rPr>
          <w:rFonts w:ascii="Times New Roman" w:eastAsia="仿宋" w:hAnsi="Times New Roman" w:hint="eastAsia"/>
          <w:sz w:val="32"/>
          <w:szCs w:val="32"/>
        </w:rPr>
        <w:t>3</w:t>
      </w:r>
      <w:r>
        <w:rPr>
          <w:rFonts w:ascii="Times New Roman" w:eastAsia="仿宋" w:hAnsi="仿宋" w:hint="eastAsia"/>
          <w:sz w:val="32"/>
          <w:szCs w:val="32"/>
        </w:rPr>
        <w:t>〕</w:t>
      </w:r>
      <w:r w:rsidR="005C7FAF">
        <w:rPr>
          <w:rFonts w:ascii="Times New Roman" w:eastAsia="仿宋" w:hAnsi="仿宋" w:hint="eastAsia"/>
          <w:sz w:val="32"/>
          <w:szCs w:val="32"/>
        </w:rPr>
        <w:t>54</w:t>
      </w:r>
      <w:r>
        <w:rPr>
          <w:rFonts w:ascii="仿宋_GB2312" w:eastAsia="仿宋_GB2312" w:hAnsi="仿宋_GB2312" w:cs="仿宋_GB2312" w:hint="eastAsia"/>
          <w:sz w:val="32"/>
          <w:szCs w:val="32"/>
        </w:rPr>
        <w:t>号</w:t>
      </w:r>
    </w:p>
    <w:p w:rsidR="00CC442B" w:rsidRDefault="00CC442B">
      <w:pPr>
        <w:spacing w:line="600" w:lineRule="exact"/>
        <w:jc w:val="center"/>
        <w:rPr>
          <w:rFonts w:ascii="方正小标宋简体" w:eastAsia="方正小标宋简体" w:hAnsi="方正小标宋简体" w:cs="方正小标宋简体"/>
          <w:sz w:val="44"/>
          <w:szCs w:val="44"/>
        </w:rPr>
      </w:pPr>
    </w:p>
    <w:p w:rsidR="00AD513E" w:rsidRDefault="00AD513E" w:rsidP="00AD513E">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中共内乡县委机构编制委员会办公室</w:t>
      </w:r>
    </w:p>
    <w:p w:rsidR="00AD513E" w:rsidRDefault="00AD513E" w:rsidP="00AD513E">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关于对内乡县自然资源局权责清单进行</w:t>
      </w:r>
    </w:p>
    <w:p w:rsidR="00AD513E" w:rsidRDefault="00AD513E" w:rsidP="00AD513E">
      <w:pPr>
        <w:spacing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动态调整的通知</w:t>
      </w:r>
    </w:p>
    <w:p w:rsidR="00AD513E" w:rsidRDefault="00AD513E" w:rsidP="00AD513E">
      <w:pPr>
        <w:spacing w:line="560" w:lineRule="exact"/>
        <w:jc w:val="center"/>
        <w:rPr>
          <w:rFonts w:ascii="方正小标宋简体" w:eastAsia="方正小标宋简体" w:hAnsi="方正小标宋简体" w:cs="方正小标宋简体"/>
          <w:sz w:val="44"/>
          <w:szCs w:val="44"/>
        </w:rPr>
      </w:pPr>
    </w:p>
    <w:p w:rsidR="00AD513E" w:rsidRDefault="00AD513E" w:rsidP="00AD513E">
      <w:pPr>
        <w:spacing w:line="600" w:lineRule="exact"/>
        <w:rPr>
          <w:rFonts w:ascii="仿宋_GB2312" w:eastAsia="仿宋_GB2312" w:cs="Times New Roman" w:hint="eastAsia"/>
          <w:sz w:val="32"/>
          <w:szCs w:val="32"/>
        </w:rPr>
      </w:pPr>
      <w:r>
        <w:rPr>
          <w:rFonts w:ascii="仿宋_GB2312" w:eastAsia="仿宋_GB2312" w:cs="Times New Roman" w:hint="eastAsia"/>
          <w:sz w:val="32"/>
          <w:szCs w:val="32"/>
        </w:rPr>
        <w:t>中共内乡县自然资源局党组：</w:t>
      </w:r>
    </w:p>
    <w:p w:rsidR="00DD5452" w:rsidRDefault="00DD5452" w:rsidP="00AD513E">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w:t>
      </w:r>
      <w:r>
        <w:rPr>
          <w:rFonts w:ascii="Times New Roman" w:eastAsia="仿宋_GB2312" w:hAnsi="Times New Roman" w:cs="Times New Roman"/>
          <w:sz w:val="32"/>
          <w:szCs w:val="32"/>
        </w:rPr>
        <w:lastRenderedPageBreak/>
        <w:t>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人和其他组织的行政职权；要进一步简化优化办事流程，提高办事效率和服务质量，加快政府职能转变，不断提高政府管理科学化、规范化、法制化水平。</w:t>
      </w:r>
    </w:p>
    <w:p w:rsidR="00DD5452" w:rsidRDefault="00DD5452" w:rsidP="00DD5452">
      <w:pPr>
        <w:spacing w:line="600" w:lineRule="exact"/>
        <w:ind w:firstLineChars="200" w:firstLine="640"/>
        <w:rPr>
          <w:rFonts w:ascii="仿宋_GB2312" w:eastAsia="仿宋_GB2312" w:hAnsi="仿宋_GB2312" w:cs="仿宋_GB2312"/>
          <w:sz w:val="32"/>
          <w:szCs w:val="32"/>
        </w:rPr>
      </w:pPr>
    </w:p>
    <w:p w:rsidR="00DD5452" w:rsidRDefault="00DD5452" w:rsidP="00DD5452">
      <w:pPr>
        <w:spacing w:line="560" w:lineRule="exact"/>
        <w:ind w:firstLineChars="200" w:firstLine="640"/>
        <w:rPr>
          <w:rFonts w:ascii="仿宋_GB2312" w:eastAsia="仿宋_GB2312" w:cs="Times New Roman"/>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1.</w:t>
      </w:r>
      <w:r w:rsidRPr="00842A83">
        <w:rPr>
          <w:rFonts w:ascii="仿宋_GB2312" w:eastAsia="仿宋_GB2312" w:cs="Times New Roman" w:hint="eastAsia"/>
          <w:sz w:val="32"/>
          <w:szCs w:val="32"/>
        </w:rPr>
        <w:t xml:space="preserve"> </w:t>
      </w:r>
      <w:r>
        <w:rPr>
          <w:rFonts w:ascii="仿宋_GB2312" w:eastAsia="仿宋_GB2312" w:cs="Times New Roman" w:hint="eastAsia"/>
          <w:sz w:val="32"/>
          <w:szCs w:val="32"/>
        </w:rPr>
        <w:t>内乡县</w:t>
      </w:r>
      <w:r w:rsidR="00942231">
        <w:rPr>
          <w:rFonts w:ascii="仿宋_GB2312" w:eastAsia="仿宋_GB2312" w:cs="Times New Roman" w:hint="eastAsia"/>
          <w:sz w:val="32"/>
          <w:szCs w:val="32"/>
        </w:rPr>
        <w:t>自然资源</w:t>
      </w:r>
      <w:r>
        <w:rPr>
          <w:rFonts w:ascii="仿宋_GB2312" w:eastAsia="仿宋_GB2312" w:cs="Times New Roman" w:hint="eastAsia"/>
          <w:sz w:val="32"/>
          <w:szCs w:val="32"/>
        </w:rPr>
        <w:t>局权责清单调整情况表</w:t>
      </w:r>
    </w:p>
    <w:p w:rsidR="00DD5452" w:rsidRPr="00842A83" w:rsidRDefault="00DD5452" w:rsidP="00DD5452">
      <w:pPr>
        <w:spacing w:line="560" w:lineRule="exact"/>
        <w:ind w:firstLineChars="200" w:firstLine="640"/>
        <w:rPr>
          <w:rFonts w:eastAsia="仿宋_GB2312" w:cs="Times New Roman"/>
          <w:sz w:val="32"/>
          <w:szCs w:val="32"/>
        </w:rPr>
      </w:pPr>
      <w:r>
        <w:rPr>
          <w:rFonts w:ascii="仿宋_GB2312" w:eastAsia="仿宋_GB2312" w:hAnsi="仿宋_GB2312" w:cs="仿宋_GB2312" w:hint="eastAsia"/>
          <w:sz w:val="32"/>
          <w:szCs w:val="32"/>
        </w:rPr>
        <w:t xml:space="preserve">      </w:t>
      </w:r>
      <w:r>
        <w:rPr>
          <w:rFonts w:ascii="Times New Roman" w:eastAsia="仿宋_GB2312" w:hAnsi="Times New Roman" w:cs="Times New Roman"/>
          <w:sz w:val="32"/>
          <w:szCs w:val="32"/>
        </w:rPr>
        <w:t>2.</w:t>
      </w:r>
      <w:r>
        <w:rPr>
          <w:rFonts w:ascii="仿宋_GB2312" w:eastAsia="仿宋_GB2312" w:cs="Times New Roman"/>
          <w:sz w:val="32"/>
          <w:szCs w:val="32"/>
        </w:rPr>
        <w:t xml:space="preserve"> </w:t>
      </w:r>
      <w:r>
        <w:rPr>
          <w:rFonts w:ascii="仿宋_GB2312" w:eastAsia="仿宋_GB2312" w:cs="仿宋_GB2312" w:hint="eastAsia"/>
          <w:sz w:val="32"/>
          <w:szCs w:val="32"/>
        </w:rPr>
        <w:t>内乡县</w:t>
      </w:r>
      <w:r w:rsidR="00942231">
        <w:rPr>
          <w:rFonts w:ascii="仿宋_GB2312" w:eastAsia="仿宋_GB2312" w:cs="Times New Roman" w:hint="eastAsia"/>
          <w:sz w:val="32"/>
          <w:szCs w:val="32"/>
        </w:rPr>
        <w:t>自然资源</w:t>
      </w:r>
      <w:r>
        <w:rPr>
          <w:rFonts w:ascii="仿宋_GB2312" w:eastAsia="仿宋_GB2312" w:cs="仿宋_GB2312" w:hint="eastAsia"/>
          <w:sz w:val="32"/>
          <w:szCs w:val="32"/>
        </w:rPr>
        <w:t>局行政职权目录</w:t>
      </w:r>
    </w:p>
    <w:p w:rsidR="00CC442B" w:rsidRDefault="00DD5452" w:rsidP="00DD5452">
      <w:pPr>
        <w:spacing w:line="560" w:lineRule="exact"/>
        <w:ind w:firstLineChars="200" w:firstLine="640"/>
        <w:rPr>
          <w:rFonts w:ascii="仿宋_GB2312" w:eastAsia="仿宋_GB2312" w:cs="Times New Roman"/>
          <w:sz w:val="32"/>
          <w:szCs w:val="32"/>
        </w:rPr>
      </w:pPr>
      <w:r>
        <w:rPr>
          <w:rFonts w:ascii="仿宋_GB2312" w:eastAsia="仿宋_GB2312" w:cs="Times New Roman" w:hint="eastAsia"/>
          <w:sz w:val="32"/>
          <w:szCs w:val="32"/>
        </w:rPr>
        <w:t xml:space="preserve">      </w:t>
      </w:r>
      <w:r>
        <w:rPr>
          <w:rFonts w:ascii="Times New Roman" w:eastAsia="仿宋_GB2312" w:hAnsi="Times New Roman" w:cs="Times New Roman"/>
          <w:sz w:val="32"/>
          <w:szCs w:val="32"/>
        </w:rPr>
        <w:t>3.</w:t>
      </w:r>
      <w:r>
        <w:rPr>
          <w:rFonts w:ascii="仿宋_GB2312" w:eastAsia="仿宋_GB2312" w:cs="Times New Roman" w:hint="eastAsia"/>
          <w:sz w:val="32"/>
          <w:szCs w:val="32"/>
        </w:rPr>
        <w:t>内乡县</w:t>
      </w:r>
      <w:r w:rsidR="00942231">
        <w:rPr>
          <w:rFonts w:ascii="仿宋_GB2312" w:eastAsia="仿宋_GB2312" w:cs="Times New Roman" w:hint="eastAsia"/>
          <w:sz w:val="32"/>
          <w:szCs w:val="32"/>
        </w:rPr>
        <w:t>自然资源</w:t>
      </w:r>
      <w:r>
        <w:rPr>
          <w:rFonts w:ascii="仿宋_GB2312" w:eastAsia="仿宋_GB2312" w:cs="Times New Roman" w:hint="eastAsia"/>
          <w:sz w:val="32"/>
          <w:szCs w:val="32"/>
        </w:rPr>
        <w:t>局保留的权责清单</w:t>
      </w:r>
    </w:p>
    <w:p w:rsidR="00CC442B" w:rsidRDefault="00CC442B">
      <w:pPr>
        <w:spacing w:line="560" w:lineRule="exact"/>
        <w:ind w:firstLineChars="200" w:firstLine="640"/>
        <w:rPr>
          <w:rFonts w:ascii="仿宋_GB2312" w:eastAsia="仿宋_GB2312" w:cs="Times New Roman"/>
          <w:sz w:val="32"/>
          <w:szCs w:val="32"/>
        </w:rPr>
      </w:pPr>
    </w:p>
    <w:p w:rsidR="00CC442B" w:rsidRDefault="00CC442B">
      <w:pPr>
        <w:spacing w:line="560" w:lineRule="exact"/>
        <w:ind w:firstLineChars="200" w:firstLine="640"/>
        <w:rPr>
          <w:rFonts w:ascii="仿宋_GB2312" w:eastAsia="仿宋_GB2312" w:cs="Times New Roman"/>
          <w:sz w:val="32"/>
          <w:szCs w:val="32"/>
        </w:rPr>
      </w:pPr>
    </w:p>
    <w:p w:rsidR="00CC442B" w:rsidRDefault="00D83513">
      <w:pPr>
        <w:spacing w:line="560" w:lineRule="exact"/>
        <w:jc w:val="right"/>
        <w:rPr>
          <w:rFonts w:ascii="仿宋_GB2312" w:eastAsia="仿宋_GB2312" w:hAnsi="仿宋_GB2312" w:cs="仿宋_GB2312"/>
          <w:sz w:val="32"/>
          <w:szCs w:val="32"/>
        </w:rPr>
      </w:pPr>
      <w:r>
        <w:rPr>
          <w:rFonts w:ascii="Times New Roman" w:eastAsia="仿宋_GB2312" w:hAnsi="Times New Roman" w:cs="Times New Roman"/>
          <w:sz w:val="32"/>
          <w:szCs w:val="32"/>
        </w:rPr>
        <w:t>202</w:t>
      </w:r>
      <w:r w:rsidR="00541B56">
        <w:rPr>
          <w:rFonts w:ascii="Times New Roman" w:eastAsia="仿宋_GB2312" w:hAnsi="Times New Roman" w:cs="Times New Roman" w:hint="eastAsia"/>
          <w:sz w:val="32"/>
          <w:szCs w:val="32"/>
        </w:rPr>
        <w:t>3</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1</w:t>
      </w:r>
      <w:r w:rsidR="00541B56">
        <w:rPr>
          <w:rFonts w:ascii="Times New Roman" w:eastAsia="仿宋_GB2312" w:hAnsi="Times New Roman" w:cs="Times New Roman" w:hint="eastAsia"/>
          <w:sz w:val="32"/>
          <w:szCs w:val="32"/>
        </w:rPr>
        <w:t>2</w:t>
      </w:r>
      <w:r>
        <w:rPr>
          <w:rFonts w:ascii="仿宋_GB2312" w:eastAsia="仿宋_GB2312" w:hAnsi="仿宋_GB2312" w:cs="仿宋_GB2312" w:hint="eastAsia"/>
          <w:sz w:val="32"/>
          <w:szCs w:val="32"/>
        </w:rPr>
        <w:t>月</w:t>
      </w:r>
      <w:r w:rsidR="00870820">
        <w:rPr>
          <w:rFonts w:ascii="Times New Roman" w:eastAsia="仿宋_GB2312" w:hAnsi="Times New Roman" w:cs="Times New Roman" w:hint="eastAsia"/>
          <w:sz w:val="32"/>
          <w:szCs w:val="32"/>
        </w:rPr>
        <w:t>8</w:t>
      </w:r>
      <w:r>
        <w:rPr>
          <w:rFonts w:ascii="仿宋_GB2312" w:eastAsia="仿宋_GB2312" w:hAnsi="仿宋_GB2312" w:cs="仿宋_GB2312" w:hint="eastAsia"/>
          <w:sz w:val="32"/>
          <w:szCs w:val="32"/>
        </w:rPr>
        <w:t>日</w:t>
      </w:r>
    </w:p>
    <w:tbl>
      <w:tblPr>
        <w:tblpPr w:leftFromText="180" w:rightFromText="180" w:vertAnchor="text" w:horzAnchor="page" w:tblpXSpec="center" w:tblpY="6342"/>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CC442B" w:rsidTr="00695C58">
        <w:trPr>
          <w:trHeight w:val="721"/>
          <w:jc w:val="center"/>
        </w:trPr>
        <w:tc>
          <w:tcPr>
            <w:tcW w:w="8810" w:type="dxa"/>
            <w:vAlign w:val="center"/>
          </w:tcPr>
          <w:p w:rsidR="00CC442B" w:rsidRDefault="00D83513" w:rsidP="006069D9">
            <w:pPr>
              <w:spacing w:line="560" w:lineRule="exact"/>
              <w:jc w:val="center"/>
              <w:rPr>
                <w:rFonts w:ascii="Times New Roman" w:eastAsia="仿宋_GB2312" w:hAnsi="Times New Roman"/>
                <w:sz w:val="28"/>
                <w:szCs w:val="28"/>
              </w:rPr>
            </w:pPr>
            <w:r>
              <w:rPr>
                <w:rFonts w:ascii="Times New Roman" w:eastAsia="仿宋_GB2312" w:hAnsi="仿宋" w:hint="eastAsia"/>
                <w:sz w:val="28"/>
                <w:szCs w:val="28"/>
              </w:rPr>
              <w:t>中共内乡县委机构编制委员会办公室</w:t>
            </w:r>
            <w:r>
              <w:rPr>
                <w:rFonts w:ascii="Times New Roman" w:eastAsia="仿宋_GB2312" w:hAnsi="Times New Roman" w:hint="eastAsia"/>
                <w:sz w:val="28"/>
                <w:szCs w:val="28"/>
              </w:rPr>
              <w:t xml:space="preserve">        202</w:t>
            </w:r>
            <w:r w:rsidR="006069D9">
              <w:rPr>
                <w:rFonts w:ascii="Times New Roman" w:eastAsia="仿宋_GB2312" w:hAnsi="Times New Roman" w:hint="eastAsia"/>
                <w:sz w:val="28"/>
                <w:szCs w:val="28"/>
              </w:rPr>
              <w:t>3</w:t>
            </w:r>
            <w:r>
              <w:rPr>
                <w:rFonts w:ascii="Times New Roman" w:eastAsia="仿宋_GB2312" w:hAnsi="仿宋" w:hint="eastAsia"/>
                <w:sz w:val="28"/>
                <w:szCs w:val="28"/>
              </w:rPr>
              <w:t>年</w:t>
            </w:r>
            <w:r>
              <w:rPr>
                <w:rFonts w:ascii="Times New Roman" w:eastAsia="仿宋_GB2312" w:hAnsi="仿宋" w:hint="eastAsia"/>
                <w:sz w:val="28"/>
                <w:szCs w:val="28"/>
              </w:rPr>
              <w:t>1</w:t>
            </w:r>
            <w:r w:rsidR="006069D9">
              <w:rPr>
                <w:rFonts w:ascii="Times New Roman" w:eastAsia="仿宋_GB2312" w:hAnsi="仿宋" w:hint="eastAsia"/>
                <w:sz w:val="28"/>
                <w:szCs w:val="28"/>
              </w:rPr>
              <w:t>2</w:t>
            </w:r>
            <w:r>
              <w:rPr>
                <w:rFonts w:ascii="Times New Roman" w:eastAsia="仿宋_GB2312" w:hAnsi="仿宋" w:hint="eastAsia"/>
                <w:sz w:val="28"/>
                <w:szCs w:val="28"/>
              </w:rPr>
              <w:t>月</w:t>
            </w:r>
            <w:r>
              <w:rPr>
                <w:rFonts w:ascii="Times New Roman" w:eastAsia="仿宋_GB2312" w:hAnsi="仿宋" w:hint="eastAsia"/>
                <w:sz w:val="28"/>
                <w:szCs w:val="28"/>
              </w:rPr>
              <w:t>8</w:t>
            </w:r>
            <w:r>
              <w:rPr>
                <w:rFonts w:ascii="Times New Roman" w:eastAsia="仿宋_GB2312" w:hAnsi="仿宋" w:hint="eastAsia"/>
                <w:sz w:val="28"/>
                <w:szCs w:val="28"/>
              </w:rPr>
              <w:t>日印发</w:t>
            </w:r>
          </w:p>
        </w:tc>
      </w:tr>
    </w:tbl>
    <w:p w:rsidR="00CC442B" w:rsidRDefault="00CC442B">
      <w:pPr>
        <w:spacing w:line="560" w:lineRule="exact"/>
        <w:jc w:val="right"/>
        <w:rPr>
          <w:rFonts w:ascii="仿宋_GB2312" w:eastAsia="仿宋_GB2312" w:hAnsi="仿宋_GB2312" w:cs="仿宋_GB2312"/>
          <w:sz w:val="32"/>
          <w:szCs w:val="32"/>
        </w:rPr>
      </w:pPr>
    </w:p>
    <w:p w:rsidR="00CC442B" w:rsidRDefault="00CC442B">
      <w:pPr>
        <w:spacing w:line="560" w:lineRule="exact"/>
        <w:rPr>
          <w:rFonts w:ascii="仿宋_GB2312" w:eastAsia="仿宋_GB2312" w:hAnsi="仿宋_GB2312" w:cs="仿宋_GB2312"/>
          <w:sz w:val="32"/>
          <w:szCs w:val="32"/>
        </w:rPr>
      </w:pPr>
    </w:p>
    <w:sectPr w:rsidR="00CC442B" w:rsidSect="00CC442B">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6DCF" w:rsidRDefault="00516DCF" w:rsidP="00CC442B">
      <w:r>
        <w:separator/>
      </w:r>
    </w:p>
  </w:endnote>
  <w:endnote w:type="continuationSeparator" w:id="0">
    <w:p w:rsidR="00516DCF" w:rsidRDefault="00516DCF" w:rsidP="00CC44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2B" w:rsidRDefault="00F2610D">
    <w:pPr>
      <w:pStyle w:val="a5"/>
      <w:framePr w:wrap="around" w:vAnchor="text" w:hAnchor="margin" w:xAlign="center" w:y="1"/>
      <w:rPr>
        <w:rStyle w:val="a9"/>
        <w:rFonts w:ascii="仿宋_GB2312" w:eastAsia="仿宋_GB2312" w:cs="Times New Roman"/>
        <w:sz w:val="28"/>
        <w:szCs w:val="28"/>
      </w:rPr>
    </w:pPr>
    <w:r>
      <w:rPr>
        <w:rStyle w:val="a9"/>
        <w:rFonts w:ascii="仿宋_GB2312" w:eastAsia="仿宋_GB2312" w:cs="仿宋_GB2312"/>
        <w:sz w:val="28"/>
        <w:szCs w:val="28"/>
      </w:rPr>
      <w:fldChar w:fldCharType="begin"/>
    </w:r>
    <w:r w:rsidR="00D83513">
      <w:rPr>
        <w:rStyle w:val="a9"/>
        <w:rFonts w:ascii="仿宋_GB2312" w:eastAsia="仿宋_GB2312" w:cs="仿宋_GB2312"/>
        <w:sz w:val="28"/>
        <w:szCs w:val="28"/>
      </w:rPr>
      <w:instrText xml:space="preserve">PAGE  </w:instrText>
    </w:r>
    <w:r>
      <w:rPr>
        <w:rStyle w:val="a9"/>
        <w:rFonts w:ascii="仿宋_GB2312" w:eastAsia="仿宋_GB2312" w:cs="仿宋_GB2312"/>
        <w:sz w:val="28"/>
        <w:szCs w:val="28"/>
      </w:rPr>
      <w:fldChar w:fldCharType="separate"/>
    </w:r>
    <w:r w:rsidR="00942231">
      <w:rPr>
        <w:rStyle w:val="a9"/>
        <w:rFonts w:ascii="仿宋_GB2312" w:eastAsia="仿宋_GB2312" w:cs="仿宋_GB2312"/>
        <w:noProof/>
        <w:sz w:val="28"/>
        <w:szCs w:val="28"/>
      </w:rPr>
      <w:t>- 2 -</w:t>
    </w:r>
    <w:r>
      <w:rPr>
        <w:rStyle w:val="a9"/>
        <w:rFonts w:ascii="仿宋_GB2312" w:eastAsia="仿宋_GB2312" w:cs="仿宋_GB2312"/>
        <w:sz w:val="28"/>
        <w:szCs w:val="28"/>
      </w:rPr>
      <w:fldChar w:fldCharType="end"/>
    </w:r>
  </w:p>
  <w:p w:rsidR="00CC442B" w:rsidRDefault="00F2610D">
    <w:pPr>
      <w:pStyle w:val="a5"/>
      <w:rPr>
        <w:rFonts w:cs="Times New Roman"/>
      </w:rPr>
    </w:pPr>
    <w:r w:rsidRPr="00F2610D">
      <w:pict>
        <v:shapetype id="_x0000_t202" coordsize="21600,21600" o:spt="202" path="m,l,21600r21600,l21600,xe">
          <v:stroke joinstyle="miter"/>
          <v:path gradientshapeok="t" o:connecttype="rect"/>
        </v:shapetype>
        <v:shape id="_x0000_s4097" type="#_x0000_t202" style="position:absolute;margin-left:0;margin-top:0;width:2in;height:2in;z-index:1;mso-wrap-style:none;mso-position-horizontal:center;mso-position-horizontal-relative:margin" filled="f" stroked="f">
          <v:textbox style="mso-fit-shape-to-text:t" inset="0,0,0,0">
            <w:txbxContent>
              <w:p w:rsidR="00CC442B" w:rsidRDefault="00CC442B">
                <w:pPr>
                  <w:snapToGrid w:val="0"/>
                  <w:rPr>
                    <w:rFonts w:cs="Times New Roman"/>
                    <w:sz w:val="18"/>
                    <w:szCs w:val="18"/>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6DCF" w:rsidRDefault="00516DCF" w:rsidP="00CC442B">
      <w:r>
        <w:separator/>
      </w:r>
    </w:p>
  </w:footnote>
  <w:footnote w:type="continuationSeparator" w:id="0">
    <w:p w:rsidR="00516DCF" w:rsidRDefault="00516DCF" w:rsidP="00CC44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2530"/>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76A4"/>
    <w:rsid w:val="00006F19"/>
    <w:rsid w:val="000439E5"/>
    <w:rsid w:val="0006206D"/>
    <w:rsid w:val="00081EC8"/>
    <w:rsid w:val="00093005"/>
    <w:rsid w:val="00094B9C"/>
    <w:rsid w:val="000F1864"/>
    <w:rsid w:val="00106B12"/>
    <w:rsid w:val="001077DE"/>
    <w:rsid w:val="00114DC1"/>
    <w:rsid w:val="001218A1"/>
    <w:rsid w:val="00124BA4"/>
    <w:rsid w:val="0013163E"/>
    <w:rsid w:val="00171998"/>
    <w:rsid w:val="001741E1"/>
    <w:rsid w:val="00186AB3"/>
    <w:rsid w:val="00192E40"/>
    <w:rsid w:val="001B5CAC"/>
    <w:rsid w:val="001B5E79"/>
    <w:rsid w:val="001C4313"/>
    <w:rsid w:val="001D2724"/>
    <w:rsid w:val="001E0A60"/>
    <w:rsid w:val="00227D8B"/>
    <w:rsid w:val="00246F24"/>
    <w:rsid w:val="00250C10"/>
    <w:rsid w:val="00257C01"/>
    <w:rsid w:val="0026109E"/>
    <w:rsid w:val="002945FD"/>
    <w:rsid w:val="002A2045"/>
    <w:rsid w:val="002C05D9"/>
    <w:rsid w:val="00300CD1"/>
    <w:rsid w:val="003030A5"/>
    <w:rsid w:val="0030667E"/>
    <w:rsid w:val="003361A1"/>
    <w:rsid w:val="003424B1"/>
    <w:rsid w:val="00375B75"/>
    <w:rsid w:val="003B4CF3"/>
    <w:rsid w:val="003F786F"/>
    <w:rsid w:val="004006D4"/>
    <w:rsid w:val="00400764"/>
    <w:rsid w:val="00406F7E"/>
    <w:rsid w:val="00411730"/>
    <w:rsid w:val="00422A1F"/>
    <w:rsid w:val="004342B4"/>
    <w:rsid w:val="0044102F"/>
    <w:rsid w:val="00453B83"/>
    <w:rsid w:val="00471754"/>
    <w:rsid w:val="004A04E2"/>
    <w:rsid w:val="004B0B43"/>
    <w:rsid w:val="004D3A8F"/>
    <w:rsid w:val="004F7F90"/>
    <w:rsid w:val="0050117F"/>
    <w:rsid w:val="00516DCF"/>
    <w:rsid w:val="00520D37"/>
    <w:rsid w:val="0054068B"/>
    <w:rsid w:val="00541B56"/>
    <w:rsid w:val="005640AA"/>
    <w:rsid w:val="00564E04"/>
    <w:rsid w:val="00567352"/>
    <w:rsid w:val="00587433"/>
    <w:rsid w:val="005B7850"/>
    <w:rsid w:val="005C7697"/>
    <w:rsid w:val="005C7FAF"/>
    <w:rsid w:val="005E1E1C"/>
    <w:rsid w:val="005E7C50"/>
    <w:rsid w:val="005F1705"/>
    <w:rsid w:val="006069D9"/>
    <w:rsid w:val="006212CA"/>
    <w:rsid w:val="00624738"/>
    <w:rsid w:val="00650C8D"/>
    <w:rsid w:val="006625D0"/>
    <w:rsid w:val="00664213"/>
    <w:rsid w:val="00674735"/>
    <w:rsid w:val="00695C58"/>
    <w:rsid w:val="006B47E1"/>
    <w:rsid w:val="006C2ECB"/>
    <w:rsid w:val="006D659B"/>
    <w:rsid w:val="006E4294"/>
    <w:rsid w:val="00735929"/>
    <w:rsid w:val="007472CF"/>
    <w:rsid w:val="00753277"/>
    <w:rsid w:val="007545BA"/>
    <w:rsid w:val="00761C8A"/>
    <w:rsid w:val="00773687"/>
    <w:rsid w:val="00782252"/>
    <w:rsid w:val="007A795C"/>
    <w:rsid w:val="007B44D4"/>
    <w:rsid w:val="007D01E6"/>
    <w:rsid w:val="007D5F13"/>
    <w:rsid w:val="007E4286"/>
    <w:rsid w:val="00834F2B"/>
    <w:rsid w:val="00837FF3"/>
    <w:rsid w:val="00870820"/>
    <w:rsid w:val="008973E5"/>
    <w:rsid w:val="008B68B8"/>
    <w:rsid w:val="00910D03"/>
    <w:rsid w:val="009118E8"/>
    <w:rsid w:val="00942231"/>
    <w:rsid w:val="00947224"/>
    <w:rsid w:val="00983E83"/>
    <w:rsid w:val="00996B4F"/>
    <w:rsid w:val="009A4963"/>
    <w:rsid w:val="009B36B2"/>
    <w:rsid w:val="009B444D"/>
    <w:rsid w:val="009D136E"/>
    <w:rsid w:val="009D238F"/>
    <w:rsid w:val="009E6199"/>
    <w:rsid w:val="00A20F27"/>
    <w:rsid w:val="00A27378"/>
    <w:rsid w:val="00A27D9C"/>
    <w:rsid w:val="00A434D0"/>
    <w:rsid w:val="00A61A0C"/>
    <w:rsid w:val="00A875B3"/>
    <w:rsid w:val="00A97FC1"/>
    <w:rsid w:val="00AB276F"/>
    <w:rsid w:val="00AC3431"/>
    <w:rsid w:val="00AD513E"/>
    <w:rsid w:val="00AE4195"/>
    <w:rsid w:val="00AF0764"/>
    <w:rsid w:val="00AF18E4"/>
    <w:rsid w:val="00AF2B46"/>
    <w:rsid w:val="00B02D91"/>
    <w:rsid w:val="00B066A9"/>
    <w:rsid w:val="00B24B5C"/>
    <w:rsid w:val="00B51D49"/>
    <w:rsid w:val="00B52FE8"/>
    <w:rsid w:val="00B57B6F"/>
    <w:rsid w:val="00B60DEA"/>
    <w:rsid w:val="00B65AC9"/>
    <w:rsid w:val="00BA3CAA"/>
    <w:rsid w:val="00BA3D73"/>
    <w:rsid w:val="00BB759F"/>
    <w:rsid w:val="00BB79FE"/>
    <w:rsid w:val="00BF7A24"/>
    <w:rsid w:val="00C0181A"/>
    <w:rsid w:val="00C13C69"/>
    <w:rsid w:val="00C16C84"/>
    <w:rsid w:val="00C453E7"/>
    <w:rsid w:val="00C7233C"/>
    <w:rsid w:val="00CA7819"/>
    <w:rsid w:val="00CA7BD8"/>
    <w:rsid w:val="00CB151A"/>
    <w:rsid w:val="00CC3EE0"/>
    <w:rsid w:val="00CC442B"/>
    <w:rsid w:val="00CE740A"/>
    <w:rsid w:val="00CF4207"/>
    <w:rsid w:val="00D00AE0"/>
    <w:rsid w:val="00D26554"/>
    <w:rsid w:val="00D36825"/>
    <w:rsid w:val="00D36830"/>
    <w:rsid w:val="00D83513"/>
    <w:rsid w:val="00DA2D4E"/>
    <w:rsid w:val="00DB324D"/>
    <w:rsid w:val="00DD5452"/>
    <w:rsid w:val="00DE1F6B"/>
    <w:rsid w:val="00DF3150"/>
    <w:rsid w:val="00E23D8E"/>
    <w:rsid w:val="00E25476"/>
    <w:rsid w:val="00E378C3"/>
    <w:rsid w:val="00E476A4"/>
    <w:rsid w:val="00E6593E"/>
    <w:rsid w:val="00E66346"/>
    <w:rsid w:val="00E72E29"/>
    <w:rsid w:val="00EA3552"/>
    <w:rsid w:val="00EA7365"/>
    <w:rsid w:val="00EB0850"/>
    <w:rsid w:val="00EB59A4"/>
    <w:rsid w:val="00ED4CCE"/>
    <w:rsid w:val="00F011C6"/>
    <w:rsid w:val="00F017C0"/>
    <w:rsid w:val="00F213B4"/>
    <w:rsid w:val="00F2610D"/>
    <w:rsid w:val="00F434D7"/>
    <w:rsid w:val="00F66B5A"/>
    <w:rsid w:val="00F80689"/>
    <w:rsid w:val="00F94073"/>
    <w:rsid w:val="00FB2951"/>
    <w:rsid w:val="00FB5CFC"/>
    <w:rsid w:val="00FD2CE0"/>
    <w:rsid w:val="0114224B"/>
    <w:rsid w:val="01A62578"/>
    <w:rsid w:val="13035B26"/>
    <w:rsid w:val="13A958CE"/>
    <w:rsid w:val="14D0217B"/>
    <w:rsid w:val="1AF94259"/>
    <w:rsid w:val="1EC10877"/>
    <w:rsid w:val="24F54CFD"/>
    <w:rsid w:val="26A20D03"/>
    <w:rsid w:val="30B92903"/>
    <w:rsid w:val="34472BC4"/>
    <w:rsid w:val="39437246"/>
    <w:rsid w:val="3F5175FF"/>
    <w:rsid w:val="3FB83D63"/>
    <w:rsid w:val="448E0E26"/>
    <w:rsid w:val="44DC32E6"/>
    <w:rsid w:val="460F68D4"/>
    <w:rsid w:val="462A20F1"/>
    <w:rsid w:val="466317EB"/>
    <w:rsid w:val="47577116"/>
    <w:rsid w:val="48607822"/>
    <w:rsid w:val="4CB94B4A"/>
    <w:rsid w:val="525A7E6C"/>
    <w:rsid w:val="531750BF"/>
    <w:rsid w:val="581F5184"/>
    <w:rsid w:val="58705371"/>
    <w:rsid w:val="5B4935B9"/>
    <w:rsid w:val="5B593D0D"/>
    <w:rsid w:val="5D68690F"/>
    <w:rsid w:val="63F17E87"/>
    <w:rsid w:val="64A557AE"/>
    <w:rsid w:val="6C68018A"/>
    <w:rsid w:val="72656E7D"/>
    <w:rsid w:val="737E009A"/>
    <w:rsid w:val="75CD2359"/>
    <w:rsid w:val="7B19482D"/>
    <w:rsid w:val="7CCB673F"/>
    <w:rsid w:val="7F626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Date" w:semiHidden="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42B"/>
    <w:pPr>
      <w:widowControl w:val="0"/>
      <w:jc w:val="both"/>
    </w:pPr>
    <w:rPr>
      <w:rFonts w:cs="Calibri"/>
      <w:kern w:val="2"/>
      <w:sz w:val="21"/>
      <w:szCs w:val="21"/>
    </w:rPr>
  </w:style>
  <w:style w:type="paragraph" w:styleId="2">
    <w:name w:val="heading 2"/>
    <w:basedOn w:val="a"/>
    <w:next w:val="a"/>
    <w:link w:val="2Char"/>
    <w:uiPriority w:val="99"/>
    <w:qFormat/>
    <w:rsid w:val="00CC442B"/>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CC442B"/>
    <w:pPr>
      <w:ind w:leftChars="2500" w:left="100"/>
    </w:pPr>
  </w:style>
  <w:style w:type="paragraph" w:styleId="a4">
    <w:name w:val="Balloon Text"/>
    <w:basedOn w:val="a"/>
    <w:link w:val="Char0"/>
    <w:uiPriority w:val="99"/>
    <w:semiHidden/>
    <w:qFormat/>
    <w:rsid w:val="00CC442B"/>
    <w:rPr>
      <w:sz w:val="18"/>
      <w:szCs w:val="18"/>
    </w:rPr>
  </w:style>
  <w:style w:type="paragraph" w:styleId="a5">
    <w:name w:val="footer"/>
    <w:basedOn w:val="a"/>
    <w:link w:val="Char1"/>
    <w:uiPriority w:val="99"/>
    <w:qFormat/>
    <w:rsid w:val="00CC442B"/>
    <w:pPr>
      <w:tabs>
        <w:tab w:val="center" w:pos="4153"/>
        <w:tab w:val="right" w:pos="8306"/>
      </w:tabs>
      <w:snapToGrid w:val="0"/>
      <w:jc w:val="left"/>
    </w:pPr>
    <w:rPr>
      <w:sz w:val="18"/>
      <w:szCs w:val="18"/>
    </w:rPr>
  </w:style>
  <w:style w:type="paragraph" w:styleId="a6">
    <w:name w:val="header"/>
    <w:basedOn w:val="a"/>
    <w:link w:val="Char2"/>
    <w:uiPriority w:val="99"/>
    <w:qFormat/>
    <w:rsid w:val="00CC442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CC442B"/>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99"/>
    <w:qFormat/>
    <w:rsid w:val="00CC442B"/>
    <w:rPr>
      <w:b/>
      <w:bCs/>
    </w:rPr>
  </w:style>
  <w:style w:type="character" w:styleId="a9">
    <w:name w:val="page number"/>
    <w:basedOn w:val="a0"/>
    <w:uiPriority w:val="99"/>
    <w:qFormat/>
    <w:rsid w:val="00CC442B"/>
  </w:style>
  <w:style w:type="character" w:styleId="aa">
    <w:name w:val="Hyperlink"/>
    <w:basedOn w:val="a0"/>
    <w:uiPriority w:val="99"/>
    <w:qFormat/>
    <w:rsid w:val="00CC442B"/>
    <w:rPr>
      <w:color w:val="0000FF"/>
      <w:u w:val="single"/>
    </w:rPr>
  </w:style>
  <w:style w:type="table" w:styleId="ab">
    <w:name w:val="Table Grid"/>
    <w:basedOn w:val="a1"/>
    <w:uiPriority w:val="99"/>
    <w:qFormat/>
    <w:rsid w:val="00CC442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9"/>
    <w:qFormat/>
    <w:locked/>
    <w:rsid w:val="00CC442B"/>
    <w:rPr>
      <w:rFonts w:ascii="宋体" w:eastAsia="宋体" w:hAnsi="宋体" w:cs="宋体"/>
      <w:b/>
      <w:bCs/>
      <w:kern w:val="0"/>
      <w:sz w:val="36"/>
      <w:szCs w:val="36"/>
    </w:rPr>
  </w:style>
  <w:style w:type="character" w:customStyle="1" w:styleId="Char">
    <w:name w:val="日期 Char"/>
    <w:basedOn w:val="a0"/>
    <w:link w:val="a3"/>
    <w:uiPriority w:val="99"/>
    <w:semiHidden/>
    <w:qFormat/>
    <w:locked/>
    <w:rsid w:val="00CC442B"/>
    <w:rPr>
      <w:kern w:val="2"/>
      <w:sz w:val="22"/>
      <w:szCs w:val="22"/>
    </w:rPr>
  </w:style>
  <w:style w:type="character" w:customStyle="1" w:styleId="Char0">
    <w:name w:val="批注框文本 Char"/>
    <w:basedOn w:val="a0"/>
    <w:link w:val="a4"/>
    <w:uiPriority w:val="99"/>
    <w:semiHidden/>
    <w:qFormat/>
    <w:locked/>
    <w:rsid w:val="00CC442B"/>
    <w:rPr>
      <w:kern w:val="2"/>
      <w:sz w:val="18"/>
      <w:szCs w:val="18"/>
    </w:rPr>
  </w:style>
  <w:style w:type="character" w:customStyle="1" w:styleId="Char1">
    <w:name w:val="页脚 Char"/>
    <w:basedOn w:val="a0"/>
    <w:link w:val="a5"/>
    <w:uiPriority w:val="99"/>
    <w:semiHidden/>
    <w:qFormat/>
    <w:locked/>
    <w:rsid w:val="00CC442B"/>
    <w:rPr>
      <w:sz w:val="18"/>
      <w:szCs w:val="18"/>
    </w:rPr>
  </w:style>
  <w:style w:type="character" w:customStyle="1" w:styleId="Char2">
    <w:name w:val="页眉 Char"/>
    <w:basedOn w:val="a0"/>
    <w:link w:val="a6"/>
    <w:uiPriority w:val="99"/>
    <w:semiHidden/>
    <w:qFormat/>
    <w:locked/>
    <w:rsid w:val="00CC442B"/>
    <w:rPr>
      <w:sz w:val="18"/>
      <w:szCs w:val="18"/>
    </w:rPr>
  </w:style>
  <w:style w:type="paragraph" w:customStyle="1" w:styleId="1">
    <w:name w:val="列出段落1"/>
    <w:basedOn w:val="a"/>
    <w:uiPriority w:val="99"/>
    <w:qFormat/>
    <w:rsid w:val="00CC442B"/>
    <w:pPr>
      <w:ind w:firstLineChars="200" w:firstLine="420"/>
    </w:pPr>
  </w:style>
  <w:style w:type="paragraph" w:customStyle="1" w:styleId="ListParagraph1">
    <w:name w:val="List Paragraph1"/>
    <w:basedOn w:val="a"/>
    <w:uiPriority w:val="99"/>
    <w:qFormat/>
    <w:rsid w:val="00CC442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78</Words>
  <Characters>448</Characters>
  <Application>Microsoft Office Word</Application>
  <DocSecurity>0</DocSecurity>
  <Lines>3</Lines>
  <Paragraphs>1</Paragraphs>
  <ScaleCrop>false</ScaleCrop>
  <Company>Microsoft</Company>
  <LinksUpToDate>false</LinksUpToDate>
  <CharactersWithSpaces>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nynxbb</dc:creator>
  <cp:lastModifiedBy>nynxbb</cp:lastModifiedBy>
  <cp:revision>31</cp:revision>
  <cp:lastPrinted>2021-11-22T09:25:00Z</cp:lastPrinted>
  <dcterms:created xsi:type="dcterms:W3CDTF">2021-03-26T02:19:00Z</dcterms:created>
  <dcterms:modified xsi:type="dcterms:W3CDTF">2023-12-07T09:38:00Z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