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rPr>
          <w:rFonts w:ascii="Times New Roman" w:hAnsi="Times New Roman" w:eastAsia="仿宋"/>
          <w:sz w:val="44"/>
          <w:szCs w:val="44"/>
        </w:rPr>
      </w:pPr>
    </w:p>
    <w:p>
      <w:pPr>
        <w:tabs>
          <w:tab w:val="left" w:pos="795"/>
        </w:tabs>
        <w:spacing w:line="600" w:lineRule="exact"/>
        <w:rPr>
          <w:rFonts w:ascii="Times New Roman" w:hAnsi="Times New Roman" w:eastAsia="仿宋"/>
          <w:sz w:val="44"/>
          <w:szCs w:val="44"/>
        </w:rPr>
      </w:pPr>
    </w:p>
    <w:p>
      <w:pPr>
        <w:spacing w:line="600" w:lineRule="exact"/>
        <w:jc w:val="center"/>
        <w:rPr>
          <w:rFonts w:ascii="Times New Roman" w:hAnsi="Times New Roman" w:eastAsia="仿宋"/>
          <w:sz w:val="32"/>
          <w:szCs w:val="32"/>
        </w:rPr>
      </w:pPr>
      <w:r>
        <w:rPr>
          <w:rFonts w:hint="eastAsia" w:ascii="仿宋_GB2312" w:hAnsi="仿宋_GB2312" w:eastAsia="仿宋_GB2312" w:cs="仿宋_GB2312"/>
          <w:sz w:val="32"/>
          <w:szCs w:val="32"/>
        </w:rPr>
        <w:t>内编办</w:t>
      </w:r>
      <w:r>
        <w:rPr>
          <w:rFonts w:hint="eastAsia" w:ascii="Times New Roman" w:hAnsi="仿宋" w:eastAsia="仿宋"/>
          <w:sz w:val="32"/>
          <w:szCs w:val="32"/>
        </w:rPr>
        <w:t>〔</w:t>
      </w:r>
      <w:r>
        <w:rPr>
          <w:rFonts w:hint="eastAsia" w:ascii="Times New Roman" w:hAnsi="Times New Roman" w:eastAsia="仿宋"/>
          <w:sz w:val="32"/>
          <w:szCs w:val="32"/>
        </w:rPr>
        <w:t>2022</w:t>
      </w:r>
      <w:r>
        <w:rPr>
          <w:rFonts w:hint="eastAsia" w:ascii="Times New Roman" w:hAnsi="仿宋" w:eastAsia="仿宋"/>
          <w:sz w:val="32"/>
          <w:szCs w:val="32"/>
        </w:rPr>
        <w:t>〕100</w:t>
      </w:r>
      <w:r>
        <w:rPr>
          <w:rFonts w:hint="eastAsia" w:ascii="仿宋_GB2312" w:hAnsi="仿宋_GB2312" w:eastAsia="仿宋_GB2312" w:cs="仿宋_GB2312"/>
          <w:sz w:val="32"/>
          <w:szCs w:val="32"/>
        </w:rPr>
        <w:t>号</w:t>
      </w:r>
    </w:p>
    <w:p>
      <w:pPr>
        <w:spacing w:line="600" w:lineRule="exact"/>
        <w:jc w:val="center"/>
        <w:rPr>
          <w:rFonts w:ascii="方正小标宋简体" w:hAnsi="方正小标宋简体" w:eastAsia="方正小标宋简体" w:cs="方正小标宋简体"/>
          <w:sz w:val="44"/>
          <w:szCs w:val="44"/>
        </w:rPr>
      </w:pPr>
    </w:p>
    <w:p>
      <w:pPr>
        <w:spacing w:line="560" w:lineRule="exact"/>
        <w:jc w:val="center"/>
        <w:rPr>
          <w:rFonts w:ascii="Times New Roman" w:hAnsi="Times New Roman" w:eastAsia="仿宋"/>
          <w:sz w:val="32"/>
          <w:szCs w:val="32"/>
        </w:rPr>
      </w:pPr>
      <w:r>
        <w:rPr>
          <w:rFonts w:hint="eastAsia" w:ascii="方正小标宋简体" w:hAnsi="方正小标宋简体" w:eastAsia="方正小标宋简体" w:cs="方正小标宋简体"/>
          <w:sz w:val="44"/>
          <w:szCs w:val="44"/>
        </w:rPr>
        <w:t>中共内乡县委机构编制委员会办公室</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关于对内乡县发展和改革委员会权责清单进行</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动态调整的通知</w:t>
      </w:r>
    </w:p>
    <w:p>
      <w:pPr>
        <w:spacing w:line="560" w:lineRule="exact"/>
        <w:jc w:val="center"/>
        <w:rPr>
          <w:rFonts w:ascii="宋体" w:hAnsi="宋体" w:eastAsia="宋体" w:cs="小标宋"/>
          <w:b/>
          <w:bCs/>
          <w:sz w:val="44"/>
          <w:szCs w:val="44"/>
        </w:rPr>
      </w:pPr>
    </w:p>
    <w:p>
      <w:pPr>
        <w:spacing w:line="560" w:lineRule="exact"/>
        <w:rPr>
          <w:rFonts w:ascii="仿宋_GB2312" w:hAnsi="Calibri" w:eastAsia="仿宋_GB2312" w:cs="Times New Roman"/>
          <w:sz w:val="32"/>
          <w:szCs w:val="32"/>
        </w:rPr>
      </w:pPr>
      <w:r>
        <w:rPr>
          <w:rFonts w:hint="eastAsia" w:ascii="仿宋_GB2312" w:hAnsi="Calibri" w:eastAsia="仿宋_GB2312" w:cs="Times New Roman"/>
          <w:sz w:val="32"/>
          <w:szCs w:val="32"/>
        </w:rPr>
        <w:t>中共内乡县发展和改革委员会党组：</w:t>
      </w:r>
    </w:p>
    <w:p>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为进一步深化简政放权、放管结合、优化服务改革，规范行政权力运行，提升政务服务水平，确保权责清单的严肃性、规范性和权威性,根据《内乡县人民政府办公室关于印发内乡县政府行政权力清单动态管理办法（试行）》，结合法律、法规、规章的立、改、废、释对权责清单进行动态调整，经研究论证，现将调整后的权责清单予以公布。请按照此次公布的权责清单对本部门权责清单进行修改完善，并通过县人民政府门户网站向社会公布。要严格按照公布的权责清单行使职权，不得在清单之外行使或变相行使直接面对公民、法人和其他组织的行政职权；要进一步简化优化办事流程，提高办事效率和服务质量，加快政府职能转变，不断提高政府管理科学化、规范化、法制化水平。</w:t>
      </w:r>
    </w:p>
    <w:p>
      <w:pPr>
        <w:spacing w:line="560" w:lineRule="exact"/>
        <w:ind w:firstLine="640" w:firstLineChars="200"/>
        <w:rPr>
          <w:rFonts w:ascii="仿宋_GB2312" w:hAnsi="Calibri" w:eastAsia="仿宋_GB2312" w:cs="Times New Roman"/>
          <w:sz w:val="32"/>
          <w:szCs w:val="32"/>
        </w:rPr>
      </w:pPr>
    </w:p>
    <w:p>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附件：</w:t>
      </w:r>
      <w:r>
        <w:rPr>
          <w:rFonts w:ascii="Times New Roman" w:hAnsi="Times New Roman" w:eastAsia="仿宋_GB2312" w:cs="Times New Roman"/>
          <w:sz w:val="32"/>
          <w:szCs w:val="32"/>
        </w:rPr>
        <w:t>1.</w:t>
      </w:r>
      <w:r>
        <w:rPr>
          <w:rFonts w:hint="eastAsia" w:ascii="仿宋_GB2312" w:hAnsi="Calibri" w:eastAsia="仿宋_GB2312" w:cs="Times New Roman"/>
          <w:sz w:val="32"/>
          <w:szCs w:val="32"/>
        </w:rPr>
        <w:t>内乡县发展和改革委员会行政职权目录</w:t>
      </w:r>
    </w:p>
    <w:p>
      <w:pPr>
        <w:spacing w:line="560" w:lineRule="exact"/>
        <w:ind w:firstLine="640" w:firstLineChars="200"/>
        <w:rPr>
          <w:rFonts w:ascii="仿宋_GB2312" w:hAnsi="Calibri" w:eastAsia="仿宋_GB2312" w:cs="Times New Roman"/>
          <w:sz w:val="32"/>
          <w:szCs w:val="32"/>
        </w:rPr>
      </w:pPr>
      <w:r>
        <w:rPr>
          <w:rFonts w:hint="eastAsia" w:ascii="仿宋_GB2312" w:hAnsi="仿宋_GB2312" w:eastAsia="仿宋_GB2312" w:cs="仿宋_GB2312"/>
          <w:sz w:val="32"/>
          <w:szCs w:val="32"/>
        </w:rPr>
        <w:t xml:space="preserve">      </w:t>
      </w:r>
      <w:r>
        <w:rPr>
          <w:rFonts w:ascii="Times New Roman" w:hAnsi="Times New Roman" w:eastAsia="仿宋_GB2312" w:cs="Times New Roman"/>
          <w:sz w:val="32"/>
          <w:szCs w:val="32"/>
        </w:rPr>
        <w:t>2.</w:t>
      </w:r>
      <w:r>
        <w:rPr>
          <w:rFonts w:hint="eastAsia" w:ascii="仿宋_GB2312" w:hAnsi="Calibri" w:eastAsia="仿宋_GB2312" w:cs="Times New Roman"/>
          <w:sz w:val="32"/>
          <w:szCs w:val="32"/>
        </w:rPr>
        <w:t>内乡县发展和改革委员会保留的权责清单</w:t>
      </w:r>
    </w:p>
    <w:p>
      <w:pPr>
        <w:spacing w:line="560" w:lineRule="exact"/>
        <w:ind w:firstLine="640" w:firstLineChars="200"/>
        <w:rPr>
          <w:rFonts w:ascii="仿宋_GB2312" w:hAnsi="Calibri" w:eastAsia="仿宋_GB2312" w:cs="Times New Roman"/>
          <w:sz w:val="32"/>
          <w:szCs w:val="32"/>
        </w:rPr>
      </w:pPr>
    </w:p>
    <w:p>
      <w:pPr>
        <w:spacing w:line="560" w:lineRule="exact"/>
        <w:ind w:firstLine="640" w:firstLineChars="200"/>
        <w:rPr>
          <w:rFonts w:ascii="仿宋_GB2312" w:hAnsi="Calibri" w:eastAsia="仿宋_GB2312" w:cs="Times New Roman"/>
          <w:sz w:val="32"/>
          <w:szCs w:val="32"/>
        </w:rPr>
      </w:pPr>
    </w:p>
    <w:p>
      <w:pPr>
        <w:spacing w:line="560" w:lineRule="exact"/>
        <w:ind w:firstLine="640" w:firstLineChars="200"/>
        <w:rPr>
          <w:rFonts w:ascii="仿宋_GB2312" w:hAnsi="Calibri" w:eastAsia="仿宋_GB2312" w:cs="Times New Roman"/>
          <w:sz w:val="32"/>
          <w:szCs w:val="32"/>
        </w:rPr>
      </w:pPr>
    </w:p>
    <w:p>
      <w:pPr>
        <w:spacing w:line="500" w:lineRule="exact"/>
        <w:jc w:val="right"/>
        <w:rPr>
          <w:rFonts w:ascii="仿宋" w:hAnsi="仿宋" w:eastAsia="仿宋"/>
          <w:sz w:val="32"/>
          <w:szCs w:val="32"/>
        </w:rPr>
      </w:pPr>
      <w:r>
        <w:rPr>
          <w:rFonts w:ascii="Times New Roman" w:hAnsi="Times New Roman" w:eastAsia="仿宋" w:cs="Times New Roman"/>
          <w:sz w:val="32"/>
          <w:szCs w:val="32"/>
        </w:rPr>
        <w:t>202</w:t>
      </w:r>
      <w:r>
        <w:rPr>
          <w:rFonts w:hint="eastAsia" w:ascii="Times New Roman" w:hAnsi="Times New Roman" w:eastAsia="仿宋" w:cs="Times New Roman"/>
          <w:sz w:val="32"/>
          <w:szCs w:val="32"/>
        </w:rPr>
        <w:t>2</w:t>
      </w:r>
      <w:r>
        <w:rPr>
          <w:rFonts w:hint="eastAsia" w:ascii="仿宋" w:hAnsi="仿宋" w:eastAsia="仿宋"/>
          <w:sz w:val="32"/>
          <w:szCs w:val="32"/>
        </w:rPr>
        <w:t>年</w:t>
      </w:r>
      <w:r>
        <w:rPr>
          <w:rFonts w:ascii="Times New Roman" w:hAnsi="Times New Roman" w:eastAsia="仿宋" w:cs="Times New Roman"/>
          <w:sz w:val="32"/>
          <w:szCs w:val="32"/>
        </w:rPr>
        <w:t>11</w:t>
      </w:r>
      <w:r>
        <w:rPr>
          <w:rFonts w:hint="eastAsia" w:ascii="仿宋" w:hAnsi="仿宋" w:eastAsia="仿宋"/>
          <w:sz w:val="32"/>
          <w:szCs w:val="32"/>
        </w:rPr>
        <w:t>月</w:t>
      </w:r>
      <w:r>
        <w:rPr>
          <w:rFonts w:ascii="Times New Roman" w:hAnsi="Times New Roman" w:eastAsia="仿宋" w:cs="Times New Roman"/>
          <w:sz w:val="32"/>
          <w:szCs w:val="32"/>
        </w:rPr>
        <w:t>18</w:t>
      </w:r>
      <w:r>
        <w:rPr>
          <w:rFonts w:hint="eastAsia" w:ascii="仿宋" w:hAnsi="仿宋" w:eastAsia="仿宋"/>
          <w:sz w:val="32"/>
          <w:szCs w:val="32"/>
        </w:rPr>
        <w:t>日</w:t>
      </w:r>
    </w:p>
    <w:p>
      <w:pPr>
        <w:spacing w:line="500" w:lineRule="exact"/>
        <w:jc w:val="right"/>
        <w:rPr>
          <w:rFonts w:ascii="仿宋" w:hAnsi="仿宋" w:eastAsia="仿宋"/>
          <w:sz w:val="32"/>
          <w:szCs w:val="32"/>
        </w:rPr>
      </w:pPr>
    </w:p>
    <w:p>
      <w:pPr>
        <w:spacing w:line="500" w:lineRule="exact"/>
        <w:jc w:val="right"/>
        <w:rPr>
          <w:rFonts w:ascii="仿宋" w:hAnsi="仿宋" w:eastAsia="仿宋"/>
          <w:sz w:val="32"/>
          <w:szCs w:val="32"/>
        </w:rPr>
      </w:pPr>
    </w:p>
    <w:p>
      <w:pPr>
        <w:spacing w:line="500" w:lineRule="exact"/>
        <w:jc w:val="right"/>
        <w:rPr>
          <w:rFonts w:ascii="仿宋" w:hAnsi="仿宋" w:eastAsia="仿宋"/>
          <w:sz w:val="32"/>
          <w:szCs w:val="32"/>
        </w:rPr>
      </w:pPr>
    </w:p>
    <w:p>
      <w:pPr>
        <w:spacing w:line="500" w:lineRule="exact"/>
        <w:jc w:val="right"/>
        <w:rPr>
          <w:rFonts w:ascii="仿宋" w:hAnsi="仿宋" w:eastAsia="仿宋"/>
          <w:sz w:val="32"/>
          <w:szCs w:val="32"/>
        </w:rPr>
      </w:pPr>
    </w:p>
    <w:p>
      <w:pPr>
        <w:spacing w:line="500" w:lineRule="exact"/>
        <w:jc w:val="right"/>
        <w:rPr>
          <w:rFonts w:ascii="仿宋" w:hAnsi="仿宋" w:eastAsia="仿宋"/>
          <w:sz w:val="32"/>
          <w:szCs w:val="32"/>
        </w:rPr>
      </w:pPr>
    </w:p>
    <w:p>
      <w:pPr>
        <w:spacing w:line="500" w:lineRule="exact"/>
        <w:jc w:val="right"/>
        <w:rPr>
          <w:rFonts w:ascii="仿宋" w:hAnsi="仿宋" w:eastAsia="仿宋"/>
          <w:sz w:val="32"/>
          <w:szCs w:val="32"/>
        </w:rPr>
      </w:pPr>
    </w:p>
    <w:tbl>
      <w:tblPr>
        <w:tblStyle w:val="11"/>
        <w:tblpPr w:leftFromText="180" w:rightFromText="180" w:vertAnchor="text" w:horzAnchor="page" w:tblpX="1697" w:tblpY="3984"/>
        <w:tblW w:w="8810" w:type="dxa"/>
        <w:jc w:val="center"/>
        <w:tblInd w:w="0" w:type="dxa"/>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810"/>
      </w:tblGrid>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PrEx>
        <w:trPr>
          <w:trHeight w:val="721" w:hRule="atLeast"/>
          <w:jc w:val="center"/>
        </w:trPr>
        <w:tc>
          <w:tcPr>
            <w:tcW w:w="8810" w:type="dxa"/>
            <w:vAlign w:val="center"/>
          </w:tcPr>
          <w:p>
            <w:pPr>
              <w:spacing w:line="560" w:lineRule="exact"/>
              <w:jc w:val="center"/>
              <w:rPr>
                <w:rFonts w:ascii="Times New Roman" w:hAnsi="Times New Roman" w:eastAsia="仿宋_GB2312"/>
                <w:sz w:val="28"/>
                <w:szCs w:val="28"/>
              </w:rPr>
            </w:pPr>
            <w:bookmarkStart w:id="0" w:name="_GoBack"/>
            <w:bookmarkEnd w:id="0"/>
            <w:r>
              <w:rPr>
                <w:rFonts w:hint="eastAsia" w:ascii="Times New Roman" w:hAnsi="仿宋" w:eastAsia="仿宋_GB2312"/>
                <w:sz w:val="28"/>
                <w:szCs w:val="28"/>
              </w:rPr>
              <w:t>中共内乡县委机构编制委员会办公室</w:t>
            </w:r>
            <w:r>
              <w:rPr>
                <w:rFonts w:hint="eastAsia" w:ascii="Times New Roman" w:hAnsi="Times New Roman" w:eastAsia="仿宋_GB2312"/>
                <w:sz w:val="28"/>
                <w:szCs w:val="28"/>
              </w:rPr>
              <w:t xml:space="preserve">        2022</w:t>
            </w:r>
            <w:r>
              <w:rPr>
                <w:rFonts w:hint="eastAsia" w:ascii="Times New Roman" w:hAnsi="仿宋" w:eastAsia="仿宋_GB2312"/>
                <w:sz w:val="28"/>
                <w:szCs w:val="28"/>
              </w:rPr>
              <w:t>年11月18日印发</w:t>
            </w:r>
          </w:p>
        </w:tc>
      </w:tr>
    </w:tbl>
    <w:p>
      <w:pPr>
        <w:spacing w:line="500" w:lineRule="exact"/>
        <w:jc w:val="right"/>
        <w:rPr>
          <w:rFonts w:ascii="仿宋" w:hAnsi="仿宋" w:eastAsia="仿宋"/>
          <w:sz w:val="32"/>
          <w:szCs w:val="32"/>
        </w:rPr>
      </w:pPr>
    </w:p>
    <w:p>
      <w:pPr>
        <w:spacing w:line="500" w:lineRule="exact"/>
        <w:rPr>
          <w:rFonts w:ascii="仿宋" w:hAnsi="仿宋" w:eastAsia="仿宋"/>
          <w:sz w:val="32"/>
          <w:szCs w:val="32"/>
        </w:rPr>
      </w:pPr>
    </w:p>
    <w:p>
      <w:pPr>
        <w:spacing w:line="500" w:lineRule="exact"/>
        <w:rPr>
          <w:rFonts w:ascii="仿宋" w:hAnsi="仿宋" w:eastAsia="仿宋"/>
          <w:sz w:val="32"/>
          <w:szCs w:val="32"/>
        </w:rPr>
      </w:pPr>
    </w:p>
    <w:p>
      <w:pPr>
        <w:spacing w:line="500" w:lineRule="exact"/>
        <w:rPr>
          <w:rFonts w:ascii="仿宋" w:hAnsi="仿宋" w:eastAsia="仿宋"/>
          <w:sz w:val="32"/>
          <w:szCs w:val="32"/>
        </w:rPr>
      </w:pPr>
    </w:p>
    <w:p>
      <w:pPr>
        <w:spacing w:line="500" w:lineRule="exact"/>
        <w:rPr>
          <w:rFonts w:ascii="仿宋" w:hAnsi="仿宋" w:eastAsia="仿宋"/>
          <w:sz w:val="32"/>
          <w:szCs w:val="32"/>
        </w:rPr>
      </w:pPr>
    </w:p>
    <w:p>
      <w:pPr>
        <w:spacing w:line="500" w:lineRule="exact"/>
        <w:rPr>
          <w:rFonts w:ascii="仿宋" w:hAnsi="仿宋" w:eastAsia="仿宋"/>
          <w:sz w:val="32"/>
          <w:szCs w:val="32"/>
        </w:rPr>
      </w:pPr>
    </w:p>
    <w:sectPr>
      <w:headerReference r:id="rId3" w:type="default"/>
      <w:footerReference r:id="rId4" w:type="default"/>
      <w:pgSz w:w="11906" w:h="16838"/>
      <w:pgMar w:top="2098" w:right="1474" w:bottom="1985"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方正大标宋简体">
    <w:altName w:val="微软雅黑"/>
    <w:panose1 w:val="03000509000000000000"/>
    <w:charset w:val="86"/>
    <w:family w:val="script"/>
    <w:pitch w:val="default"/>
    <w:sig w:usb0="00000000" w:usb1="00000000" w:usb2="00000010" w:usb3="00000000" w:csb0="00040000" w:csb1="00000000"/>
  </w:font>
  <w:font w:name="楷体_GB2312">
    <w:panose1 w:val="02010609030101010101"/>
    <w:charset w:val="86"/>
    <w:family w:val="swiss"/>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script"/>
    <w:pitch w:val="default"/>
    <w:sig w:usb0="80000287" w:usb1="280F3C52" w:usb2="00000016" w:usb3="00000000" w:csb0="0004001F" w:csb1="00000000"/>
  </w:font>
  <w:font w:name="楷体_GB2312">
    <w:panose1 w:val="02010609030101010101"/>
    <w:charset w:val="86"/>
    <w:family w:val="decorative"/>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幼圆">
    <w:panose1 w:val="0201050906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roma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方正大标宋简体">
    <w:altName w:val="微软雅黑"/>
    <w:panose1 w:val="02000000000000000000"/>
    <w:charset w:val="86"/>
    <w:family w:val="auto"/>
    <w:pitch w:val="default"/>
    <w:sig w:usb0="00000000" w:usb1="00000000" w:usb2="00000000" w:usb3="00000000" w:csb0="00000000" w:csb1="00000000"/>
  </w:font>
  <w:font w:name="-apple-system">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宋体"/>
    <w:panose1 w:val="00000000000000000000"/>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 w:name="黑体">
    <w:panose1 w:val="02010609060101010101"/>
    <w:charset w:val="86"/>
    <w:family w:val="roman"/>
    <w:pitch w:val="default"/>
    <w:sig w:usb0="800002BF" w:usb1="38CF7CFA" w:usb2="00000016" w:usb3="00000000" w:csb0="00040001" w:csb1="00000000"/>
  </w:font>
  <w:font w:name="等线 Light">
    <w:altName w:val="宋体"/>
    <w:panose1 w:val="00000000000000000000"/>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黑体">
    <w:panose1 w:val="02010609060101010101"/>
    <w:charset w:val="86"/>
    <w:family w:val="modern"/>
    <w:pitch w:val="default"/>
    <w:sig w:usb0="800002BF" w:usb1="38CF7CFA" w:usb2="00000016" w:usb3="00000000" w:csb0="00040001" w:csb1="00000000"/>
  </w:font>
  <w:font w:name="黑体">
    <w:panose1 w:val="02010609060101010101"/>
    <w:charset w:val="86"/>
    <w:family w:val="swiss"/>
    <w:pitch w:val="default"/>
    <w:sig w:usb0="800002BF" w:usb1="38CF7CFA" w:usb2="00000016" w:usb3="00000000" w:csb0="00040001" w:csb1="00000000"/>
  </w:font>
  <w:font w:name="黑体">
    <w:panose1 w:val="02010609060101010101"/>
    <w:charset w:val="86"/>
    <w:family w:val="decorative"/>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decorative"/>
    <w:pitch w:val="default"/>
    <w:sig w:usb0="800002BF" w:usb1="38CF7CFA" w:usb2="00000016" w:usb3="00000000" w:csb0="00040001" w:csb1="00000000"/>
  </w:font>
  <w:font w:name="仿宋_GB2312">
    <w:panose1 w:val="02010609030101010101"/>
    <w:charset w:val="86"/>
    <w:family w:val="decorative"/>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小标宋">
    <w:altName w:val="微软雅黑"/>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auto"/>
    <w:pitch w:val="default"/>
    <w:sig w:usb0="00000000" w:usb1="00000000" w:usb2="0000003F" w:usb3="00000000" w:csb0="603F01FF" w:csb1="FFFF0000"/>
  </w:font>
  <w:font w:name="Arial Unicode MS">
    <w:altName w:val="宋体"/>
    <w:panose1 w:val="020B0604020202020204"/>
    <w:charset w:val="86"/>
    <w:family w:val="script"/>
    <w:pitch w:val="default"/>
    <w:sig w:usb0="00000000" w:usb1="00000000" w:usb2="0000003F" w:usb3="00000000" w:csb0="603F01FF" w:csb1="FFFF0000"/>
  </w:font>
  <w:font w:name="微软雅黑">
    <w:panose1 w:val="020B0503020204020204"/>
    <w:charset w:val="86"/>
    <w:family w:val="modern"/>
    <w:pitch w:val="default"/>
    <w:sig w:usb0="80000287" w:usb1="280F3C52" w:usb2="00000016" w:usb3="00000000" w:csb0="0004001F" w:csb1="00000000"/>
  </w:font>
  <w:font w:name="Tahoma">
    <w:panose1 w:val="020B0604030504040204"/>
    <w:charset w:val="00"/>
    <w:family w:val="modern"/>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decorative"/>
    <w:pitch w:val="default"/>
    <w:sig w:usb0="80000287" w:usb1="280F3C52" w:usb2="00000016" w:usb3="00000000" w:csb0="0004001F" w:csb1="00000000"/>
  </w:font>
  <w:font w:name="Tahoma">
    <w:panose1 w:val="020B0604030504040204"/>
    <w:charset w:val="00"/>
    <w:family w:val="decorative"/>
    <w:pitch w:val="default"/>
    <w:sig w:usb0="E1002EFF" w:usb1="C000605B" w:usb2="00000029" w:usb3="00000000" w:csb0="200101FF" w:csb1="20280000"/>
  </w:font>
  <w:font w:name="微软雅黑">
    <w:panose1 w:val="020B0503020204020204"/>
    <w:charset w:val="86"/>
    <w:family w:val="roman"/>
    <w:pitch w:val="default"/>
    <w:sig w:usb0="80000287" w:usb1="280F3C52" w:usb2="00000016" w:usb3="00000000" w:csb0="0004001F" w:csb1="00000000"/>
  </w:font>
  <w:font w:name="Tahoma">
    <w:panose1 w:val="020B0604030504040204"/>
    <w:charset w:val="00"/>
    <w:family w:val="roman"/>
    <w:pitch w:val="default"/>
    <w:sig w:usb0="E1002EFF" w:usb1="C000605B" w:usb2="00000029" w:usb3="00000000" w:csb0="200101FF" w:csb1="20280000"/>
  </w:font>
  <w:font w:name="Calibri Light">
    <w:panose1 w:val="020F0302020204030204"/>
    <w:charset w:val="00"/>
    <w:family w:val="modern"/>
    <w:pitch w:val="default"/>
    <w:sig w:usb0="A00002EF" w:usb1="4000207B"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Calibri Light">
    <w:panose1 w:val="020F0302020204030204"/>
    <w:charset w:val="00"/>
    <w:family w:val="decorative"/>
    <w:pitch w:val="default"/>
    <w:sig w:usb0="A00002EF" w:usb1="4000207B" w:usb2="00000000" w:usb3="00000000" w:csb0="2000019F" w:csb1="00000000"/>
  </w:font>
  <w:font w:name="Calibri Light">
    <w:panose1 w:val="020F0302020204030204"/>
    <w:charset w:val="00"/>
    <w:family w:val="roman"/>
    <w:pitch w:val="default"/>
    <w:sig w:usb0="A00002EF" w:usb1="4000207B" w:usb2="00000000" w:usb3="00000000" w:csb0="2000019F" w:csb1="00000000"/>
  </w:font>
  <w:font w:name="方正楷体简体">
    <w:altName w:val="楷体_GB2312"/>
    <w:panose1 w:val="03000509000000000000"/>
    <w:charset w:val="86"/>
    <w:family w:val="script"/>
    <w:pitch w:val="default"/>
    <w:sig w:usb0="00000000" w:usb1="00000000" w:usb2="00000010" w:usb3="00000000" w:csb0="00040000" w:csb1="00000000"/>
  </w:font>
  <w:font w:name="楷体_GB2312">
    <w:panose1 w:val="02010609030101010101"/>
    <w:charset w:val="86"/>
    <w:family w:val="script"/>
    <w:pitch w:val="default"/>
    <w:sig w:usb0="00000001" w:usb1="080E0000" w:usb2="00000000" w:usb3="00000000" w:csb0="00040000" w:csb1="00000000"/>
  </w:font>
  <w:font w:name="方正楷体简体">
    <w:altName w:val="楷体_GB2312"/>
    <w:panose1 w:val="00000000000000000000"/>
    <w:charset w:val="00"/>
    <w:family w:val="auto"/>
    <w:pitch w:val="default"/>
    <w:sig w:usb0="00000000" w:usb1="00000000" w:usb2="00000000" w:usb3="00000000" w:csb0="00000000" w:csb1="00000000"/>
  </w:font>
  <w:font w:name="穝灿砰">
    <w:altName w:val="微软雅黑"/>
    <w:panose1 w:val="00000000000000000000"/>
    <w:charset w:val="00"/>
    <w:family w:val="auto"/>
    <w:pitch w:val="default"/>
    <w:sig w:usb0="00000000" w:usb1="00000000" w:usb2="00000000" w:usb3="00000000" w:csb0="00040001" w:csb1="00000000"/>
  </w:font>
  <w:font w:name="??_GB2312">
    <w:altName w:val="Segoe Print"/>
    <w:panose1 w:val="00000000000000000000"/>
    <w:charset w:val="00"/>
    <w:family w:val="auto"/>
    <w:pitch w:val="default"/>
    <w:sig w:usb0="00000000" w:usb1="00000000" w:usb2="00000000" w:usb3="00000000" w:csb0="00000001" w:csb1="0000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MS Mincho">
    <w:panose1 w:val="02020609040205080304"/>
    <w:charset w:val="80"/>
    <w:family w:val="auto"/>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 w:name="MS UI Gothic">
    <w:panose1 w:val="020B0600070205080204"/>
    <w:charset w:val="80"/>
    <w:family w:val="auto"/>
    <w:pitch w:val="default"/>
    <w:sig w:usb0="E00002FF" w:usb1="6AC7FDFB" w:usb2="00000012" w:usb3="00000000" w:csb0="4002009F" w:csb1="DFD70000"/>
  </w:font>
  <w:font w:name="MS PMincho">
    <w:panose1 w:val="02020600040205080304"/>
    <w:charset w:val="80"/>
    <w:family w:val="auto"/>
    <w:pitch w:val="default"/>
    <w:sig w:usb0="E00002FF" w:usb1="6AC7FDFB" w:usb2="00000012" w:usb3="00000000" w:csb0="4002009F" w:csb1="DFD70000"/>
  </w:font>
  <w:font w:name="方正舒体">
    <w:panose1 w:val="02010601030101010101"/>
    <w:charset w:val="86"/>
    <w:family w:val="auto"/>
    <w:pitch w:val="default"/>
    <w:sig w:usb0="00000003"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 w:name="Gungsuh">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仿宋-GB2312">
    <w:altName w:val="仿宋"/>
    <w:panose1 w:val="00000000000000000000"/>
    <w:charset w:val="00"/>
    <w:family w:val="auto"/>
    <w:pitch w:val="default"/>
    <w:sig w:usb0="00000000" w:usb1="00000000" w:usb2="00000000" w:usb3="00000000" w:csb0="00000000" w:csb1="00000000"/>
  </w:font>
  <w:font w:name="PingFang SC">
    <w:altName w:val="Segoe Print"/>
    <w:panose1 w:val="00000000000000000000"/>
    <w:charset w:val="00"/>
    <w:family w:val="auto"/>
    <w:pitch w:val="default"/>
    <w:sig w:usb0="00000000" w:usb1="00000000" w:usb2="00000000" w:usb3="00000000" w:csb0="00000000" w:csb1="00000000"/>
  </w:font>
  <w:font w:name="Yu Gothic UI">
    <w:altName w:val="Meiryo UI"/>
    <w:panose1 w:val="020B0500000000000000"/>
    <w:charset w:val="80"/>
    <w:family w:val="auto"/>
    <w:pitch w:val="default"/>
    <w:sig w:usb0="00000000" w:usb1="00000000" w:usb2="00000016" w:usb3="00000000" w:csb0="2002009F" w:csb1="00000000"/>
  </w:font>
  <w:font w:name="PMingLiU-ExtB">
    <w:panose1 w:val="02020500000000000000"/>
    <w:charset w:val="88"/>
    <w:family w:val="auto"/>
    <w:pitch w:val="default"/>
    <w:sig w:usb0="8000002F" w:usb1="02000008" w:usb2="00000000" w:usb3="00000000" w:csb0="00100001" w:csb1="00000000"/>
  </w:font>
  <w:font w:name="Malgun Gothic">
    <w:panose1 w:val="020B0503020000020004"/>
    <w:charset w:val="81"/>
    <w:family w:val="auto"/>
    <w:pitch w:val="default"/>
    <w:sig w:usb0="900002AF" w:usb1="01D77CFB" w:usb2="00000012" w:usb3="00000000" w:csb0="00080001" w:csb1="00000000"/>
  </w:font>
  <w:font w:name="Meiryo UI">
    <w:panose1 w:val="020B0604030504040204"/>
    <w:charset w:val="80"/>
    <w:family w:val="auto"/>
    <w:pitch w:val="default"/>
    <w:sig w:usb0="E10102FF" w:usb1="EAC7FFFF" w:usb2="00010012" w:usb3="00000000" w:csb0="6002009F" w:csb1="DFD70000"/>
  </w:font>
  <w:font w:name="Helvetica Neue">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auto"/>
    <w:pitch w:val="default"/>
    <w:sig w:usb0="00000000" w:usb1="00000000" w:usb2="00000000" w:usb3="00000000" w:csb0="00040000" w:csb1="00000000"/>
  </w:font>
  <w:font w:name="新宋体">
    <w:panose1 w:val="02010609030101010101"/>
    <w:charset w:val="86"/>
    <w:family w:val="roman"/>
    <w:pitch w:val="default"/>
    <w:sig w:usb0="00000003" w:usb1="288F0000" w:usb2="00000006" w:usb3="00000000" w:csb0="00040001" w:csb1="00000000"/>
  </w:font>
  <w:font w:name="新宋体">
    <w:panose1 w:val="02010609030101010101"/>
    <w:charset w:val="86"/>
    <w:family w:val="modern"/>
    <w:pitch w:val="default"/>
    <w:sig w:usb0="00000003" w:usb1="288F0000" w:usb2="00000006" w:usb3="00000000" w:csb0="00040001" w:csb1="00000000"/>
  </w:font>
  <w:font w:name="Arial">
    <w:panose1 w:val="020B0604020202020204"/>
    <w:charset w:val="00"/>
    <w:family w:val="roman"/>
    <w:pitch w:val="default"/>
    <w:sig w:usb0="E0002AFF" w:usb1="C0007843" w:usb2="00000009" w:usb3="00000000" w:csb0="400001FF" w:csb1="FFFF0000"/>
  </w:font>
  <w:font w:name="楷体">
    <w:panose1 w:val="02010609060101010101"/>
    <w:charset w:val="86"/>
    <w:family w:val="roman"/>
    <w:pitch w:val="default"/>
    <w:sig w:usb0="800002BF" w:usb1="38CF7CFA" w:usb2="00000016" w:usb3="00000000" w:csb0="00040001" w:csb1="00000000"/>
  </w:font>
  <w:font w:name="新宋体">
    <w:panose1 w:val="02010609030101010101"/>
    <w:charset w:val="86"/>
    <w:family w:val="swiss"/>
    <w:pitch w:val="default"/>
    <w:sig w:usb0="00000003" w:usb1="288F0000" w:usb2="00000006" w:usb3="00000000" w:csb0="00040001" w:csb1="00000000"/>
  </w:font>
  <w:font w:name="Arial">
    <w:panose1 w:val="020B06040202020202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decorative"/>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swiss"/>
    <w:pitch w:val="default"/>
    <w:sig w:usb0="800002BF" w:usb1="38CF7CFA" w:usb2="00000016" w:usb3="00000000" w:csb0="00040001" w:csb1="00000000"/>
  </w:font>
  <w:font w:name="Arial">
    <w:panose1 w:val="020B0604020202020204"/>
    <w:charset w:val="00"/>
    <w:family w:val="decorative"/>
    <w:pitch w:val="default"/>
    <w:sig w:usb0="E0002AFF" w:usb1="C0007843" w:usb2="00000009" w:usb3="00000000" w:csb0="400001FF" w:csb1="FFFF0000"/>
  </w:font>
  <w:font w:name="楷体">
    <w:panose1 w:val="02010609060101010101"/>
    <w:charset w:val="86"/>
    <w:family w:val="decorative"/>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0" w:usb3="00000000" w:csb0="00060007" w:csb1="00000000"/>
  </w:font>
  <w:font w:name="文星仿宋">
    <w:altName w:val="仿宋"/>
    <w:panose1 w:val="00000000000000000000"/>
    <w:charset w:val="86"/>
    <w:family w:val="modern"/>
    <w:pitch w:val="default"/>
    <w:sig w:usb0="00000000" w:usb1="00000000" w:usb2="00000010" w:usb3="00000000" w:csb0="00040000" w:csb1="00000000"/>
  </w:font>
  <w:font w:name="Adobe 仿宋 Std R">
    <w:altName w:val="仿宋"/>
    <w:panose1 w:val="00000000000000000000"/>
    <w:charset w:val="86"/>
    <w:family w:val="modern"/>
    <w:pitch w:val="default"/>
    <w:sig w:usb0="00000000" w:usb1="00000000" w:usb2="00000010" w:usb3="00000000" w:csb0="00060007" w:csb1="00000000"/>
  </w:font>
  <w:font w:name="文星仿宋">
    <w:altName w:val="仿宋"/>
    <w:panose1 w:val="00000000000000000000"/>
    <w:charset w:val="86"/>
    <w:family w:val="swiss"/>
    <w:pitch w:val="default"/>
    <w:sig w:usb0="00000000" w:usb1="00000000" w:usb2="00000010" w:usb3="00000000" w:csb0="00040000" w:csb1="00000000"/>
  </w:font>
  <w:font w:name="Adobe 仿宋 Std R">
    <w:altName w:val="仿宋"/>
    <w:panose1 w:val="00000000000000000000"/>
    <w:charset w:val="86"/>
    <w:family w:val="swiss"/>
    <w:pitch w:val="default"/>
    <w:sig w:usb0="00000000" w:usb1="00000000" w:usb2="00000010" w:usb3="00000000" w:csb0="00060007" w:csb1="00000000"/>
  </w:font>
  <w:font w:name="文星仿宋">
    <w:altName w:val="仿宋"/>
    <w:panose1 w:val="00000000000000000000"/>
    <w:charset w:val="86"/>
    <w:family w:val="decorative"/>
    <w:pitch w:val="default"/>
    <w:sig w:usb0="00000000" w:usb1="00000000" w:usb2="00000010" w:usb3="00000000" w:csb0="00040000" w:csb1="00000000"/>
  </w:font>
  <w:font w:name="Adobe 仿宋 Std R">
    <w:altName w:val="仿宋"/>
    <w:panose1 w:val="00000000000000000000"/>
    <w:charset w:val="86"/>
    <w:family w:val="decorative"/>
    <w:pitch w:val="default"/>
    <w:sig w:usb0="00000000" w:usb1="00000000" w:usb2="00000010" w:usb3="00000000" w:csb0="00060007" w:csb1="00000000"/>
  </w:font>
  <w:font w:name="文星仿宋">
    <w:altName w:val="仿宋"/>
    <w:panose1 w:val="00000000000000000000"/>
    <w:charset w:val="86"/>
    <w:family w:val="roman"/>
    <w:pitch w:val="default"/>
    <w:sig w:usb0="00000000" w:usb1="00000000" w:usb2="00000010" w:usb3="00000000" w:csb0="00040000" w:csb1="00000000"/>
  </w:font>
  <w:font w:name="DengXian">
    <w:altName w:val="Times New Roman"/>
    <w:panose1 w:val="00000000000000000000"/>
    <w:charset w:val="00"/>
    <w:family w:val="auto"/>
    <w:pitch w:val="default"/>
    <w:sig w:usb0="00000000" w:usb1="00000000" w:usb2="00000000" w:usb3="00000000" w:csb0="00000000" w:csb1="00000000"/>
  </w:font>
  <w:font w:name="Hiragino Sans GB">
    <w:altName w:val="Segoe Print"/>
    <w:panose1 w:val="00000000000000000000"/>
    <w:charset w:val="00"/>
    <w:family w:val="auto"/>
    <w:pitch w:val="default"/>
    <w:sig w:usb0="00000000" w:usb1="00000000" w:usb2="00000000" w:usb3="00000000" w:csb0="0000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华文宋体">
    <w:altName w:val="宋体"/>
    <w:panose1 w:val="02010600040101010101"/>
    <w:charset w:val="86"/>
    <w:family w:val="auto"/>
    <w:pitch w:val="default"/>
    <w:sig w:usb0="00000000" w:usb1="00000000" w:usb2="00000000" w:usb3="00000000" w:csb0="0004009F" w:csb1="DFD70000"/>
  </w:font>
  <w:font w:name="华文楷体">
    <w:altName w:val="楷体_GB2312"/>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Bahnschrift Light Condensed">
    <w:altName w:val="Vrinda"/>
    <w:panose1 w:val="020B0502040204020203"/>
    <w:charset w:val="00"/>
    <w:family w:val="auto"/>
    <w:pitch w:val="default"/>
    <w:sig w:usb0="00000000" w:usb1="00000000" w:usb2="00000000" w:usb3="00000000" w:csb0="2000019F" w:csb1="00000000"/>
  </w:font>
  <w:font w:name="Bell MT">
    <w:altName w:val="PMingLiU-ExtB"/>
    <w:panose1 w:val="02020503060305020303"/>
    <w:charset w:val="00"/>
    <w:family w:val="auto"/>
    <w:pitch w:val="default"/>
    <w:sig w:usb0="00000000" w:usb1="00000000" w:usb2="00000000" w:usb3="00000000" w:csb0="20000001" w:csb1="00000000"/>
  </w:font>
  <w:font w:name="Gill Sans Ultra Bold Condensed">
    <w:altName w:val="Segoe Print"/>
    <w:panose1 w:val="020B0A06020104020203"/>
    <w:charset w:val="00"/>
    <w:family w:val="auto"/>
    <w:pitch w:val="default"/>
    <w:sig w:usb0="00000000" w:usb1="00000000" w:usb2="00000000" w:usb3="00000000" w:csb0="00000003" w:csb1="00000000"/>
  </w:font>
  <w:font w:name="HP Simplified Light">
    <w:altName w:val="Segoe Script"/>
    <w:panose1 w:val="020B0404020204020204"/>
    <w:charset w:val="00"/>
    <w:family w:val="auto"/>
    <w:pitch w:val="default"/>
    <w:sig w:usb0="00000000" w:usb1="00000000" w:usb2="00000000" w:usb3="00000000" w:csb0="2000019F" w:csb1="00000000"/>
  </w:font>
  <w:font w:name="Tw Cen MT Condensed">
    <w:altName w:val="Segoe Print"/>
    <w:panose1 w:val="020B0606020104020203"/>
    <w:charset w:val="00"/>
    <w:family w:val="auto"/>
    <w:pitch w:val="default"/>
    <w:sig w:usb0="00000000" w:usb1="00000000" w:usb2="00000000" w:usb3="00000000" w:csb0="20000003" w:csb1="00000000"/>
  </w:font>
  <w:font w:name="Verdana">
    <w:panose1 w:val="020B0604030504040204"/>
    <w:charset w:val="00"/>
    <w:family w:val="auto"/>
    <w:pitch w:val="default"/>
    <w:sig w:usb0="A10006FF" w:usb1="4000205B" w:usb2="00000010" w:usb3="00000000" w:csb0="2000019F" w:csb1="00000000"/>
  </w:font>
  <w:font w:name="Tw Cen MT Condensed Extra Bold">
    <w:altName w:val="Trebuchet MS"/>
    <w:panose1 w:val="020B0803020202020204"/>
    <w:charset w:val="00"/>
    <w:family w:val="auto"/>
    <w:pitch w:val="default"/>
    <w:sig w:usb0="00000000" w:usb1="00000000" w:usb2="00000000" w:usb3="00000000" w:csb0="20000003" w:csb1="00000000"/>
  </w:font>
  <w:font w:name="Vrinda">
    <w:panose1 w:val="020B0502040204020203"/>
    <w:charset w:val="00"/>
    <w:family w:val="auto"/>
    <w:pitch w:val="default"/>
    <w:sig w:usb0="00010003" w:usb1="00000000" w:usb2="00000000" w:usb3="00000000" w:csb0="00000001" w:csb1="00000000"/>
  </w:font>
  <w:font w:name="Segoe Script">
    <w:panose1 w:val="020B0504020000000003"/>
    <w:charset w:val="00"/>
    <w:family w:val="auto"/>
    <w:pitch w:val="default"/>
    <w:sig w:usb0="0000028F" w:usb1="00000000" w:usb2="00000000" w:usb3="00000000" w:csb0="0000009F" w:csb1="00000000"/>
  </w:font>
  <w:font w:name="Trebuchet MS">
    <w:panose1 w:val="020B0603020202020204"/>
    <w:charset w:val="00"/>
    <w:family w:val="auto"/>
    <w:pitch w:val="default"/>
    <w:sig w:usb0="00000287" w:usb1="00000003" w:usb2="00000000" w:usb3="00000000" w:csb0="200000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- 2 -</w:t>
                </w:r>
                <w:r>
                  <w:rPr>
                    <w:rFonts w:hint="eastAsia" w:ascii="仿宋_GB2312" w:hAnsi="仿宋_GB2312" w:eastAsia="仿宋_GB2312" w:cs="仿宋_GB2312"/>
                    <w:sz w:val="28"/>
                    <w:szCs w:val="2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476A4"/>
    <w:rsid w:val="00006F19"/>
    <w:rsid w:val="000439E5"/>
    <w:rsid w:val="000627CC"/>
    <w:rsid w:val="00093005"/>
    <w:rsid w:val="00106B12"/>
    <w:rsid w:val="00114DC1"/>
    <w:rsid w:val="001218A1"/>
    <w:rsid w:val="00124BA4"/>
    <w:rsid w:val="0013163E"/>
    <w:rsid w:val="00171998"/>
    <w:rsid w:val="001741E1"/>
    <w:rsid w:val="00186AB3"/>
    <w:rsid w:val="00192E40"/>
    <w:rsid w:val="001B5CAC"/>
    <w:rsid w:val="001B5E79"/>
    <w:rsid w:val="001C4313"/>
    <w:rsid w:val="001D2724"/>
    <w:rsid w:val="001E0A60"/>
    <w:rsid w:val="00246F24"/>
    <w:rsid w:val="00250C10"/>
    <w:rsid w:val="00257C01"/>
    <w:rsid w:val="0026109E"/>
    <w:rsid w:val="002945FD"/>
    <w:rsid w:val="002A2045"/>
    <w:rsid w:val="002C05D9"/>
    <w:rsid w:val="00300CD1"/>
    <w:rsid w:val="003030A5"/>
    <w:rsid w:val="0030667E"/>
    <w:rsid w:val="003361A1"/>
    <w:rsid w:val="003424B1"/>
    <w:rsid w:val="00357113"/>
    <w:rsid w:val="00377E2B"/>
    <w:rsid w:val="003B4CF3"/>
    <w:rsid w:val="003C5B80"/>
    <w:rsid w:val="00400764"/>
    <w:rsid w:val="00406F7E"/>
    <w:rsid w:val="00422A1F"/>
    <w:rsid w:val="00453B83"/>
    <w:rsid w:val="00471754"/>
    <w:rsid w:val="00484E6C"/>
    <w:rsid w:val="004A04E2"/>
    <w:rsid w:val="004B0B43"/>
    <w:rsid w:val="004D3A8F"/>
    <w:rsid w:val="004F7F90"/>
    <w:rsid w:val="0050117F"/>
    <w:rsid w:val="00520D37"/>
    <w:rsid w:val="005640AA"/>
    <w:rsid w:val="00564E04"/>
    <w:rsid w:val="00567352"/>
    <w:rsid w:val="00587433"/>
    <w:rsid w:val="005B78E2"/>
    <w:rsid w:val="005E1E1C"/>
    <w:rsid w:val="005E7C50"/>
    <w:rsid w:val="005F1705"/>
    <w:rsid w:val="00624738"/>
    <w:rsid w:val="00631A0F"/>
    <w:rsid w:val="00650C8D"/>
    <w:rsid w:val="006625D0"/>
    <w:rsid w:val="00674735"/>
    <w:rsid w:val="006B47E1"/>
    <w:rsid w:val="006D659B"/>
    <w:rsid w:val="00735929"/>
    <w:rsid w:val="007472CF"/>
    <w:rsid w:val="00753277"/>
    <w:rsid w:val="00761C8A"/>
    <w:rsid w:val="00773687"/>
    <w:rsid w:val="00782252"/>
    <w:rsid w:val="007D01E6"/>
    <w:rsid w:val="007D300E"/>
    <w:rsid w:val="007D5F13"/>
    <w:rsid w:val="008157A7"/>
    <w:rsid w:val="00834F2B"/>
    <w:rsid w:val="00837FF3"/>
    <w:rsid w:val="008973E5"/>
    <w:rsid w:val="008B68B8"/>
    <w:rsid w:val="008F57CD"/>
    <w:rsid w:val="009118E8"/>
    <w:rsid w:val="0091602D"/>
    <w:rsid w:val="00947224"/>
    <w:rsid w:val="00983E83"/>
    <w:rsid w:val="009A4963"/>
    <w:rsid w:val="009B36B2"/>
    <w:rsid w:val="009D136E"/>
    <w:rsid w:val="009D238F"/>
    <w:rsid w:val="009E6199"/>
    <w:rsid w:val="009E6B57"/>
    <w:rsid w:val="00A27378"/>
    <w:rsid w:val="00A30A15"/>
    <w:rsid w:val="00A61A0C"/>
    <w:rsid w:val="00A875B3"/>
    <w:rsid w:val="00A97FC1"/>
    <w:rsid w:val="00AB276F"/>
    <w:rsid w:val="00AC3431"/>
    <w:rsid w:val="00AE4195"/>
    <w:rsid w:val="00AF0764"/>
    <w:rsid w:val="00AF18E4"/>
    <w:rsid w:val="00AF2B46"/>
    <w:rsid w:val="00B02D91"/>
    <w:rsid w:val="00B24B5C"/>
    <w:rsid w:val="00B30F04"/>
    <w:rsid w:val="00B51D49"/>
    <w:rsid w:val="00B57B6F"/>
    <w:rsid w:val="00B60DEA"/>
    <w:rsid w:val="00B65AC9"/>
    <w:rsid w:val="00BA3CAA"/>
    <w:rsid w:val="00BB759F"/>
    <w:rsid w:val="00BF7A24"/>
    <w:rsid w:val="00C0181A"/>
    <w:rsid w:val="00C13C69"/>
    <w:rsid w:val="00C453E7"/>
    <w:rsid w:val="00C7233C"/>
    <w:rsid w:val="00CA7BD8"/>
    <w:rsid w:val="00CB151A"/>
    <w:rsid w:val="00CC3EE0"/>
    <w:rsid w:val="00CE740A"/>
    <w:rsid w:val="00CF4207"/>
    <w:rsid w:val="00D00AE0"/>
    <w:rsid w:val="00D26554"/>
    <w:rsid w:val="00D36825"/>
    <w:rsid w:val="00D36830"/>
    <w:rsid w:val="00D723D5"/>
    <w:rsid w:val="00DA2D4E"/>
    <w:rsid w:val="00DB324D"/>
    <w:rsid w:val="00DC671F"/>
    <w:rsid w:val="00DF3150"/>
    <w:rsid w:val="00E03E39"/>
    <w:rsid w:val="00E23D8E"/>
    <w:rsid w:val="00E25476"/>
    <w:rsid w:val="00E378C3"/>
    <w:rsid w:val="00E476A4"/>
    <w:rsid w:val="00E6593E"/>
    <w:rsid w:val="00E66346"/>
    <w:rsid w:val="00E72E29"/>
    <w:rsid w:val="00EA3552"/>
    <w:rsid w:val="00EA7365"/>
    <w:rsid w:val="00EB0850"/>
    <w:rsid w:val="00ED4CCE"/>
    <w:rsid w:val="00F011C6"/>
    <w:rsid w:val="00F213B4"/>
    <w:rsid w:val="00F434D7"/>
    <w:rsid w:val="00F66B5A"/>
    <w:rsid w:val="00F85A29"/>
    <w:rsid w:val="00F94073"/>
    <w:rsid w:val="00FB2951"/>
    <w:rsid w:val="00FB5CFC"/>
    <w:rsid w:val="00FD2CE0"/>
    <w:rsid w:val="00FE2598"/>
    <w:rsid w:val="0689194E"/>
    <w:rsid w:val="0E3A289F"/>
    <w:rsid w:val="127F1F6E"/>
    <w:rsid w:val="13035B26"/>
    <w:rsid w:val="22DA0606"/>
    <w:rsid w:val="2395611D"/>
    <w:rsid w:val="24DD6710"/>
    <w:rsid w:val="27504461"/>
    <w:rsid w:val="29EA0216"/>
    <w:rsid w:val="32A20F2F"/>
    <w:rsid w:val="3B7E79D3"/>
    <w:rsid w:val="47B42187"/>
    <w:rsid w:val="4DBC62F5"/>
    <w:rsid w:val="54143BFB"/>
    <w:rsid w:val="58573F12"/>
    <w:rsid w:val="5DDA6F87"/>
    <w:rsid w:val="634B2FAE"/>
    <w:rsid w:val="6ADE7686"/>
    <w:rsid w:val="72DF6A4A"/>
    <w:rsid w:val="7C344385"/>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6"/>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8">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Date"/>
    <w:basedOn w:val="1"/>
    <w:next w:val="1"/>
    <w:link w:val="17"/>
    <w:unhideWhenUsed/>
    <w:qFormat/>
    <w:uiPriority w:val="99"/>
    <w:pPr>
      <w:ind w:left="100" w:leftChars="2500"/>
    </w:pPr>
  </w:style>
  <w:style w:type="paragraph" w:styleId="4">
    <w:name w:val="Balloon Text"/>
    <w:basedOn w:val="1"/>
    <w:link w:val="18"/>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Hyperlink"/>
    <w:basedOn w:val="8"/>
    <w:unhideWhenUsed/>
    <w:qFormat/>
    <w:uiPriority w:val="99"/>
    <w:rPr>
      <w:color w:val="0000FF"/>
      <w:u w:val="single"/>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页眉 Char"/>
    <w:basedOn w:val="8"/>
    <w:link w:val="6"/>
    <w:semiHidden/>
    <w:qFormat/>
    <w:uiPriority w:val="99"/>
    <w:rPr>
      <w:sz w:val="18"/>
      <w:szCs w:val="18"/>
    </w:rPr>
  </w:style>
  <w:style w:type="character" w:customStyle="1" w:styleId="14">
    <w:name w:val="页脚 Char"/>
    <w:basedOn w:val="8"/>
    <w:link w:val="5"/>
    <w:semiHidden/>
    <w:qFormat/>
    <w:uiPriority w:val="99"/>
    <w:rPr>
      <w:sz w:val="18"/>
      <w:szCs w:val="18"/>
    </w:rPr>
  </w:style>
  <w:style w:type="paragraph" w:customStyle="1" w:styleId="15">
    <w:name w:val="列出段落1"/>
    <w:basedOn w:val="1"/>
    <w:qFormat/>
    <w:uiPriority w:val="34"/>
    <w:pPr>
      <w:ind w:firstLine="420" w:firstLineChars="200"/>
    </w:pPr>
  </w:style>
  <w:style w:type="character" w:customStyle="1" w:styleId="16">
    <w:name w:val="标题 2 Char"/>
    <w:basedOn w:val="8"/>
    <w:link w:val="2"/>
    <w:qFormat/>
    <w:uiPriority w:val="9"/>
    <w:rPr>
      <w:rFonts w:ascii="宋体" w:hAnsi="宋体" w:eastAsia="宋体" w:cs="宋体"/>
      <w:b/>
      <w:bCs/>
      <w:kern w:val="0"/>
      <w:sz w:val="36"/>
      <w:szCs w:val="36"/>
    </w:rPr>
  </w:style>
  <w:style w:type="character" w:customStyle="1" w:styleId="17">
    <w:name w:val="日期 Char"/>
    <w:basedOn w:val="8"/>
    <w:link w:val="3"/>
    <w:semiHidden/>
    <w:qFormat/>
    <w:uiPriority w:val="99"/>
    <w:rPr>
      <w:kern w:val="2"/>
      <w:sz w:val="21"/>
      <w:szCs w:val="22"/>
    </w:rPr>
  </w:style>
  <w:style w:type="character" w:customStyle="1" w:styleId="18">
    <w:name w:val="批注框文本 Char"/>
    <w:basedOn w:val="8"/>
    <w:link w:val="4"/>
    <w:semiHidden/>
    <w:qFormat/>
    <w:uiPriority w:val="99"/>
    <w:rPr>
      <w:kern w:val="2"/>
      <w:sz w:val="18"/>
      <w:szCs w:val="18"/>
    </w:rPr>
  </w:style>
  <w:style w:type="paragraph" w:customStyle="1" w:styleId="19">
    <w:name w:val="列出段落2"/>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75</Words>
  <Characters>432</Characters>
  <Lines>3</Lines>
  <Paragraphs>1</Paragraphs>
  <TotalTime>0</TotalTime>
  <ScaleCrop>false</ScaleCrop>
  <LinksUpToDate>false</LinksUpToDate>
  <CharactersWithSpaces>506</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2021-03-28T08:09:00Z</dcterms:created>
  <dc:creator>nynxbb</dc:creator>
  <cp:lastModifiedBy>wpy</cp:lastModifiedBy>
  <cp:lastPrinted>2020-12-21T08:16:00Z</cp:lastPrinted>
  <dcterms:modified xsi:type="dcterms:W3CDTF">2022-12-02T03:28:37Z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