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教体局关于2022年财政预算情况说明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教体局在2022年财政预算中缺少机关运行经费的增减变化和说明，</w:t>
      </w:r>
      <w:r>
        <w:rPr>
          <w:rFonts w:hint="eastAsia"/>
          <w:sz w:val="30"/>
          <w:szCs w:val="30"/>
        </w:rPr>
        <w:t>教体局2022年度机关运行经费预算与2021年相比持平没有增加，主要原因是没有计划搞大型活动和进行维修改造及设备更新等内容，按照上级要求，应该压缩经费支出</w:t>
      </w:r>
      <w:r>
        <w:rPr>
          <w:rFonts w:hint="eastAsia"/>
          <w:sz w:val="30"/>
          <w:szCs w:val="30"/>
          <w:lang w:val="en-US" w:eastAsia="zh-CN"/>
        </w:rPr>
        <w:t>，所以经费没有增减</w:t>
      </w:r>
      <w:r>
        <w:rPr>
          <w:rFonts w:hint="eastAsia"/>
          <w:sz w:val="30"/>
          <w:szCs w:val="30"/>
        </w:rPr>
        <w:t>。</w:t>
      </w:r>
    </w:p>
    <w:p>
      <w:pPr>
        <w:numPr>
          <w:ilvl w:val="0"/>
          <w:numId w:val="0"/>
        </w:numPr>
        <w:ind w:firstLine="4500" w:firstLineChars="1500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内乡县教育体育局</w:t>
      </w:r>
    </w:p>
    <w:p>
      <w:pPr>
        <w:numPr>
          <w:ilvl w:val="0"/>
          <w:numId w:val="0"/>
        </w:numPr>
        <w:ind w:firstLine="3900" w:firstLineChars="1300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4800" w:firstLineChars="1600"/>
        <w:rPr>
          <w:rFonts w:hint="default" w:eastAsiaTheme="minorEastAsia"/>
          <w:sz w:val="30"/>
          <w:szCs w:val="30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6F"/>
    <w:rsid w:val="00014C7A"/>
    <w:rsid w:val="002F0228"/>
    <w:rsid w:val="002F52DF"/>
    <w:rsid w:val="003467F8"/>
    <w:rsid w:val="00AA446F"/>
    <w:rsid w:val="00AA6DDE"/>
    <w:rsid w:val="00BF53D8"/>
    <w:rsid w:val="00D11C28"/>
    <w:rsid w:val="00D27858"/>
    <w:rsid w:val="00EF0B54"/>
    <w:rsid w:val="10E77646"/>
    <w:rsid w:val="42983DBD"/>
    <w:rsid w:val="5D2A33E9"/>
    <w:rsid w:val="60746A4B"/>
    <w:rsid w:val="69C04585"/>
    <w:rsid w:val="6B8F6B84"/>
    <w:rsid w:val="74BC5079"/>
    <w:rsid w:val="7BBFD20B"/>
    <w:rsid w:val="E16F01EE"/>
    <w:rsid w:val="FBD7CCBE"/>
    <w:rsid w:val="FD23C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33</Words>
  <Characters>190</Characters>
  <Lines>1</Lines>
  <Paragraphs>1</Paragraphs>
  <TotalTime>18</TotalTime>
  <ScaleCrop>false</ScaleCrop>
  <LinksUpToDate>false</LinksUpToDate>
  <CharactersWithSpaces>222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2022-10-28T23:04:00Z</dcterms:created>
  <dc:creator>User</dc:creator>
  <cp:lastModifiedBy>kylin</cp:lastModifiedBy>
  <dcterms:modified xsi:type="dcterms:W3CDTF">2022-11-01T15:15:26Z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