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方正小标宋简体" w:eastAsia="方正小标宋简体"/>
          <w:b/>
          <w:color w:val="FF0000"/>
          <w:spacing w:val="-20"/>
          <w:w w:val="66"/>
          <w:sz w:val="84"/>
          <w:szCs w:val="84"/>
        </w:rPr>
      </w:pPr>
      <w:r>
        <w:rPr>
          <w:rFonts w:hint="eastAsia" w:ascii="方正小标宋简体" w:eastAsia="方正小标宋简体"/>
          <w:b/>
          <w:color w:val="FF0000"/>
          <w:spacing w:val="-20"/>
          <w:w w:val="66"/>
          <w:sz w:val="84"/>
          <w:szCs w:val="84"/>
        </w:rPr>
        <w:t xml:space="preserve"> 内乡县部门联合“双随机、一公开”</w:t>
      </w:r>
    </w:p>
    <w:p>
      <w:pPr>
        <w:spacing w:line="1200" w:lineRule="exact"/>
        <w:jc w:val="center"/>
        <w:rPr>
          <w:rFonts w:ascii="方正小标宋简体" w:eastAsia="方正小标宋简体"/>
          <w:b/>
          <w:color w:val="FF0000"/>
          <w:spacing w:val="36"/>
          <w:w w:val="66"/>
          <w:sz w:val="84"/>
          <w:szCs w:val="84"/>
        </w:rPr>
      </w:pPr>
      <w:r>
        <w:rPr>
          <w:rFonts w:hint="eastAsia" w:ascii="方正小标宋简体" w:eastAsia="方正小标宋简体"/>
          <w:b/>
          <w:color w:val="FF0000"/>
          <w:spacing w:val="36"/>
          <w:w w:val="66"/>
          <w:sz w:val="84"/>
          <w:szCs w:val="84"/>
        </w:rPr>
        <w:t>监管工作联席会议办公室文件</w:t>
      </w:r>
    </w:p>
    <w:p>
      <w:pPr>
        <w:widowControl/>
        <w:shd w:val="clear" w:color="auto" w:fill="FFFFFF"/>
        <w:spacing w:line="450" w:lineRule="atLeast"/>
        <w:jc w:val="center"/>
        <w:rPr>
          <w:rFonts w:hint="eastAsia" w:ascii="仿宋_GB2312" w:hAnsi="宋体" w:eastAsia="仿宋_GB2312" w:cs="宋体"/>
          <w:color w:val="000000"/>
          <w:kern w:val="0"/>
          <w:sz w:val="32"/>
          <w:szCs w:val="32"/>
        </w:rPr>
      </w:pPr>
    </w:p>
    <w:p>
      <w:pPr>
        <w:widowControl/>
        <w:shd w:val="clear" w:color="auto" w:fill="FFFFFF"/>
        <w:spacing w:line="450" w:lineRule="atLeast"/>
        <w:jc w:val="center"/>
        <w:rPr>
          <w:rFonts w:hint="eastAsia" w:ascii="仿宋_GB2312" w:hAnsi="宋体" w:eastAsia="仿宋_GB2312" w:cs="宋体"/>
          <w:color w:val="000000"/>
          <w:kern w:val="0"/>
          <w:sz w:val="32"/>
          <w:szCs w:val="32"/>
        </w:rPr>
      </w:pPr>
    </w:p>
    <w:p>
      <w:pPr>
        <w:widowControl/>
        <w:shd w:val="clear" w:color="auto" w:fill="FFFFFF"/>
        <w:spacing w:line="450" w:lineRule="atLeas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内双随机办[202</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号</w:t>
      </w:r>
    </w:p>
    <w:p>
      <w:pPr>
        <w:widowControl/>
        <w:shd w:val="clear" w:color="auto" w:fill="FFFFFF"/>
        <w:spacing w:line="600" w:lineRule="exact"/>
        <w:jc w:val="center"/>
        <w:rPr>
          <w:rFonts w:ascii="仿宋_GB2312" w:hAnsi="宋体" w:eastAsia="仿宋_GB2312" w:cs="宋体"/>
          <w:color w:val="000000"/>
          <w:kern w:val="0"/>
          <w:sz w:val="32"/>
          <w:szCs w:val="32"/>
        </w:rPr>
      </w:pPr>
      <w:r>
        <w:rPr>
          <w:rFonts w:ascii="Calibri" w:hAnsi="Calibri" w:eastAsia="宋体" w:cs="Times New Roman"/>
          <w:szCs w:val="21"/>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64770</wp:posOffset>
                </wp:positionV>
                <wp:extent cx="5743575" cy="0"/>
                <wp:effectExtent l="0" t="17145" r="9525" b="20955"/>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straightConnector1">
                          <a:avLst/>
                        </a:prstGeom>
                        <a:noFill/>
                        <a:ln w="34925">
                          <a:solidFill>
                            <a:srgbClr val="FF0000"/>
                          </a:solidFill>
                          <a:round/>
                        </a:ln>
                        <a:effectLst/>
                      </wps:spPr>
                      <wps:bodyPr/>
                    </wps:wsp>
                  </a:graphicData>
                </a:graphic>
              </wp:anchor>
            </w:drawing>
          </mc:Choice>
          <mc:Fallback>
            <w:pict>
              <v:shape id="_x0000_s1026" o:spid="_x0000_s1026" o:spt="32" type="#_x0000_t32" style="position:absolute;left:0pt;margin-left:-4.5pt;margin-top:5.1pt;height:0pt;width:452.25pt;z-index:251659264;mso-width-relative:page;mso-height-relative:page;" filled="f" stroked="t" coordsize="21600,21600" o:gfxdata="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N41g9UAAAAIAQAADwAAAAAAAAABACAAAAAiAAAAZHJzL2Rvd25yZXYu&#10;eG1sUEsBAhQAFAAAAAgAh07iQO5hs4X+AQAAzQMAAA4AAAAAAAAAAQAgAAAAJAEAAGRycy9lMm9E&#10;b2MueG1sUEsFBgAAAAAGAAYAWQEAAJQFAAAAAA==&#10;">
                <v:fill on="f" focussize="0,0"/>
                <v:stroke weight="2.75pt" color="#FF0000" joinstyle="round"/>
                <v:imagedata o:title=""/>
                <o:lock v:ext="edit" aspectratio="f"/>
              </v:shape>
            </w:pict>
          </mc:Fallback>
        </mc:AlternateContent>
      </w:r>
    </w:p>
    <w:p>
      <w:pPr>
        <w:bidi w:val="0"/>
        <w:rPr>
          <w:rFonts w:hint="eastAsia"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内乡县部门联合“双随机、一公开”监管工作联席会议办公室关于印发《</w:t>
      </w:r>
      <w:r>
        <w:rPr>
          <w:rFonts w:hint="eastAsia" w:asciiTheme="majorEastAsia" w:hAnsiTheme="majorEastAsia" w:eastAsiaTheme="majorEastAsia" w:cstheme="majorEastAsia"/>
          <w:b/>
          <w:bCs/>
          <w:sz w:val="52"/>
          <w:szCs w:val="52"/>
          <w:lang w:eastAsia="zh-CN"/>
        </w:rPr>
        <w:t>内乡县县直部门</w:t>
      </w:r>
      <w:r>
        <w:rPr>
          <w:rFonts w:hint="eastAsia" w:asciiTheme="majorEastAsia" w:hAnsiTheme="majorEastAsia" w:eastAsiaTheme="majorEastAsia" w:cstheme="majorEastAsia"/>
          <w:b/>
          <w:bCs/>
          <w:sz w:val="52"/>
          <w:szCs w:val="52"/>
        </w:rPr>
        <w:t>202</w:t>
      </w:r>
      <w:r>
        <w:rPr>
          <w:rFonts w:hint="eastAsia" w:asciiTheme="majorEastAsia" w:hAnsiTheme="majorEastAsia" w:eastAsiaTheme="majorEastAsia" w:cstheme="majorEastAsia"/>
          <w:b/>
          <w:bCs/>
          <w:sz w:val="52"/>
          <w:szCs w:val="52"/>
          <w:lang w:val="en-US" w:eastAsia="zh-CN"/>
        </w:rPr>
        <w:t>2</w:t>
      </w:r>
      <w:r>
        <w:rPr>
          <w:rFonts w:hint="eastAsia" w:asciiTheme="majorEastAsia" w:hAnsiTheme="majorEastAsia" w:eastAsiaTheme="majorEastAsia" w:cstheme="majorEastAsia"/>
          <w:b/>
          <w:bCs/>
          <w:sz w:val="52"/>
          <w:szCs w:val="52"/>
        </w:rPr>
        <w:t>年度“双随</w:t>
      </w:r>
      <w:r>
        <w:rPr>
          <w:rFonts w:hint="eastAsia" w:asciiTheme="majorEastAsia" w:hAnsiTheme="majorEastAsia" w:eastAsiaTheme="majorEastAsia" w:cstheme="majorEastAsia"/>
          <w:b/>
          <w:bCs/>
          <w:sz w:val="52"/>
          <w:szCs w:val="52"/>
          <w:lang w:val="en-US" w:eastAsia="zh-CN"/>
        </w:rPr>
        <w:t xml:space="preserve"> </w:t>
      </w:r>
      <w:r>
        <w:rPr>
          <w:rFonts w:hint="eastAsia" w:asciiTheme="majorEastAsia" w:hAnsiTheme="majorEastAsia" w:eastAsiaTheme="majorEastAsia" w:cstheme="majorEastAsia"/>
          <w:b/>
          <w:bCs/>
          <w:sz w:val="52"/>
          <w:szCs w:val="52"/>
        </w:rPr>
        <w:t>机、一公开”抽查工作计划》的通知</w:t>
      </w:r>
    </w:p>
    <w:p>
      <w:pPr>
        <w:bidi w:val="0"/>
        <w:rPr>
          <w:rFonts w:hint="eastAsia" w:ascii="华文仿宋" w:hAnsi="华文仿宋" w:eastAsia="华文仿宋" w:cs="华文仿宋"/>
          <w:sz w:val="32"/>
          <w:szCs w:val="32"/>
          <w:lang w:eastAsia="zh-CN"/>
        </w:rPr>
      </w:pPr>
    </w:p>
    <w:p>
      <w:pPr>
        <w:bidi w:val="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县直有关部门：</w:t>
      </w:r>
    </w:p>
    <w:p>
      <w:pPr>
        <w:bidi w:val="0"/>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为全面推动“双随机、一公开”监管全覆盖，优化营商环境，根据《河南省人民政府关于在市场监管领域全面推行部门联合“双随机、一公开”监管的实施意见》（豫政〔2019〕22号）文件精神，依据《内乡县县直部门“双随机、一公开”监管抽查事项清单》（内双随机办[202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lang w:eastAsia="zh-CN"/>
        </w:rPr>
        <w:t>号）规定，县部门联合“双随机、一公开”监管工作联席会议办公室牵头会同相关部门研究制定了《内乡县县直部门202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lang w:eastAsia="zh-CN"/>
        </w:rPr>
        <w:t>年度“双随机、一公开”抽查工作计划》（见附件），现印发给你们，请认真贯彻执行。</w:t>
      </w:r>
    </w:p>
    <w:p>
      <w:pPr>
        <w:bidi w:val="0"/>
        <w:rPr>
          <w:rFonts w:hint="eastAsia" w:ascii="华文仿宋" w:hAnsi="华文仿宋" w:eastAsia="华文仿宋" w:cs="华文仿宋"/>
          <w:sz w:val="32"/>
          <w:szCs w:val="32"/>
        </w:rPr>
      </w:pPr>
    </w:p>
    <w:p>
      <w:pPr>
        <w:bidi w:val="0"/>
        <w:rPr>
          <w:rFonts w:hint="eastAsia" w:ascii="华文仿宋" w:hAnsi="华文仿宋" w:eastAsia="华文仿宋" w:cs="华文仿宋"/>
          <w:sz w:val="32"/>
          <w:szCs w:val="32"/>
        </w:rPr>
      </w:pPr>
      <w:r>
        <w:rPr>
          <w:rFonts w:hint="eastAsia" w:ascii="华文仿宋" w:hAnsi="华文仿宋" w:eastAsia="华文仿宋" w:cs="华文仿宋"/>
          <w:sz w:val="32"/>
          <w:szCs w:val="32"/>
        </w:rPr>
        <w:t>附件：《</w:t>
      </w:r>
      <w:r>
        <w:rPr>
          <w:rFonts w:hint="eastAsia" w:ascii="华文仿宋" w:hAnsi="华文仿宋" w:eastAsia="华文仿宋" w:cs="华文仿宋"/>
          <w:sz w:val="32"/>
          <w:szCs w:val="32"/>
          <w:lang w:eastAsia="zh-CN"/>
        </w:rPr>
        <w:t>内乡县县直</w:t>
      </w:r>
      <w:r>
        <w:rPr>
          <w:rFonts w:hint="eastAsia" w:ascii="华文仿宋" w:hAnsi="华文仿宋" w:eastAsia="华文仿宋" w:cs="华文仿宋"/>
          <w:sz w:val="32"/>
          <w:szCs w:val="32"/>
        </w:rPr>
        <w:t>部门202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年度“双随机、一公开”抽查工作计划》</w:t>
      </w:r>
    </w:p>
    <w:p>
      <w:pPr>
        <w:bidi w:val="0"/>
        <w:rPr>
          <w:rFonts w:hint="eastAsia" w:ascii="华文仿宋" w:hAnsi="华文仿宋" w:eastAsia="华文仿宋" w:cs="华文仿宋"/>
          <w:sz w:val="32"/>
          <w:szCs w:val="32"/>
          <w:lang w:eastAsia="zh-CN"/>
        </w:rPr>
      </w:pPr>
    </w:p>
    <w:p>
      <w:pPr>
        <w:bidi w:val="0"/>
        <w:rPr>
          <w:rFonts w:hint="eastAsia" w:ascii="华文仿宋" w:hAnsi="华文仿宋" w:eastAsia="华文仿宋" w:cs="华文仿宋"/>
          <w:sz w:val="32"/>
          <w:szCs w:val="32"/>
          <w:lang w:eastAsia="zh-CN"/>
        </w:rPr>
      </w:pPr>
    </w:p>
    <w:p>
      <w:pPr>
        <w:bidi w:val="0"/>
        <w:ind w:firstLine="2240" w:firstLineChars="7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内乡县部门联合“双随机、一公开”</w:t>
      </w:r>
    </w:p>
    <w:p>
      <w:pPr>
        <w:bidi w:val="0"/>
        <w:ind w:firstLine="2880" w:firstLineChars="900"/>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监管工作联席会议办公室</w:t>
      </w:r>
    </w:p>
    <w:p>
      <w:pPr>
        <w:bidi w:val="0"/>
        <w:ind w:firstLine="3520" w:firstLineChars="1100"/>
        <w:rPr>
          <w:rFonts w:hint="eastAsia" w:ascii="华文仿宋" w:hAnsi="华文仿宋" w:eastAsia="华文仿宋" w:cs="华文仿宋"/>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日</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pgSz w:w="11906" w:h="16838"/>
          <w:pgMar w:top="1440" w:right="1800" w:bottom="1440" w:left="1800" w:header="851" w:footer="992" w:gutter="0"/>
          <w:cols w:space="425" w:num="1"/>
          <w:docGrid w:type="lines" w:linePitch="312" w:charSpace="0"/>
        </w:sectPr>
      </w:pPr>
    </w:p>
    <w:p>
      <w:pPr>
        <w:ind w:firstLine="881" w:firstLineChars="200"/>
        <w:rPr>
          <w:rFonts w:hint="eastAsia" w:ascii="华文仿宋" w:hAnsi="华文仿宋" w:eastAsia="华文仿宋" w:cs="华文仿宋"/>
          <w:b/>
          <w:bCs/>
          <w:sz w:val="44"/>
          <w:szCs w:val="44"/>
        </w:rPr>
      </w:pPr>
      <w:r>
        <w:rPr>
          <w:rFonts w:hint="eastAsia" w:ascii="华文仿宋" w:hAnsi="华文仿宋" w:eastAsia="华文仿宋" w:cs="华文仿宋"/>
          <w:b/>
          <w:bCs/>
          <w:sz w:val="44"/>
          <w:szCs w:val="44"/>
          <w:lang w:eastAsia="zh-CN"/>
        </w:rPr>
        <w:t>内乡县县直部门</w:t>
      </w:r>
      <w:r>
        <w:rPr>
          <w:rFonts w:hint="eastAsia" w:ascii="华文仿宋" w:hAnsi="华文仿宋" w:eastAsia="华文仿宋" w:cs="华文仿宋"/>
          <w:b/>
          <w:bCs/>
          <w:sz w:val="44"/>
          <w:szCs w:val="44"/>
        </w:rPr>
        <w:t>202</w:t>
      </w:r>
      <w:r>
        <w:rPr>
          <w:rFonts w:hint="eastAsia" w:ascii="华文仿宋" w:hAnsi="华文仿宋" w:eastAsia="华文仿宋" w:cs="华文仿宋"/>
          <w:b/>
          <w:bCs/>
          <w:sz w:val="44"/>
          <w:szCs w:val="44"/>
          <w:lang w:val="en-US" w:eastAsia="zh-CN"/>
        </w:rPr>
        <w:t>2</w:t>
      </w:r>
      <w:r>
        <w:rPr>
          <w:rFonts w:hint="eastAsia" w:ascii="华文仿宋" w:hAnsi="华文仿宋" w:eastAsia="华文仿宋" w:cs="华文仿宋"/>
          <w:b/>
          <w:bCs/>
          <w:sz w:val="44"/>
          <w:szCs w:val="44"/>
        </w:rPr>
        <w:t>年度“双随机、一公开”抽查工作计划</w:t>
      </w:r>
    </w:p>
    <w:tbl>
      <w:tblPr>
        <w:tblStyle w:val="5"/>
        <w:tblW w:w="1345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37"/>
        <w:gridCol w:w="1134"/>
        <w:gridCol w:w="2757"/>
        <w:gridCol w:w="709"/>
        <w:gridCol w:w="1145"/>
        <w:gridCol w:w="1087"/>
        <w:gridCol w:w="1568"/>
        <w:gridCol w:w="750"/>
        <w:gridCol w:w="1305"/>
        <w:gridCol w:w="1374"/>
        <w:gridCol w:w="8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8" w:hRule="atLeast"/>
          <w:jc w:val="center"/>
        </w:trPr>
        <w:tc>
          <w:tcPr>
            <w:tcW w:w="737" w:type="dxa"/>
            <w:vMerge w:val="restart"/>
            <w:vAlign w:val="center"/>
          </w:tcPr>
          <w:p>
            <w:pPr>
              <w:pStyle w:val="7"/>
              <w:jc w:val="center"/>
              <w:rPr>
                <w:rFonts w:hint="eastAsia" w:ascii="华文仿宋" w:hAnsi="华文仿宋" w:eastAsia="华文仿宋" w:cs="华文仿宋"/>
                <w:sz w:val="21"/>
                <w:szCs w:val="21"/>
              </w:rPr>
            </w:pPr>
          </w:p>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序号</w:t>
            </w:r>
          </w:p>
        </w:tc>
        <w:tc>
          <w:tcPr>
            <w:tcW w:w="3891" w:type="dxa"/>
            <w:gridSpan w:val="2"/>
            <w:tcBorders>
              <w:bottom w:val="single" w:color="auto" w:sz="4" w:space="0"/>
              <w:right w:val="single" w:color="auto" w:sz="4" w:space="0"/>
            </w:tcBorders>
            <w:vAlign w:val="center"/>
          </w:tcPr>
          <w:p>
            <w:pPr>
              <w:pStyle w:val="7"/>
              <w:ind w:firstLine="1365" w:firstLineChars="650"/>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抽查事项</w:t>
            </w:r>
          </w:p>
        </w:tc>
        <w:tc>
          <w:tcPr>
            <w:tcW w:w="709" w:type="dxa"/>
            <w:vMerge w:val="restart"/>
            <w:tcBorders>
              <w:left w:val="single" w:color="auto" w:sz="4" w:space="0"/>
            </w:tcBorders>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事项类别</w:t>
            </w:r>
          </w:p>
        </w:tc>
        <w:tc>
          <w:tcPr>
            <w:tcW w:w="1145" w:type="dxa"/>
            <w:vMerge w:val="restart"/>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抽查任务名称</w:t>
            </w:r>
          </w:p>
        </w:tc>
        <w:tc>
          <w:tcPr>
            <w:tcW w:w="1087" w:type="dxa"/>
            <w:vMerge w:val="restart"/>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抽查方式</w:t>
            </w:r>
          </w:p>
        </w:tc>
        <w:tc>
          <w:tcPr>
            <w:tcW w:w="1568" w:type="dxa"/>
            <w:vMerge w:val="restart"/>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检查对象</w:t>
            </w:r>
          </w:p>
        </w:tc>
        <w:tc>
          <w:tcPr>
            <w:tcW w:w="750" w:type="dxa"/>
            <w:vMerge w:val="restart"/>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检查方式</w:t>
            </w:r>
          </w:p>
        </w:tc>
        <w:tc>
          <w:tcPr>
            <w:tcW w:w="1305" w:type="dxa"/>
            <w:vMerge w:val="restart"/>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抽查</w:t>
            </w:r>
          </w:p>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数量</w:t>
            </w:r>
          </w:p>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（比例）</w:t>
            </w:r>
          </w:p>
        </w:tc>
        <w:tc>
          <w:tcPr>
            <w:tcW w:w="1374" w:type="dxa"/>
            <w:vMerge w:val="restart"/>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抽查</w:t>
            </w:r>
          </w:p>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时间</w:t>
            </w:r>
          </w:p>
        </w:tc>
        <w:tc>
          <w:tcPr>
            <w:tcW w:w="892" w:type="dxa"/>
            <w:vMerge w:val="restart"/>
            <w:vAlign w:val="center"/>
          </w:tcPr>
          <w:p>
            <w:pPr>
              <w:pStyle w:val="7"/>
              <w:rPr>
                <w:rFonts w:hint="eastAsia" w:ascii="华文仿宋" w:hAnsi="华文仿宋" w:eastAsia="华文仿宋" w:cs="华文仿宋"/>
                <w:sz w:val="21"/>
                <w:szCs w:val="21"/>
              </w:rPr>
            </w:pPr>
            <w:r>
              <w:rPr>
                <w:rFonts w:hint="eastAsia" w:ascii="华文仿宋" w:hAnsi="华文仿宋" w:eastAsia="华文仿宋" w:cs="华文仿宋"/>
                <w:sz w:val="21"/>
                <w:szCs w:val="21"/>
              </w:rPr>
              <w:t>责任</w:t>
            </w:r>
          </w:p>
          <w:p>
            <w:pPr>
              <w:pStyle w:val="7"/>
              <w:rPr>
                <w:rFonts w:hint="eastAsia" w:ascii="华文仿宋" w:hAnsi="华文仿宋" w:eastAsia="华文仿宋" w:cs="华文仿宋"/>
                <w:sz w:val="21"/>
                <w:szCs w:val="21"/>
              </w:rPr>
            </w:pPr>
            <w:r>
              <w:rPr>
                <w:rFonts w:hint="eastAsia" w:ascii="华文仿宋" w:hAnsi="华文仿宋" w:eastAsia="华文仿宋" w:cs="华文仿宋"/>
                <w:sz w:val="21"/>
                <w:szCs w:val="21"/>
              </w:rPr>
              <w:t>股室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3" w:hRule="atLeast"/>
          <w:jc w:val="center"/>
        </w:trPr>
        <w:tc>
          <w:tcPr>
            <w:tcW w:w="737" w:type="dxa"/>
            <w:vMerge w:val="continue"/>
            <w:tcBorders>
              <w:bottom w:val="single" w:color="auto" w:sz="4" w:space="0"/>
            </w:tcBorders>
            <w:vAlign w:val="center"/>
          </w:tcPr>
          <w:p>
            <w:pPr>
              <w:pStyle w:val="7"/>
              <w:jc w:val="center"/>
              <w:rPr>
                <w:rFonts w:hint="eastAsia" w:ascii="华文仿宋" w:hAnsi="华文仿宋" w:eastAsia="华文仿宋" w:cs="华文仿宋"/>
                <w:sz w:val="21"/>
                <w:szCs w:val="21"/>
              </w:rPr>
            </w:pPr>
          </w:p>
        </w:tc>
        <w:tc>
          <w:tcPr>
            <w:tcW w:w="1134" w:type="dxa"/>
            <w:tcBorders>
              <w:top w:val="single" w:color="auto" w:sz="4" w:space="0"/>
              <w:bottom w:val="single" w:color="auto" w:sz="4" w:space="0"/>
              <w:right w:val="single" w:color="auto" w:sz="4" w:space="0"/>
            </w:tcBorders>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抽查类别</w:t>
            </w:r>
          </w:p>
        </w:tc>
        <w:tc>
          <w:tcPr>
            <w:tcW w:w="2757" w:type="dxa"/>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抽查事项</w:t>
            </w:r>
          </w:p>
        </w:tc>
        <w:tc>
          <w:tcPr>
            <w:tcW w:w="709" w:type="dxa"/>
            <w:vMerge w:val="continue"/>
            <w:tcBorders>
              <w:left w:val="single" w:color="auto" w:sz="4" w:space="0"/>
              <w:bottom w:val="single" w:color="auto" w:sz="4" w:space="0"/>
            </w:tcBorders>
            <w:vAlign w:val="center"/>
          </w:tcPr>
          <w:p>
            <w:pPr>
              <w:pStyle w:val="7"/>
              <w:jc w:val="center"/>
              <w:rPr>
                <w:rFonts w:hint="eastAsia" w:ascii="华文仿宋" w:hAnsi="华文仿宋" w:eastAsia="华文仿宋" w:cs="华文仿宋"/>
                <w:sz w:val="21"/>
                <w:szCs w:val="21"/>
              </w:rPr>
            </w:pPr>
          </w:p>
        </w:tc>
        <w:tc>
          <w:tcPr>
            <w:tcW w:w="1145" w:type="dxa"/>
            <w:vMerge w:val="continue"/>
            <w:tcBorders>
              <w:bottom w:val="single" w:color="auto" w:sz="4" w:space="0"/>
            </w:tcBorders>
            <w:vAlign w:val="center"/>
          </w:tcPr>
          <w:p>
            <w:pPr>
              <w:pStyle w:val="7"/>
              <w:jc w:val="center"/>
              <w:rPr>
                <w:rFonts w:hint="eastAsia" w:ascii="华文仿宋" w:hAnsi="华文仿宋" w:eastAsia="华文仿宋" w:cs="华文仿宋"/>
                <w:sz w:val="21"/>
                <w:szCs w:val="21"/>
              </w:rPr>
            </w:pPr>
          </w:p>
        </w:tc>
        <w:tc>
          <w:tcPr>
            <w:tcW w:w="1087" w:type="dxa"/>
            <w:vMerge w:val="continue"/>
            <w:tcBorders>
              <w:bottom w:val="single" w:color="auto" w:sz="4" w:space="0"/>
            </w:tcBorders>
            <w:vAlign w:val="center"/>
          </w:tcPr>
          <w:p>
            <w:pPr>
              <w:pStyle w:val="7"/>
              <w:jc w:val="center"/>
              <w:rPr>
                <w:rFonts w:hint="eastAsia" w:ascii="华文仿宋" w:hAnsi="华文仿宋" w:eastAsia="华文仿宋" w:cs="华文仿宋"/>
                <w:sz w:val="21"/>
                <w:szCs w:val="21"/>
              </w:rPr>
            </w:pPr>
          </w:p>
        </w:tc>
        <w:tc>
          <w:tcPr>
            <w:tcW w:w="1568" w:type="dxa"/>
            <w:vMerge w:val="continue"/>
            <w:tcBorders>
              <w:bottom w:val="single" w:color="auto" w:sz="4" w:space="0"/>
            </w:tcBorders>
            <w:vAlign w:val="center"/>
          </w:tcPr>
          <w:p>
            <w:pPr>
              <w:pStyle w:val="7"/>
              <w:jc w:val="center"/>
              <w:rPr>
                <w:rFonts w:hint="eastAsia" w:ascii="华文仿宋" w:hAnsi="华文仿宋" w:eastAsia="华文仿宋" w:cs="华文仿宋"/>
                <w:sz w:val="21"/>
                <w:szCs w:val="21"/>
              </w:rPr>
            </w:pPr>
          </w:p>
        </w:tc>
        <w:tc>
          <w:tcPr>
            <w:tcW w:w="750" w:type="dxa"/>
            <w:vMerge w:val="continue"/>
            <w:tcBorders>
              <w:bottom w:val="single" w:color="auto" w:sz="4" w:space="0"/>
            </w:tcBorders>
            <w:vAlign w:val="center"/>
          </w:tcPr>
          <w:p>
            <w:pPr>
              <w:pStyle w:val="7"/>
              <w:jc w:val="center"/>
              <w:rPr>
                <w:rFonts w:hint="eastAsia" w:ascii="华文仿宋" w:hAnsi="华文仿宋" w:eastAsia="华文仿宋" w:cs="华文仿宋"/>
                <w:sz w:val="21"/>
                <w:szCs w:val="21"/>
              </w:rPr>
            </w:pPr>
          </w:p>
        </w:tc>
        <w:tc>
          <w:tcPr>
            <w:tcW w:w="1305" w:type="dxa"/>
            <w:vMerge w:val="continue"/>
            <w:tcBorders>
              <w:bottom w:val="single" w:color="auto" w:sz="4" w:space="0"/>
            </w:tcBorders>
            <w:vAlign w:val="center"/>
          </w:tcPr>
          <w:p>
            <w:pPr>
              <w:pStyle w:val="7"/>
              <w:jc w:val="center"/>
              <w:rPr>
                <w:rFonts w:hint="eastAsia" w:ascii="华文仿宋" w:hAnsi="华文仿宋" w:eastAsia="华文仿宋" w:cs="华文仿宋"/>
                <w:sz w:val="21"/>
                <w:szCs w:val="21"/>
              </w:rPr>
            </w:pPr>
          </w:p>
        </w:tc>
        <w:tc>
          <w:tcPr>
            <w:tcW w:w="1374" w:type="dxa"/>
            <w:vMerge w:val="continue"/>
            <w:tcBorders>
              <w:bottom w:val="single" w:color="auto" w:sz="4" w:space="0"/>
            </w:tcBorders>
            <w:vAlign w:val="center"/>
          </w:tcPr>
          <w:p>
            <w:pPr>
              <w:pStyle w:val="7"/>
              <w:jc w:val="center"/>
              <w:rPr>
                <w:rFonts w:hint="eastAsia" w:ascii="华文仿宋" w:hAnsi="华文仿宋" w:eastAsia="华文仿宋" w:cs="华文仿宋"/>
                <w:sz w:val="21"/>
                <w:szCs w:val="21"/>
              </w:rPr>
            </w:pPr>
          </w:p>
        </w:tc>
        <w:tc>
          <w:tcPr>
            <w:tcW w:w="892" w:type="dxa"/>
            <w:vMerge w:val="continue"/>
            <w:tcBorders>
              <w:bottom w:val="single" w:color="auto" w:sz="4" w:space="0"/>
            </w:tcBorders>
            <w:vAlign w:val="center"/>
          </w:tcPr>
          <w:p>
            <w:pPr>
              <w:pStyle w:val="7"/>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2" w:hRule="atLeast"/>
          <w:jc w:val="center"/>
        </w:trPr>
        <w:tc>
          <w:tcPr>
            <w:tcW w:w="13458" w:type="dxa"/>
            <w:gridSpan w:val="11"/>
            <w:tcBorders>
              <w:top w:val="single" w:color="auto" w:sz="4" w:space="0"/>
              <w:bottom w:val="single" w:color="auto" w:sz="4" w:space="0"/>
            </w:tcBorders>
            <w:vAlign w:val="center"/>
          </w:tcPr>
          <w:p>
            <w:pPr>
              <w:pStyle w:val="7"/>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一、市场监督管理局（</w:t>
            </w:r>
            <w:r>
              <w:rPr>
                <w:rFonts w:hint="eastAsia" w:ascii="仿宋_GB2312" w:hAnsi="宋体" w:eastAsia="仿宋_GB2312" w:cs="仿宋_GB2312"/>
                <w:i w:val="0"/>
                <w:iCs w:val="0"/>
                <w:color w:val="000000"/>
                <w:kern w:val="0"/>
                <w:sz w:val="22"/>
                <w:szCs w:val="22"/>
                <w:u w:val="none"/>
                <w:lang w:val="en-US" w:eastAsia="zh-CN" w:bidi="ar"/>
              </w:rPr>
              <w:t>25类82项</w:t>
            </w:r>
            <w:r>
              <w:rPr>
                <w:rFonts w:hint="eastAsia" w:ascii="华文仿宋" w:hAnsi="华文仿宋" w:eastAsia="华文仿宋" w:cs="华文仿宋"/>
                <w:sz w:val="21"/>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8" w:hRule="atLeast"/>
          <w:jc w:val="center"/>
        </w:trPr>
        <w:tc>
          <w:tcPr>
            <w:tcW w:w="737" w:type="dxa"/>
            <w:tcBorders>
              <w:top w:val="single" w:color="auto" w:sz="4" w:space="0"/>
              <w:bottom w:val="single" w:color="auto" w:sz="4" w:space="0"/>
            </w:tcBorders>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1</w:t>
            </w:r>
          </w:p>
        </w:tc>
        <w:tc>
          <w:tcPr>
            <w:tcW w:w="1134" w:type="dxa"/>
            <w:tcBorders>
              <w:top w:val="single" w:color="auto" w:sz="4" w:space="0"/>
              <w:bottom w:val="single" w:color="auto" w:sz="4" w:space="0"/>
              <w:right w:val="single" w:color="auto" w:sz="4" w:space="0"/>
            </w:tcBorders>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登记事项</w:t>
            </w:r>
          </w:p>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p>
            <w:pPr>
              <w:pStyle w:val="7"/>
              <w:jc w:val="center"/>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shd w:val="clear" w:color="auto" w:fill="FFFFFF"/>
              </w:rPr>
            </w:pPr>
            <w:r>
              <w:rPr>
                <w:rFonts w:hint="eastAsia" w:ascii="华文仿宋" w:hAnsi="华文仿宋" w:eastAsia="华文仿宋" w:cs="华文仿宋"/>
                <w:sz w:val="21"/>
                <w:szCs w:val="21"/>
              </w:rPr>
              <w:t>1、</w:t>
            </w:r>
            <w:r>
              <w:rPr>
                <w:rFonts w:hint="eastAsia" w:ascii="华文仿宋" w:hAnsi="华文仿宋" w:eastAsia="华文仿宋" w:cs="华文仿宋"/>
                <w:sz w:val="21"/>
                <w:szCs w:val="21"/>
                <w:shd w:val="clear" w:color="auto" w:fill="FFFFFF"/>
              </w:rPr>
              <w:t>营业执照（登记证）规范使用情况的检查。</w:t>
            </w:r>
          </w:p>
          <w:p>
            <w:pPr>
              <w:pStyle w:val="7"/>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shd w:val="clear" w:color="auto" w:fill="FFFFFF"/>
              </w:rPr>
              <w:t>2、</w:t>
            </w:r>
            <w:r>
              <w:rPr>
                <w:rFonts w:hint="eastAsia" w:ascii="华文仿宋" w:hAnsi="华文仿宋" w:eastAsia="华文仿宋" w:cs="华文仿宋"/>
                <w:sz w:val="21"/>
                <w:szCs w:val="21"/>
              </w:rPr>
              <w:t>名称规范使用情况的检查。</w:t>
            </w:r>
          </w:p>
          <w:p>
            <w:pPr>
              <w:pStyle w:val="7"/>
              <w:spacing w:line="240" w:lineRule="exact"/>
              <w:jc w:val="center"/>
              <w:rPr>
                <w:rFonts w:hint="eastAsia" w:ascii="华文仿宋" w:hAnsi="华文仿宋" w:eastAsia="华文仿宋" w:cs="华文仿宋"/>
                <w:sz w:val="21"/>
                <w:szCs w:val="21"/>
                <w:shd w:val="clear" w:color="auto" w:fill="FFFFFF"/>
              </w:rPr>
            </w:pPr>
            <w:r>
              <w:rPr>
                <w:rFonts w:hint="eastAsia" w:ascii="华文仿宋" w:hAnsi="华文仿宋" w:eastAsia="华文仿宋" w:cs="华文仿宋"/>
                <w:sz w:val="21"/>
                <w:szCs w:val="21"/>
              </w:rPr>
              <w:t>3、</w:t>
            </w:r>
            <w:r>
              <w:rPr>
                <w:rFonts w:hint="eastAsia" w:ascii="华文仿宋" w:hAnsi="华文仿宋" w:eastAsia="华文仿宋" w:cs="华文仿宋"/>
                <w:sz w:val="21"/>
                <w:szCs w:val="21"/>
                <w:shd w:val="clear" w:color="auto" w:fill="FFFFFF"/>
              </w:rPr>
              <w:t>经营（驻在）期限的检查。</w:t>
            </w:r>
          </w:p>
          <w:p>
            <w:pPr>
              <w:pStyle w:val="7"/>
              <w:spacing w:line="240" w:lineRule="exact"/>
              <w:jc w:val="center"/>
              <w:rPr>
                <w:rFonts w:hint="eastAsia" w:ascii="华文仿宋" w:hAnsi="华文仿宋" w:eastAsia="华文仿宋" w:cs="华文仿宋"/>
                <w:sz w:val="21"/>
                <w:szCs w:val="21"/>
                <w:shd w:val="clear" w:color="auto" w:fill="FFFFFF"/>
              </w:rPr>
            </w:pPr>
            <w:r>
              <w:rPr>
                <w:rFonts w:hint="eastAsia" w:ascii="华文仿宋" w:hAnsi="华文仿宋" w:eastAsia="华文仿宋" w:cs="华文仿宋"/>
                <w:sz w:val="21"/>
                <w:szCs w:val="21"/>
                <w:shd w:val="clear" w:color="auto" w:fill="FFFFFF"/>
              </w:rPr>
              <w:t>4、经营（业务）范围中无需审批的经营（业务）项目的检查。</w:t>
            </w:r>
          </w:p>
          <w:p>
            <w:pPr>
              <w:pStyle w:val="7"/>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shd w:val="clear" w:color="auto" w:fill="FFFFFF"/>
              </w:rPr>
              <w:t>5、</w:t>
            </w:r>
            <w:r>
              <w:rPr>
                <w:rFonts w:hint="eastAsia" w:ascii="华文仿宋" w:hAnsi="华文仿宋" w:eastAsia="华文仿宋" w:cs="华文仿宋"/>
                <w:sz w:val="21"/>
                <w:szCs w:val="21"/>
              </w:rPr>
              <w:t>住所（经营场所）或驻在场所的检查。</w:t>
            </w:r>
          </w:p>
          <w:p>
            <w:pPr>
              <w:pStyle w:val="7"/>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6、注册资本实缴情况的检查。</w:t>
            </w:r>
          </w:p>
          <w:p>
            <w:pPr>
              <w:pStyle w:val="7"/>
              <w:spacing w:line="240" w:lineRule="exact"/>
              <w:jc w:val="center"/>
              <w:rPr>
                <w:rFonts w:hint="eastAsia" w:ascii="华文仿宋" w:hAnsi="华文仿宋" w:eastAsia="华文仿宋" w:cs="华文仿宋"/>
                <w:sz w:val="21"/>
                <w:szCs w:val="21"/>
                <w:shd w:val="clear" w:color="auto" w:fill="FFFFFF"/>
              </w:rPr>
            </w:pPr>
            <w:r>
              <w:rPr>
                <w:rFonts w:hint="eastAsia" w:ascii="华文仿宋" w:hAnsi="华文仿宋" w:eastAsia="华文仿宋" w:cs="华文仿宋"/>
                <w:sz w:val="21"/>
                <w:szCs w:val="21"/>
              </w:rPr>
              <w:t>7、</w:t>
            </w:r>
            <w:r>
              <w:rPr>
                <w:rFonts w:hint="eastAsia" w:ascii="华文仿宋" w:hAnsi="华文仿宋" w:eastAsia="华文仿宋" w:cs="华文仿宋"/>
                <w:sz w:val="21"/>
                <w:szCs w:val="21"/>
                <w:shd w:val="clear" w:color="auto" w:fill="FFFFFF"/>
              </w:rPr>
              <w:t>法定代表人（负责人）任职情况的检查。</w:t>
            </w:r>
          </w:p>
          <w:p>
            <w:pPr>
              <w:pStyle w:val="7"/>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shd w:val="clear" w:color="auto" w:fill="FFFFFF"/>
              </w:rPr>
              <w:t>8、法定代表人、自然人股东身份真实性的检查。</w:t>
            </w:r>
          </w:p>
        </w:tc>
        <w:tc>
          <w:tcPr>
            <w:tcW w:w="709" w:type="dxa"/>
            <w:tcBorders>
              <w:top w:val="single" w:color="auto" w:sz="4" w:space="0"/>
              <w:left w:val="single" w:color="auto" w:sz="4" w:space="0"/>
              <w:bottom w:val="single" w:color="auto" w:sz="4" w:space="0"/>
            </w:tcBorders>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一般检查事项</w:t>
            </w:r>
          </w:p>
        </w:tc>
        <w:tc>
          <w:tcPr>
            <w:tcW w:w="1145" w:type="dxa"/>
            <w:tcBorders>
              <w:top w:val="single" w:color="auto" w:sz="4" w:space="0"/>
              <w:bottom w:val="single" w:color="auto" w:sz="4" w:space="0"/>
            </w:tcBorders>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年登记事项</w:t>
            </w:r>
          </w:p>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tc>
        <w:tc>
          <w:tcPr>
            <w:tcW w:w="1087" w:type="dxa"/>
            <w:tcBorders>
              <w:top w:val="single" w:color="auto" w:sz="4" w:space="0"/>
              <w:bottom w:val="single" w:color="auto" w:sz="4" w:space="0"/>
            </w:tcBorders>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不定向</w:t>
            </w:r>
          </w:p>
        </w:tc>
        <w:tc>
          <w:tcPr>
            <w:tcW w:w="1568" w:type="dxa"/>
            <w:tcBorders>
              <w:top w:val="single" w:color="auto" w:sz="4" w:space="0"/>
              <w:bottom w:val="single" w:color="auto" w:sz="4" w:space="0"/>
            </w:tcBorders>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企业、个体工商户、农民专业合作社、外国企业常驻代表机构。《国务院关于印发注册资本登记制度改革方案的通知》明确的暂不实行注册资本认缴登记制的行业企业。</w:t>
            </w:r>
          </w:p>
        </w:tc>
        <w:tc>
          <w:tcPr>
            <w:tcW w:w="750" w:type="dxa"/>
            <w:tcBorders>
              <w:top w:val="single" w:color="auto" w:sz="4" w:space="0"/>
              <w:bottom w:val="single" w:color="auto" w:sz="4" w:space="0"/>
            </w:tcBorders>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w:t>
            </w:r>
          </w:p>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tc>
        <w:tc>
          <w:tcPr>
            <w:tcW w:w="1305" w:type="dxa"/>
            <w:tcBorders>
              <w:top w:val="single" w:color="auto" w:sz="4" w:space="0"/>
              <w:bottom w:val="single" w:color="auto" w:sz="4" w:space="0"/>
            </w:tcBorders>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随省</w:t>
            </w:r>
            <w:r>
              <w:rPr>
                <w:rFonts w:hint="eastAsia" w:ascii="华文仿宋" w:hAnsi="华文仿宋" w:eastAsia="华文仿宋" w:cs="华文仿宋"/>
                <w:sz w:val="21"/>
                <w:szCs w:val="21"/>
                <w:lang w:eastAsia="zh-CN"/>
              </w:rPr>
              <w:t>、市</w:t>
            </w:r>
            <w:r>
              <w:rPr>
                <w:rFonts w:hint="eastAsia" w:ascii="华文仿宋" w:hAnsi="华文仿宋" w:eastAsia="华文仿宋" w:cs="华文仿宋"/>
                <w:sz w:val="21"/>
                <w:szCs w:val="21"/>
              </w:rPr>
              <w:t>局抽查计划实施</w:t>
            </w:r>
          </w:p>
        </w:tc>
        <w:tc>
          <w:tcPr>
            <w:tcW w:w="892" w:type="dxa"/>
            <w:tcBorders>
              <w:top w:val="single" w:color="auto" w:sz="4" w:space="0"/>
              <w:bottom w:val="single" w:color="auto" w:sz="4" w:space="0"/>
            </w:tcBorders>
            <w:vAlign w:val="center"/>
          </w:tcPr>
          <w:p>
            <w:pPr>
              <w:pStyle w:val="7"/>
              <w:rPr>
                <w:rFonts w:hint="eastAsia" w:ascii="华文仿宋" w:hAnsi="华文仿宋" w:eastAsia="华文仿宋" w:cs="华文仿宋"/>
                <w:sz w:val="21"/>
                <w:szCs w:val="21"/>
              </w:rPr>
            </w:pPr>
            <w:r>
              <w:rPr>
                <w:rFonts w:hint="eastAsia" w:ascii="华文仿宋" w:hAnsi="华文仿宋" w:eastAsia="华文仿宋" w:cs="华文仿宋"/>
                <w:sz w:val="21"/>
                <w:szCs w:val="21"/>
              </w:rPr>
              <w:t>企</w:t>
            </w:r>
          </w:p>
          <w:p>
            <w:pPr>
              <w:pStyle w:val="7"/>
              <w:rPr>
                <w:rFonts w:hint="eastAsia" w:ascii="华文仿宋" w:hAnsi="华文仿宋" w:eastAsia="华文仿宋" w:cs="华文仿宋"/>
                <w:sz w:val="21"/>
                <w:szCs w:val="21"/>
              </w:rPr>
            </w:pPr>
            <w:r>
              <w:rPr>
                <w:rFonts w:hint="eastAsia" w:ascii="华文仿宋" w:hAnsi="华文仿宋" w:eastAsia="华文仿宋" w:cs="华文仿宋"/>
                <w:sz w:val="21"/>
                <w:szCs w:val="21"/>
              </w:rPr>
              <w:t>业</w:t>
            </w:r>
          </w:p>
          <w:p>
            <w:pPr>
              <w:pStyle w:val="7"/>
              <w:rPr>
                <w:rFonts w:hint="eastAsia" w:ascii="华文仿宋" w:hAnsi="华文仿宋" w:eastAsia="华文仿宋" w:cs="华文仿宋"/>
                <w:sz w:val="21"/>
                <w:szCs w:val="21"/>
              </w:rPr>
            </w:pPr>
            <w:r>
              <w:rPr>
                <w:rFonts w:hint="eastAsia" w:ascii="华文仿宋" w:hAnsi="华文仿宋" w:eastAsia="华文仿宋" w:cs="华文仿宋"/>
                <w:sz w:val="21"/>
                <w:szCs w:val="21"/>
              </w:rPr>
              <w:t>信</w:t>
            </w:r>
          </w:p>
          <w:p>
            <w:pPr>
              <w:pStyle w:val="7"/>
              <w:rPr>
                <w:rFonts w:hint="eastAsia" w:ascii="华文仿宋" w:hAnsi="华文仿宋" w:eastAsia="华文仿宋" w:cs="华文仿宋"/>
                <w:sz w:val="21"/>
                <w:szCs w:val="21"/>
              </w:rPr>
            </w:pPr>
            <w:r>
              <w:rPr>
                <w:rFonts w:hint="eastAsia" w:ascii="华文仿宋" w:hAnsi="华文仿宋" w:eastAsia="华文仿宋" w:cs="华文仿宋"/>
                <w:sz w:val="21"/>
                <w:szCs w:val="21"/>
              </w:rPr>
              <w:t>用</w:t>
            </w:r>
          </w:p>
          <w:p>
            <w:pPr>
              <w:pStyle w:val="7"/>
              <w:rPr>
                <w:rFonts w:hint="eastAsia" w:ascii="华文仿宋" w:hAnsi="华文仿宋" w:eastAsia="华文仿宋" w:cs="华文仿宋"/>
                <w:sz w:val="21"/>
                <w:szCs w:val="21"/>
              </w:rPr>
            </w:pPr>
            <w:r>
              <w:rPr>
                <w:rFonts w:hint="eastAsia" w:ascii="华文仿宋" w:hAnsi="华文仿宋" w:eastAsia="华文仿宋" w:cs="华文仿宋"/>
                <w:sz w:val="21"/>
                <w:szCs w:val="21"/>
              </w:rPr>
              <w:t>监</w:t>
            </w:r>
          </w:p>
          <w:p>
            <w:pPr>
              <w:pStyle w:val="7"/>
              <w:rPr>
                <w:rFonts w:hint="eastAsia" w:ascii="华文仿宋" w:hAnsi="华文仿宋" w:eastAsia="华文仿宋" w:cs="华文仿宋"/>
                <w:sz w:val="21"/>
                <w:szCs w:val="21"/>
              </w:rPr>
            </w:pPr>
            <w:r>
              <w:rPr>
                <w:rFonts w:hint="eastAsia" w:ascii="华文仿宋" w:hAnsi="华文仿宋" w:eastAsia="华文仿宋" w:cs="华文仿宋"/>
                <w:sz w:val="21"/>
                <w:szCs w:val="21"/>
              </w:rPr>
              <w:t>管</w:t>
            </w:r>
          </w:p>
          <w:p>
            <w:pPr>
              <w:pStyle w:val="7"/>
              <w:rPr>
                <w:rFonts w:hint="eastAsia" w:ascii="华文仿宋" w:hAnsi="华文仿宋" w:eastAsia="华文仿宋" w:cs="华文仿宋"/>
                <w:sz w:val="21"/>
                <w:szCs w:val="21"/>
              </w:rPr>
            </w:pPr>
            <w:r>
              <w:rPr>
                <w:rFonts w:hint="eastAsia" w:ascii="华文仿宋" w:hAnsi="华文仿宋" w:eastAsia="华文仿宋" w:cs="华文仿宋"/>
                <w:sz w:val="21"/>
                <w:szCs w:val="21"/>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0" w:hRule="atLeast"/>
          <w:jc w:val="center"/>
        </w:trPr>
        <w:tc>
          <w:tcPr>
            <w:tcW w:w="737"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w:t>
            </w:r>
          </w:p>
        </w:tc>
        <w:tc>
          <w:tcPr>
            <w:tcW w:w="1134" w:type="dxa"/>
            <w:vMerge w:val="restart"/>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公示</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信息</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年度报告公示信息检查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年年度报告公示信息检查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不定向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企业、个体工商户、农民专业合作社</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检查、书面</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检查、网络</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检查、专业</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机构</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核查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随省</w:t>
            </w:r>
            <w:r>
              <w:rPr>
                <w:rFonts w:hint="eastAsia" w:ascii="华文仿宋" w:hAnsi="华文仿宋" w:eastAsia="华文仿宋" w:cs="华文仿宋"/>
                <w:sz w:val="21"/>
                <w:szCs w:val="21"/>
                <w:lang w:eastAsia="zh-CN"/>
              </w:rPr>
              <w:t>、市</w:t>
            </w:r>
            <w:r>
              <w:rPr>
                <w:rFonts w:hint="eastAsia" w:ascii="华文仿宋" w:hAnsi="华文仿宋" w:eastAsia="华文仿宋" w:cs="华文仿宋"/>
                <w:sz w:val="21"/>
                <w:szCs w:val="21"/>
              </w:rPr>
              <w:t>局抽查计划实施</w:t>
            </w:r>
          </w:p>
        </w:tc>
        <w:tc>
          <w:tcPr>
            <w:tcW w:w="892"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企</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业</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信</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用</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监</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管</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08"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即时公示信息的检查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年即时公示信息的检查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不定向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企业</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检查、书面</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检查、网络</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检查、专业</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机构</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核查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随省</w:t>
            </w:r>
            <w:r>
              <w:rPr>
                <w:rFonts w:hint="eastAsia" w:ascii="华文仿宋" w:hAnsi="华文仿宋" w:eastAsia="华文仿宋" w:cs="华文仿宋"/>
                <w:sz w:val="21"/>
                <w:szCs w:val="21"/>
                <w:lang w:eastAsia="zh-CN"/>
              </w:rPr>
              <w:t>、市</w:t>
            </w:r>
            <w:r>
              <w:rPr>
                <w:rFonts w:hint="eastAsia" w:ascii="华文仿宋" w:hAnsi="华文仿宋" w:eastAsia="华文仿宋" w:cs="华文仿宋"/>
                <w:sz w:val="21"/>
                <w:szCs w:val="21"/>
              </w:rPr>
              <w:t>局抽查计划实施</w:t>
            </w:r>
          </w:p>
        </w:tc>
        <w:tc>
          <w:tcPr>
            <w:tcW w:w="892"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企</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业</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信</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用</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监</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管</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jc w:val="center"/>
        </w:trPr>
        <w:tc>
          <w:tcPr>
            <w:tcW w:w="737" w:type="dxa"/>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3</w:t>
            </w:r>
          </w:p>
        </w:tc>
        <w:tc>
          <w:tcPr>
            <w:tcW w:w="1134" w:type="dxa"/>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化妆品经营单位检查</w:t>
            </w:r>
          </w:p>
        </w:tc>
        <w:tc>
          <w:tcPr>
            <w:tcW w:w="2757" w:type="dxa"/>
            <w:tcBorders>
              <w:top w:val="single" w:color="auto" w:sz="4" w:space="0"/>
              <w:left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1.国产非特殊用途化妆品备案检查；2.化妆品经营化妆品检查：是否建立索证索票和台账管理制度；是否索取供货商资质及相关产品质量安全的有效证明文件；3.美容美发机构使用化妆品：检查产品合法性、查标签标识；查制度落实。</w:t>
            </w:r>
          </w:p>
        </w:tc>
        <w:tc>
          <w:tcPr>
            <w:tcW w:w="709" w:type="dxa"/>
            <w:tcBorders>
              <w:top w:val="single" w:color="auto" w:sz="4" w:space="0"/>
              <w:lef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一般检查事项</w:t>
            </w:r>
          </w:p>
        </w:tc>
        <w:tc>
          <w:tcPr>
            <w:tcW w:w="1145" w:type="dxa"/>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年化妆品经营单位检查</w:t>
            </w:r>
          </w:p>
        </w:tc>
        <w:tc>
          <w:tcPr>
            <w:tcW w:w="1087" w:type="dxa"/>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全县化妆品经营市场主体</w:t>
            </w:r>
          </w:p>
        </w:tc>
        <w:tc>
          <w:tcPr>
            <w:tcW w:w="750" w:type="dxa"/>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tc>
        <w:tc>
          <w:tcPr>
            <w:tcW w:w="1305" w:type="dxa"/>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药</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化</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4" w:hRule="atLeast"/>
          <w:jc w:val="center"/>
        </w:trPr>
        <w:tc>
          <w:tcPr>
            <w:tcW w:w="737" w:type="dxa"/>
            <w:vMerge w:val="restart"/>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4</w:t>
            </w:r>
          </w:p>
        </w:tc>
        <w:tc>
          <w:tcPr>
            <w:tcW w:w="1134" w:type="dxa"/>
            <w:vMerge w:val="restart"/>
            <w:tcBorders>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价格行为检查</w:t>
            </w:r>
          </w:p>
        </w:tc>
        <w:tc>
          <w:tcPr>
            <w:tcW w:w="2757" w:type="dxa"/>
            <w:tcBorders>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执行政府定价、政府指导价情况，明码标价情况及其他价格行为的检查。</w:t>
            </w:r>
          </w:p>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p>
        </w:tc>
        <w:tc>
          <w:tcPr>
            <w:tcW w:w="709" w:type="dxa"/>
            <w:tcBorders>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一般检查事项</w:t>
            </w:r>
          </w:p>
          <w:p>
            <w:pPr>
              <w:pStyle w:val="7"/>
              <w:spacing w:line="240" w:lineRule="exact"/>
              <w:jc w:val="both"/>
              <w:rPr>
                <w:rFonts w:hint="eastAsia" w:ascii="华文仿宋" w:hAnsi="华文仿宋" w:eastAsia="华文仿宋" w:cs="华文仿宋"/>
                <w:sz w:val="21"/>
                <w:szCs w:val="21"/>
              </w:rPr>
            </w:pPr>
          </w:p>
        </w:tc>
        <w:tc>
          <w:tcPr>
            <w:tcW w:w="1145" w:type="dxa"/>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价格行</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为检查</w:t>
            </w:r>
          </w:p>
        </w:tc>
        <w:tc>
          <w:tcPr>
            <w:tcW w:w="1087" w:type="dxa"/>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《价格法》规定的经营者</w:t>
            </w:r>
          </w:p>
        </w:tc>
        <w:tc>
          <w:tcPr>
            <w:tcW w:w="750" w:type="dxa"/>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检查等</w:t>
            </w:r>
          </w:p>
        </w:tc>
        <w:tc>
          <w:tcPr>
            <w:tcW w:w="1305" w:type="dxa"/>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全年</w:t>
            </w:r>
          </w:p>
        </w:tc>
        <w:tc>
          <w:tcPr>
            <w:tcW w:w="892" w:type="dxa"/>
            <w:vMerge w:val="restart"/>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价</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格</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监</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督</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6"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default" w:ascii="华文仿宋" w:hAnsi="华文仿宋" w:eastAsia="华文仿宋" w:cs="华文仿宋"/>
                <w:sz w:val="21"/>
                <w:szCs w:val="21"/>
                <w:lang w:val="en-US" w:eastAsia="zh-CN"/>
              </w:rPr>
              <w:t>对执行行政事业性收费的抽查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一般检查事项</w:t>
            </w:r>
          </w:p>
          <w:p>
            <w:pPr>
              <w:pStyle w:val="7"/>
              <w:spacing w:line="240" w:lineRule="exact"/>
              <w:jc w:val="both"/>
              <w:rPr>
                <w:rFonts w:hint="eastAsia" w:ascii="华文仿宋" w:hAnsi="华文仿宋" w:eastAsia="华文仿宋" w:cs="华文仿宋"/>
                <w:sz w:val="21"/>
                <w:szCs w:val="21"/>
                <w:lang w:val="en-US" w:eastAsia="zh-CN"/>
              </w:rPr>
            </w:pP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价格行</w:t>
            </w:r>
          </w:p>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rPr>
              <w:t>为检查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rPr>
              <w:t>《价格法》规定的经营者</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w:t>
            </w:r>
          </w:p>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rPr>
              <w:t>检查等</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全年</w:t>
            </w:r>
          </w:p>
        </w:tc>
        <w:tc>
          <w:tcPr>
            <w:tcW w:w="892"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0" w:hRule="atLeast"/>
          <w:jc w:val="center"/>
        </w:trPr>
        <w:tc>
          <w:tcPr>
            <w:tcW w:w="737" w:type="dxa"/>
            <w:vMerge w:val="restart"/>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5</w:t>
            </w:r>
          </w:p>
          <w:p>
            <w:pPr>
              <w:pStyle w:val="7"/>
              <w:spacing w:line="240" w:lineRule="exact"/>
              <w:jc w:val="both"/>
              <w:rPr>
                <w:rFonts w:hint="eastAsia" w:ascii="华文仿宋" w:hAnsi="华文仿宋" w:eastAsia="华文仿宋" w:cs="华文仿宋"/>
                <w:sz w:val="21"/>
                <w:szCs w:val="21"/>
              </w:rPr>
            </w:pPr>
          </w:p>
        </w:tc>
        <w:tc>
          <w:tcPr>
            <w:tcW w:w="1134" w:type="dxa"/>
            <w:vMerge w:val="restart"/>
            <w:tcBorders>
              <w:top w:val="single" w:color="auto" w:sz="4" w:space="0"/>
              <w:left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default" w:ascii="华文仿宋" w:hAnsi="华文仿宋" w:eastAsia="华文仿宋" w:cs="华文仿宋"/>
                <w:sz w:val="21"/>
                <w:szCs w:val="21"/>
                <w:lang w:val="en-US" w:eastAsia="zh-CN"/>
              </w:rPr>
              <w:t>广告行为检查</w:t>
            </w: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对广告发布者的检查</w:t>
            </w:r>
          </w:p>
          <w:p>
            <w:pPr>
              <w:pStyle w:val="7"/>
              <w:spacing w:line="240" w:lineRule="exact"/>
              <w:jc w:val="both"/>
              <w:rPr>
                <w:rFonts w:hint="eastAsia" w:ascii="华文仿宋" w:hAnsi="华文仿宋" w:eastAsia="华文仿宋" w:cs="华文仿宋"/>
                <w:sz w:val="21"/>
                <w:szCs w:val="21"/>
              </w:rPr>
            </w:pP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一般检查事项</w:t>
            </w:r>
          </w:p>
          <w:p>
            <w:pPr>
              <w:pStyle w:val="7"/>
              <w:spacing w:line="240" w:lineRule="exact"/>
              <w:jc w:val="both"/>
              <w:rPr>
                <w:rFonts w:hint="eastAsia" w:ascii="华文仿宋" w:hAnsi="华文仿宋" w:eastAsia="华文仿宋" w:cs="华文仿宋"/>
                <w:sz w:val="21"/>
                <w:szCs w:val="21"/>
              </w:rPr>
            </w:pP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年对广告经营者检查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广告经营者</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全年</w:t>
            </w:r>
          </w:p>
        </w:tc>
        <w:tc>
          <w:tcPr>
            <w:tcW w:w="892"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商</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广</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9" w:hRule="atLeast"/>
          <w:jc w:val="center"/>
        </w:trPr>
        <w:tc>
          <w:tcPr>
            <w:tcW w:w="737" w:type="dxa"/>
            <w:vMerge w:val="continue"/>
            <w:tcBorders>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left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default" w:ascii="华文仿宋" w:hAnsi="华文仿宋" w:eastAsia="华文仿宋" w:cs="华文仿宋"/>
                <w:sz w:val="21"/>
                <w:szCs w:val="21"/>
                <w:lang w:val="en-US" w:eastAsia="zh-CN"/>
              </w:rPr>
              <w:t>药品、医疗器械、保健食品、特殊医学用途配方食品广告主发布相关广告的审查批准情况的检查</w:t>
            </w:r>
          </w:p>
          <w:p>
            <w:pPr>
              <w:pStyle w:val="7"/>
              <w:spacing w:line="240" w:lineRule="exact"/>
              <w:jc w:val="both"/>
              <w:rPr>
                <w:rFonts w:hint="eastAsia" w:ascii="华文仿宋" w:hAnsi="华文仿宋" w:eastAsia="华文仿宋" w:cs="华文仿宋"/>
                <w:sz w:val="21"/>
                <w:szCs w:val="21"/>
              </w:rPr>
            </w:pP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一般检查事项</w:t>
            </w:r>
          </w:p>
          <w:p>
            <w:pPr>
              <w:pStyle w:val="7"/>
              <w:spacing w:line="240" w:lineRule="exact"/>
              <w:jc w:val="both"/>
              <w:rPr>
                <w:rFonts w:hint="eastAsia" w:ascii="华文仿宋" w:hAnsi="华文仿宋" w:eastAsia="华文仿宋" w:cs="华文仿宋"/>
                <w:sz w:val="21"/>
                <w:szCs w:val="21"/>
              </w:rPr>
            </w:pP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年对广告经营者检查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广告经营者</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全年</w:t>
            </w:r>
          </w:p>
        </w:tc>
        <w:tc>
          <w:tcPr>
            <w:tcW w:w="892"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6" w:hRule="atLeast"/>
          <w:jc w:val="center"/>
        </w:trPr>
        <w:tc>
          <w:tcPr>
            <w:tcW w:w="737"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广告经营者、广告发布者建立、健全广告业务的承接登记、审核、档案管理制度情况的检查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年对广告</w:t>
            </w:r>
            <w:r>
              <w:rPr>
                <w:rFonts w:hint="eastAsia" w:ascii="华文仿宋" w:hAnsi="华文仿宋" w:eastAsia="华文仿宋" w:cs="华文仿宋"/>
                <w:sz w:val="21"/>
                <w:szCs w:val="21"/>
                <w:lang w:eastAsia="zh-CN"/>
              </w:rPr>
              <w:t>经营者、</w:t>
            </w:r>
            <w:r>
              <w:rPr>
                <w:rFonts w:hint="eastAsia" w:ascii="华文仿宋" w:hAnsi="华文仿宋" w:eastAsia="华文仿宋" w:cs="华文仿宋"/>
                <w:sz w:val="21"/>
                <w:szCs w:val="21"/>
              </w:rPr>
              <w:t>发布者的检查</w:t>
            </w:r>
          </w:p>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广告发布者</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全年</w:t>
            </w:r>
          </w:p>
        </w:tc>
        <w:tc>
          <w:tcPr>
            <w:tcW w:w="892"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商</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广</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 w:hRule="atLeast"/>
          <w:jc w:val="center"/>
        </w:trPr>
        <w:tc>
          <w:tcPr>
            <w:tcW w:w="737" w:type="dxa"/>
            <w:vMerge w:val="restart"/>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6</w:t>
            </w:r>
          </w:p>
        </w:tc>
        <w:tc>
          <w:tcPr>
            <w:tcW w:w="1134" w:type="dxa"/>
            <w:vMerge w:val="restart"/>
            <w:tcBorders>
              <w:top w:val="single" w:color="auto" w:sz="4" w:space="0"/>
              <w:left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流通领域商品质量检查</w:t>
            </w: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rPr>
              <w:t>销售失效、变质的产品的检查</w:t>
            </w:r>
          </w:p>
        </w:tc>
        <w:tc>
          <w:tcPr>
            <w:tcW w:w="709" w:type="dxa"/>
            <w:vMerge w:val="restart"/>
            <w:tcBorders>
              <w:top w:val="single" w:color="auto" w:sz="4" w:space="0"/>
              <w:left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重点检查事项</w:t>
            </w:r>
          </w:p>
        </w:tc>
        <w:tc>
          <w:tcPr>
            <w:tcW w:w="1145" w:type="dxa"/>
            <w:vMerge w:val="restart"/>
            <w:tcBorders>
              <w:top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2022年</w:t>
            </w:r>
            <w:r>
              <w:rPr>
                <w:rFonts w:hint="eastAsia" w:ascii="华文仿宋" w:hAnsi="华文仿宋" w:eastAsia="华文仿宋" w:cs="华文仿宋"/>
                <w:sz w:val="21"/>
                <w:szCs w:val="21"/>
              </w:rPr>
              <w:t>流通领域商品质量检查</w:t>
            </w:r>
          </w:p>
        </w:tc>
        <w:tc>
          <w:tcPr>
            <w:tcW w:w="1087"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定向</w:t>
            </w:r>
          </w:p>
        </w:tc>
        <w:tc>
          <w:tcPr>
            <w:tcW w:w="1568"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市场主体</w:t>
            </w:r>
          </w:p>
        </w:tc>
        <w:tc>
          <w:tcPr>
            <w:tcW w:w="750"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tc>
        <w:tc>
          <w:tcPr>
            <w:tcW w:w="1305"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全年</w:t>
            </w:r>
          </w:p>
        </w:tc>
        <w:tc>
          <w:tcPr>
            <w:tcW w:w="892"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市场股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 w:hRule="atLeast"/>
          <w:jc w:val="center"/>
        </w:trPr>
        <w:tc>
          <w:tcPr>
            <w:tcW w:w="737" w:type="dxa"/>
            <w:vMerge w:val="continue"/>
            <w:tcBorders>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left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rPr>
              <w:t>不符合产品包装、标识要求的检查</w:t>
            </w:r>
          </w:p>
        </w:tc>
        <w:tc>
          <w:tcPr>
            <w:tcW w:w="709" w:type="dxa"/>
            <w:vMerge w:val="continue"/>
            <w:tcBorders>
              <w:lef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45"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1087"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1568"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750"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1305"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1374"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892" w:type="dxa"/>
            <w:vMerge w:val="continue"/>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1" w:hRule="atLeast"/>
          <w:jc w:val="center"/>
        </w:trPr>
        <w:tc>
          <w:tcPr>
            <w:tcW w:w="737" w:type="dxa"/>
            <w:vMerge w:val="continue"/>
            <w:tcBorders>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left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rPr>
              <w:t>服务业经营者违法行为的检查</w:t>
            </w:r>
          </w:p>
        </w:tc>
        <w:tc>
          <w:tcPr>
            <w:tcW w:w="709" w:type="dxa"/>
            <w:vMerge w:val="continue"/>
            <w:tcBorders>
              <w:lef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45"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1087"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1568"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750"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1305"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1374"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892" w:type="dxa"/>
            <w:vMerge w:val="continue"/>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1" w:hRule="atLeast"/>
          <w:jc w:val="center"/>
        </w:trPr>
        <w:tc>
          <w:tcPr>
            <w:tcW w:w="737" w:type="dxa"/>
            <w:vMerge w:val="continue"/>
            <w:tcBorders>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left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rPr>
              <w:t>进货检查验收制度执行情况的检查</w:t>
            </w:r>
          </w:p>
        </w:tc>
        <w:tc>
          <w:tcPr>
            <w:tcW w:w="709" w:type="dxa"/>
            <w:vMerge w:val="continue"/>
            <w:tcBorders>
              <w:lef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45"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1087"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1568"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750"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1305"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1374"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892" w:type="dxa"/>
            <w:vMerge w:val="continue"/>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00" w:hRule="atLeast"/>
          <w:jc w:val="center"/>
        </w:trPr>
        <w:tc>
          <w:tcPr>
            <w:tcW w:w="737"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7</w:t>
            </w:r>
          </w:p>
        </w:tc>
        <w:tc>
          <w:tcPr>
            <w:tcW w:w="1134" w:type="dxa"/>
            <w:vMerge w:val="restart"/>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产品质量监督抽查</w:t>
            </w: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生产领域产品质量监督抽查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重点检查事项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年重点工业产品质量“双随机一公开”监督抽查</w:t>
            </w:r>
          </w:p>
          <w:p>
            <w:pPr>
              <w:pStyle w:val="7"/>
              <w:spacing w:line="240" w:lineRule="exact"/>
              <w:jc w:val="both"/>
              <w:rPr>
                <w:rFonts w:hint="eastAsia" w:ascii="华文仿宋" w:hAnsi="华文仿宋" w:eastAsia="华文仿宋" w:cs="华文仿宋"/>
                <w:sz w:val="21"/>
                <w:szCs w:val="21"/>
              </w:rPr>
            </w:pP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市场上或企业成品仓库内的待销产品</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现场检查、</w:t>
            </w:r>
            <w:r>
              <w:rPr>
                <w:rFonts w:hint="eastAsia" w:ascii="华文仿宋" w:hAnsi="华文仿宋" w:eastAsia="华文仿宋" w:cs="华文仿宋"/>
                <w:sz w:val="21"/>
                <w:szCs w:val="21"/>
              </w:rPr>
              <w:t>抽样检验</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产品</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质量</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安全</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监督</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5"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食品相关产品质量安全监督检查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重点检查事项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年食品相关产品获证企业“双随机一公开”监督抽查</w:t>
            </w:r>
          </w:p>
          <w:p>
            <w:pPr>
              <w:pStyle w:val="7"/>
              <w:spacing w:line="240" w:lineRule="exact"/>
              <w:jc w:val="both"/>
              <w:rPr>
                <w:rFonts w:hint="eastAsia" w:ascii="华文仿宋" w:hAnsi="华文仿宋" w:eastAsia="华文仿宋" w:cs="华文仿宋"/>
                <w:sz w:val="21"/>
                <w:szCs w:val="21"/>
              </w:rPr>
            </w:pP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食品相关产品获证企业</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现场检查、抽样检验</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产品</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质量</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安全</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监督</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737"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8</w:t>
            </w:r>
          </w:p>
        </w:tc>
        <w:tc>
          <w:tcPr>
            <w:tcW w:w="1134" w:type="dxa"/>
            <w:vMerge w:val="restart"/>
            <w:tcBorders>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计量监督检查</w:t>
            </w: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能效标识计量专项监督检查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重点检查事项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年房间空气调节器和家用电冰箱能效标识计量专项监督检查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内乡县房间空气调节器和家用电冰箱销售企业</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1月—9</w:t>
            </w:r>
            <w:r>
              <w:rPr>
                <w:rFonts w:hint="eastAsia" w:ascii="华文仿宋" w:hAnsi="华文仿宋" w:eastAsia="华文仿宋" w:cs="华文仿宋"/>
                <w:sz w:val="21"/>
                <w:szCs w:val="21"/>
              </w:rPr>
              <w:t>月</w:t>
            </w:r>
          </w:p>
        </w:tc>
        <w:tc>
          <w:tcPr>
            <w:tcW w:w="892" w:type="dxa"/>
            <w:vMerge w:val="restart"/>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计</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量</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1"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default" w:ascii="华文仿宋" w:hAnsi="华文仿宋" w:eastAsia="华文仿宋" w:cs="华文仿宋"/>
                <w:sz w:val="21"/>
                <w:szCs w:val="21"/>
                <w:lang w:val="en-US" w:eastAsia="zh-CN"/>
              </w:rPr>
              <w:t>法定计量检定机构专项监督检查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授权计量检定机构监督检查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计量检定机构</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5月—10月</w:t>
            </w:r>
          </w:p>
        </w:tc>
        <w:tc>
          <w:tcPr>
            <w:tcW w:w="892"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vMerge w:val="restart"/>
            <w:tcBorders>
              <w:top w:val="single" w:color="auto" w:sz="4" w:space="0"/>
              <w:left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default" w:ascii="华文仿宋" w:hAnsi="华文仿宋" w:eastAsia="华文仿宋" w:cs="华文仿宋"/>
                <w:sz w:val="21"/>
                <w:szCs w:val="21"/>
                <w:lang w:val="en-US" w:eastAsia="zh-CN"/>
              </w:rPr>
              <w:t>计量单位使用情况</w:t>
            </w:r>
            <w:r>
              <w:rPr>
                <w:rFonts w:hint="eastAsia" w:ascii="华文仿宋" w:hAnsi="华文仿宋" w:eastAsia="华文仿宋" w:cs="华文仿宋"/>
                <w:sz w:val="21"/>
                <w:szCs w:val="21"/>
                <w:lang w:val="en-US" w:eastAsia="zh-CN"/>
              </w:rPr>
              <w:t>和</w:t>
            </w:r>
            <w:r>
              <w:rPr>
                <w:rFonts w:hint="eastAsia" w:ascii="华文仿宋" w:hAnsi="华文仿宋" w:eastAsia="华文仿宋" w:cs="华文仿宋"/>
                <w:sz w:val="21"/>
                <w:szCs w:val="21"/>
              </w:rPr>
              <w:t>在用计量器具监督检查</w:t>
            </w:r>
            <w:r>
              <w:rPr>
                <w:rFonts w:hint="default" w:ascii="华文仿宋" w:hAnsi="华文仿宋" w:eastAsia="华文仿宋" w:cs="华文仿宋"/>
                <w:sz w:val="21"/>
                <w:szCs w:val="21"/>
                <w:lang w:val="en-US" w:eastAsia="zh-CN"/>
              </w:rPr>
              <w:t>专项监督检查</w:t>
            </w:r>
          </w:p>
        </w:tc>
        <w:tc>
          <w:tcPr>
            <w:tcW w:w="709" w:type="dxa"/>
            <w:vMerge w:val="restart"/>
            <w:tcBorders>
              <w:top w:val="single" w:color="auto" w:sz="4" w:space="0"/>
              <w:lef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商超、金店计量监督检查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市场主体</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3</w:t>
            </w:r>
            <w:r>
              <w:rPr>
                <w:rFonts w:hint="eastAsia" w:ascii="华文仿宋" w:hAnsi="华文仿宋" w:eastAsia="华文仿宋" w:cs="华文仿宋"/>
                <w:sz w:val="21"/>
                <w:szCs w:val="21"/>
              </w:rPr>
              <w:t>月—</w:t>
            </w:r>
            <w:r>
              <w:rPr>
                <w:rFonts w:hint="eastAsia" w:ascii="华文仿宋" w:hAnsi="华文仿宋" w:eastAsia="华文仿宋" w:cs="华文仿宋"/>
                <w:sz w:val="21"/>
                <w:szCs w:val="21"/>
                <w:lang w:val="en-US" w:eastAsia="zh-CN"/>
              </w:rPr>
              <w:t>4</w:t>
            </w:r>
            <w:r>
              <w:rPr>
                <w:rFonts w:hint="eastAsia" w:ascii="华文仿宋" w:hAnsi="华文仿宋" w:eastAsia="华文仿宋" w:cs="华文仿宋"/>
                <w:sz w:val="21"/>
                <w:szCs w:val="21"/>
              </w:rPr>
              <w:t>月</w:t>
            </w:r>
          </w:p>
        </w:tc>
        <w:tc>
          <w:tcPr>
            <w:tcW w:w="892"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vMerge w:val="continue"/>
            <w:tcBorders>
              <w:left w:val="single" w:color="auto" w:sz="4" w:space="0"/>
              <w:bottom w:val="single" w:color="auto" w:sz="4" w:space="0"/>
              <w:right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p>
        </w:tc>
        <w:tc>
          <w:tcPr>
            <w:tcW w:w="709" w:type="dxa"/>
            <w:vMerge w:val="continue"/>
            <w:tcBorders>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医疗卫生机构计量监督检查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医疗机构</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5月</w:t>
            </w:r>
          </w:p>
        </w:tc>
        <w:tc>
          <w:tcPr>
            <w:tcW w:w="892"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vMerge w:val="continue"/>
            <w:tcBorders>
              <w:left w:val="single" w:color="auto" w:sz="4" w:space="0"/>
              <w:bottom w:val="single" w:color="auto" w:sz="4" w:space="0"/>
              <w:right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p>
        </w:tc>
        <w:tc>
          <w:tcPr>
            <w:tcW w:w="709" w:type="dxa"/>
            <w:vMerge w:val="continue"/>
            <w:tcBorders>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能源计量监督检查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6</w:t>
            </w:r>
            <w:r>
              <w:rPr>
                <w:rFonts w:hint="eastAsia" w:ascii="华文仿宋" w:hAnsi="华文仿宋" w:eastAsia="华文仿宋" w:cs="华文仿宋"/>
                <w:sz w:val="21"/>
                <w:szCs w:val="21"/>
              </w:rPr>
              <w:t>月</w:t>
            </w:r>
          </w:p>
        </w:tc>
        <w:tc>
          <w:tcPr>
            <w:tcW w:w="892"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vMerge w:val="continue"/>
            <w:tcBorders>
              <w:left w:val="single" w:color="auto" w:sz="4" w:space="0"/>
              <w:bottom w:val="single" w:color="auto" w:sz="4" w:space="0"/>
              <w:right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p>
        </w:tc>
        <w:tc>
          <w:tcPr>
            <w:tcW w:w="709" w:type="dxa"/>
            <w:vMerge w:val="continue"/>
            <w:tcBorders>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加油站、气站计量监督检查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市场主体</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1月—-5</w:t>
            </w:r>
            <w:r>
              <w:rPr>
                <w:rFonts w:hint="eastAsia" w:ascii="华文仿宋" w:hAnsi="华文仿宋" w:eastAsia="华文仿宋" w:cs="华文仿宋"/>
                <w:sz w:val="21"/>
                <w:szCs w:val="21"/>
              </w:rPr>
              <w:t>月</w:t>
            </w:r>
          </w:p>
        </w:tc>
        <w:tc>
          <w:tcPr>
            <w:tcW w:w="892"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vMerge w:val="continue"/>
            <w:tcBorders>
              <w:left w:val="single" w:color="auto" w:sz="4" w:space="0"/>
              <w:bottom w:val="single" w:color="auto" w:sz="4" w:space="0"/>
              <w:right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p>
        </w:tc>
        <w:tc>
          <w:tcPr>
            <w:tcW w:w="709" w:type="dxa"/>
            <w:vMerge w:val="continue"/>
            <w:tcBorders>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眼镜店计量监督检查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市场主体</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6</w:t>
            </w:r>
            <w:r>
              <w:rPr>
                <w:rFonts w:hint="eastAsia" w:ascii="华文仿宋" w:hAnsi="华文仿宋" w:eastAsia="华文仿宋" w:cs="华文仿宋"/>
                <w:sz w:val="21"/>
                <w:szCs w:val="21"/>
              </w:rPr>
              <w:t>月</w:t>
            </w:r>
          </w:p>
        </w:tc>
        <w:tc>
          <w:tcPr>
            <w:tcW w:w="892"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vMerge w:val="continue"/>
            <w:tcBorders>
              <w:left w:val="single" w:color="auto" w:sz="4" w:space="0"/>
              <w:bottom w:val="single" w:color="auto" w:sz="4" w:space="0"/>
              <w:right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p>
        </w:tc>
        <w:tc>
          <w:tcPr>
            <w:tcW w:w="709" w:type="dxa"/>
            <w:vMerge w:val="continue"/>
            <w:tcBorders>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粮食收购计量监督检查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市场主体</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7</w:t>
            </w:r>
            <w:r>
              <w:rPr>
                <w:rFonts w:hint="eastAsia" w:ascii="华文仿宋" w:hAnsi="华文仿宋" w:eastAsia="华文仿宋" w:cs="华文仿宋"/>
                <w:sz w:val="21"/>
                <w:szCs w:val="21"/>
              </w:rPr>
              <w:t>月—</w:t>
            </w:r>
            <w:r>
              <w:rPr>
                <w:rFonts w:hint="eastAsia" w:ascii="华文仿宋" w:hAnsi="华文仿宋" w:eastAsia="华文仿宋" w:cs="华文仿宋"/>
                <w:sz w:val="21"/>
                <w:szCs w:val="21"/>
                <w:lang w:val="en-US" w:eastAsia="zh-CN"/>
              </w:rPr>
              <w:t>8</w:t>
            </w:r>
            <w:r>
              <w:rPr>
                <w:rFonts w:hint="eastAsia" w:ascii="华文仿宋" w:hAnsi="华文仿宋" w:eastAsia="华文仿宋" w:cs="华文仿宋"/>
                <w:sz w:val="21"/>
                <w:szCs w:val="21"/>
              </w:rPr>
              <w:t>月</w:t>
            </w:r>
          </w:p>
        </w:tc>
        <w:tc>
          <w:tcPr>
            <w:tcW w:w="892"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4"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vMerge w:val="continue"/>
            <w:tcBorders>
              <w:left w:val="single" w:color="auto" w:sz="4" w:space="0"/>
              <w:bottom w:val="single" w:color="auto" w:sz="4" w:space="0"/>
              <w:right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p>
        </w:tc>
        <w:tc>
          <w:tcPr>
            <w:tcW w:w="709" w:type="dxa"/>
            <w:vMerge w:val="continue"/>
            <w:tcBorders>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环境检测计量监督检查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9</w:t>
            </w:r>
            <w:r>
              <w:rPr>
                <w:rFonts w:hint="eastAsia" w:ascii="华文仿宋" w:hAnsi="华文仿宋" w:eastAsia="华文仿宋" w:cs="华文仿宋"/>
                <w:sz w:val="21"/>
                <w:szCs w:val="21"/>
              </w:rPr>
              <w:t>月</w:t>
            </w:r>
          </w:p>
        </w:tc>
        <w:tc>
          <w:tcPr>
            <w:tcW w:w="892"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4"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default" w:ascii="华文仿宋" w:hAnsi="华文仿宋" w:eastAsia="华文仿宋" w:cs="华文仿宋"/>
                <w:sz w:val="21"/>
                <w:szCs w:val="21"/>
                <w:lang w:val="en-US" w:eastAsia="zh-CN"/>
              </w:rPr>
              <w:t>定量包装商品净含量国家计量监督专项抽查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default" w:ascii="华文仿宋" w:hAnsi="华文仿宋" w:eastAsia="华文仿宋" w:cs="华文仿宋"/>
                <w:sz w:val="21"/>
                <w:szCs w:val="21"/>
                <w:lang w:val="en-US" w:eastAsia="zh-CN"/>
              </w:rPr>
              <w:t>定量包装商品净含量国家计量监督</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市场主体</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随省</w:t>
            </w:r>
            <w:r>
              <w:rPr>
                <w:rFonts w:hint="eastAsia" w:ascii="华文仿宋" w:hAnsi="华文仿宋" w:eastAsia="华文仿宋" w:cs="华文仿宋"/>
                <w:sz w:val="21"/>
                <w:szCs w:val="21"/>
                <w:lang w:eastAsia="zh-CN"/>
              </w:rPr>
              <w:t>、市</w:t>
            </w:r>
            <w:r>
              <w:rPr>
                <w:rFonts w:hint="eastAsia" w:ascii="华文仿宋" w:hAnsi="华文仿宋" w:eastAsia="华文仿宋" w:cs="华文仿宋"/>
                <w:sz w:val="21"/>
                <w:szCs w:val="21"/>
              </w:rPr>
              <w:t>局抽查计划实施</w:t>
            </w:r>
          </w:p>
        </w:tc>
        <w:tc>
          <w:tcPr>
            <w:tcW w:w="892"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4"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default" w:ascii="华文仿宋" w:hAnsi="华文仿宋" w:eastAsia="华文仿宋" w:cs="华文仿宋"/>
                <w:sz w:val="21"/>
                <w:szCs w:val="21"/>
                <w:lang w:val="en-US" w:eastAsia="zh-CN"/>
              </w:rPr>
              <w:t>型式批准监督检查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default" w:ascii="华文仿宋" w:hAnsi="华文仿宋" w:eastAsia="华文仿宋" w:cs="华文仿宋"/>
                <w:sz w:val="21"/>
                <w:szCs w:val="21"/>
                <w:lang w:val="en-US" w:eastAsia="zh-CN"/>
              </w:rPr>
              <w:t>型式批准监督</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市场主体</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随省</w:t>
            </w:r>
            <w:r>
              <w:rPr>
                <w:rFonts w:hint="eastAsia" w:ascii="华文仿宋" w:hAnsi="华文仿宋" w:eastAsia="华文仿宋" w:cs="华文仿宋"/>
                <w:sz w:val="21"/>
                <w:szCs w:val="21"/>
                <w:lang w:eastAsia="zh-CN"/>
              </w:rPr>
              <w:t>、市</w:t>
            </w:r>
            <w:r>
              <w:rPr>
                <w:rFonts w:hint="eastAsia" w:ascii="华文仿宋" w:hAnsi="华文仿宋" w:eastAsia="华文仿宋" w:cs="华文仿宋"/>
                <w:sz w:val="21"/>
                <w:szCs w:val="21"/>
              </w:rPr>
              <w:t>局抽查计划实施</w:t>
            </w:r>
          </w:p>
        </w:tc>
        <w:tc>
          <w:tcPr>
            <w:tcW w:w="892"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0"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default" w:ascii="华文仿宋" w:hAnsi="华文仿宋" w:eastAsia="华文仿宋" w:cs="华文仿宋"/>
                <w:sz w:val="21"/>
                <w:szCs w:val="21"/>
                <w:lang w:val="en-US" w:eastAsia="zh-CN"/>
              </w:rPr>
              <w:t>水效标识计量专项监督检查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2022年内乡县</w:t>
            </w:r>
            <w:r>
              <w:rPr>
                <w:rFonts w:hint="default" w:ascii="华文仿宋" w:hAnsi="华文仿宋" w:eastAsia="华文仿宋" w:cs="华文仿宋"/>
                <w:sz w:val="21"/>
                <w:szCs w:val="21"/>
                <w:lang w:val="en-US" w:eastAsia="zh-CN"/>
              </w:rPr>
              <w:t>水效标识计量专项监督</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市场主体</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1</w:t>
            </w:r>
            <w:r>
              <w:rPr>
                <w:rFonts w:hint="eastAsia" w:ascii="华文仿宋" w:hAnsi="华文仿宋" w:eastAsia="华文仿宋" w:cs="华文仿宋"/>
                <w:sz w:val="21"/>
                <w:szCs w:val="21"/>
              </w:rPr>
              <w:t>月—</w:t>
            </w:r>
            <w:r>
              <w:rPr>
                <w:rFonts w:hint="eastAsia" w:ascii="华文仿宋" w:hAnsi="华文仿宋" w:eastAsia="华文仿宋" w:cs="华文仿宋"/>
                <w:sz w:val="21"/>
                <w:szCs w:val="21"/>
                <w:lang w:val="en-US" w:eastAsia="zh-CN"/>
              </w:rPr>
              <w:t>9</w:t>
            </w:r>
            <w:r>
              <w:rPr>
                <w:rFonts w:hint="eastAsia" w:ascii="华文仿宋" w:hAnsi="华文仿宋" w:eastAsia="华文仿宋" w:cs="华文仿宋"/>
                <w:sz w:val="21"/>
                <w:szCs w:val="21"/>
              </w:rPr>
              <w:t>月</w:t>
            </w:r>
          </w:p>
        </w:tc>
        <w:tc>
          <w:tcPr>
            <w:tcW w:w="892"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70" w:hRule="atLeast"/>
          <w:jc w:val="center"/>
        </w:trPr>
        <w:tc>
          <w:tcPr>
            <w:tcW w:w="73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9</w:t>
            </w:r>
          </w:p>
        </w:tc>
        <w:tc>
          <w:tcPr>
            <w:tcW w:w="1134" w:type="dxa"/>
            <w:tcBorders>
              <w:top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特种设备使用单位监督检查</w:t>
            </w: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对特种设备使用单位的监督检查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重点检查事项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年特种设备使用单位的监督检查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特种设备使用单位</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1月---12月</w:t>
            </w:r>
          </w:p>
        </w:tc>
        <w:tc>
          <w:tcPr>
            <w:tcW w:w="892"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特种</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设备</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安全</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监察</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02" w:hRule="atLeast"/>
          <w:jc w:val="center"/>
        </w:trPr>
        <w:tc>
          <w:tcPr>
            <w:tcW w:w="73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10</w:t>
            </w:r>
          </w:p>
        </w:tc>
        <w:tc>
          <w:tcPr>
            <w:tcW w:w="1134" w:type="dxa"/>
            <w:tcBorders>
              <w:top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电子商务经营行为监督检查</w:t>
            </w: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1、</w:t>
            </w:r>
            <w:r>
              <w:rPr>
                <w:rFonts w:hint="eastAsia" w:ascii="华文仿宋" w:hAnsi="华文仿宋" w:eastAsia="华文仿宋" w:cs="华文仿宋"/>
                <w:sz w:val="21"/>
                <w:szCs w:val="21"/>
              </w:rPr>
              <w:t>电子商务平台经营者履行主体责任的检查</w:t>
            </w:r>
            <w:r>
              <w:rPr>
                <w:rFonts w:hint="eastAsia" w:ascii="华文仿宋" w:hAnsi="华文仿宋" w:eastAsia="华文仿宋" w:cs="华文仿宋"/>
                <w:sz w:val="21"/>
                <w:szCs w:val="21"/>
                <w:lang w:eastAsia="zh-CN"/>
              </w:rPr>
              <w:t>。</w:t>
            </w:r>
            <w:r>
              <w:rPr>
                <w:rFonts w:hint="eastAsia" w:ascii="华文仿宋" w:hAnsi="华文仿宋" w:eastAsia="华文仿宋" w:cs="华文仿宋"/>
                <w:sz w:val="21"/>
                <w:szCs w:val="21"/>
                <w:lang w:val="en-US" w:eastAsia="zh-CN"/>
              </w:rPr>
              <w:t>2、</w:t>
            </w:r>
            <w:r>
              <w:rPr>
                <w:rFonts w:hint="default" w:ascii="华文仿宋" w:hAnsi="华文仿宋" w:eastAsia="华文仿宋" w:cs="华文仿宋"/>
                <w:sz w:val="21"/>
                <w:szCs w:val="21"/>
                <w:lang w:val="en-US" w:eastAsia="zh-CN"/>
              </w:rPr>
              <w:t>对电子商务平台对平台内用户设置条件的行政检查</w:t>
            </w:r>
            <w:r>
              <w:rPr>
                <w:rFonts w:hint="eastAsia" w:ascii="华文仿宋" w:hAnsi="华文仿宋" w:eastAsia="华文仿宋" w:cs="华文仿宋"/>
                <w:sz w:val="21"/>
                <w:szCs w:val="21"/>
                <w:lang w:val="en-US" w:eastAsia="zh-CN"/>
              </w:rPr>
              <w:t>。3、</w:t>
            </w:r>
            <w:r>
              <w:rPr>
                <w:rFonts w:hint="default" w:ascii="华文仿宋" w:hAnsi="华文仿宋" w:eastAsia="华文仿宋" w:cs="华文仿宋"/>
                <w:sz w:val="21"/>
                <w:szCs w:val="21"/>
                <w:lang w:val="en-US" w:eastAsia="zh-CN"/>
              </w:rPr>
              <w:t>对电子商务经营者披露信息的行政检查</w:t>
            </w:r>
            <w:r>
              <w:rPr>
                <w:rFonts w:hint="eastAsia" w:ascii="华文仿宋" w:hAnsi="华文仿宋" w:eastAsia="华文仿宋" w:cs="华文仿宋"/>
                <w:sz w:val="21"/>
                <w:szCs w:val="21"/>
                <w:lang w:val="en-US" w:eastAsia="zh-CN"/>
              </w:rPr>
              <w:t>。4、</w:t>
            </w:r>
            <w:r>
              <w:rPr>
                <w:rFonts w:hint="default" w:ascii="华文仿宋" w:hAnsi="华文仿宋" w:eastAsia="华文仿宋" w:cs="华文仿宋"/>
                <w:sz w:val="21"/>
                <w:szCs w:val="21"/>
                <w:lang w:val="en-US" w:eastAsia="zh-CN"/>
              </w:rPr>
              <w:t>对电子商务平台经营者自营业务的行政检查</w:t>
            </w:r>
            <w:r>
              <w:rPr>
                <w:rFonts w:hint="eastAsia" w:ascii="华文仿宋" w:hAnsi="华文仿宋" w:eastAsia="华文仿宋" w:cs="华文仿宋"/>
                <w:sz w:val="21"/>
                <w:szCs w:val="21"/>
                <w:lang w:val="en-US" w:eastAsia="zh-CN"/>
              </w:rPr>
              <w:t>。5、</w:t>
            </w:r>
            <w:r>
              <w:rPr>
                <w:rFonts w:hint="default" w:ascii="华文仿宋" w:hAnsi="华文仿宋" w:eastAsia="华文仿宋" w:cs="华文仿宋"/>
                <w:sz w:val="21"/>
                <w:szCs w:val="21"/>
                <w:lang w:val="en-US" w:eastAsia="zh-CN"/>
              </w:rPr>
              <w:t>对电子商务经营者亮证亮照的行政检查</w:t>
            </w:r>
            <w:r>
              <w:rPr>
                <w:rFonts w:hint="eastAsia" w:ascii="华文仿宋" w:hAnsi="华文仿宋" w:eastAsia="华文仿宋" w:cs="华文仿宋"/>
                <w:sz w:val="21"/>
                <w:szCs w:val="21"/>
                <w:lang w:val="en-US" w:eastAsia="zh-CN"/>
              </w:rPr>
              <w:t>。6、</w:t>
            </w:r>
            <w:r>
              <w:rPr>
                <w:rFonts w:hint="default" w:ascii="华文仿宋" w:hAnsi="华文仿宋" w:eastAsia="华文仿宋" w:cs="华文仿宋"/>
                <w:sz w:val="21"/>
                <w:szCs w:val="21"/>
                <w:lang w:val="en-US" w:eastAsia="zh-CN"/>
              </w:rPr>
              <w:t>对电子商务平台经营者修改平台服务协议和交易规则的行政检查</w:t>
            </w:r>
            <w:r>
              <w:rPr>
                <w:rFonts w:hint="eastAsia" w:ascii="华文仿宋" w:hAnsi="华文仿宋" w:eastAsia="华文仿宋" w:cs="华文仿宋"/>
                <w:sz w:val="21"/>
                <w:szCs w:val="21"/>
                <w:lang w:val="en-US" w:eastAsia="zh-CN"/>
              </w:rPr>
              <w:t>。7、</w:t>
            </w:r>
            <w:r>
              <w:rPr>
                <w:rFonts w:hint="default" w:ascii="华文仿宋" w:hAnsi="华文仿宋" w:eastAsia="华文仿宋" w:cs="华文仿宋"/>
                <w:sz w:val="21"/>
                <w:szCs w:val="21"/>
                <w:lang w:val="en-US" w:eastAsia="zh-CN"/>
              </w:rPr>
              <w:t>对制定平台服务协议和交易规则的行政检查</w:t>
            </w:r>
            <w:r>
              <w:rPr>
                <w:rFonts w:hint="eastAsia" w:ascii="华文仿宋" w:hAnsi="华文仿宋" w:eastAsia="华文仿宋" w:cs="华文仿宋"/>
                <w:sz w:val="21"/>
                <w:szCs w:val="21"/>
                <w:lang w:val="en-US" w:eastAsia="zh-CN"/>
              </w:rPr>
              <w:t>。8、</w:t>
            </w:r>
            <w:r>
              <w:rPr>
                <w:rFonts w:hint="default" w:ascii="华文仿宋" w:hAnsi="华文仿宋" w:eastAsia="华文仿宋" w:cs="华文仿宋"/>
                <w:sz w:val="21"/>
                <w:szCs w:val="21"/>
                <w:lang w:val="en-US" w:eastAsia="zh-CN"/>
              </w:rPr>
              <w:t>对持续公示信息的行政检查</w:t>
            </w:r>
            <w:r>
              <w:rPr>
                <w:rFonts w:hint="eastAsia" w:ascii="华文仿宋" w:hAnsi="华文仿宋" w:eastAsia="华文仿宋" w:cs="华文仿宋"/>
                <w:sz w:val="21"/>
                <w:szCs w:val="21"/>
                <w:lang w:val="en-US" w:eastAsia="zh-CN"/>
              </w:rPr>
              <w:t>。9、</w:t>
            </w:r>
            <w:r>
              <w:rPr>
                <w:rFonts w:hint="default" w:ascii="华文仿宋" w:hAnsi="华文仿宋" w:eastAsia="华文仿宋" w:cs="华文仿宋"/>
                <w:sz w:val="21"/>
                <w:szCs w:val="21"/>
                <w:lang w:val="en-US" w:eastAsia="zh-CN"/>
              </w:rPr>
              <w:t>对电子商务平台经营者搭售的行政检查</w:t>
            </w:r>
            <w:r>
              <w:rPr>
                <w:rFonts w:hint="eastAsia" w:ascii="华文仿宋" w:hAnsi="华文仿宋" w:eastAsia="华文仿宋" w:cs="华文仿宋"/>
                <w:sz w:val="21"/>
                <w:szCs w:val="21"/>
                <w:lang w:val="en-US" w:eastAsia="zh-CN"/>
              </w:rPr>
              <w:t>。10、</w:t>
            </w:r>
            <w:r>
              <w:rPr>
                <w:rFonts w:hint="default" w:ascii="华文仿宋" w:hAnsi="华文仿宋" w:eastAsia="华文仿宋" w:cs="华文仿宋"/>
                <w:sz w:val="21"/>
                <w:szCs w:val="21"/>
                <w:lang w:val="en-US" w:eastAsia="zh-CN"/>
              </w:rPr>
              <w:t>对向消费者显示搜索结果的行政检查</w:t>
            </w:r>
            <w:r>
              <w:rPr>
                <w:rFonts w:hint="eastAsia" w:ascii="华文仿宋" w:hAnsi="华文仿宋" w:eastAsia="华文仿宋" w:cs="华文仿宋"/>
                <w:sz w:val="21"/>
                <w:szCs w:val="21"/>
                <w:lang w:val="en-US" w:eastAsia="zh-CN"/>
              </w:rPr>
              <w:t>。11、</w:t>
            </w:r>
            <w:r>
              <w:rPr>
                <w:rFonts w:hint="default" w:ascii="华文仿宋" w:hAnsi="华文仿宋" w:eastAsia="华文仿宋" w:cs="华文仿宋"/>
                <w:sz w:val="21"/>
                <w:szCs w:val="21"/>
                <w:lang w:val="en-US" w:eastAsia="zh-CN"/>
              </w:rPr>
              <w:t>对电子商务经营者信息的行政检查</w:t>
            </w:r>
            <w:r>
              <w:rPr>
                <w:rFonts w:hint="eastAsia" w:ascii="华文仿宋" w:hAnsi="华文仿宋" w:eastAsia="华文仿宋" w:cs="华文仿宋"/>
                <w:sz w:val="21"/>
                <w:szCs w:val="21"/>
                <w:lang w:val="en-US" w:eastAsia="zh-CN"/>
              </w:rPr>
              <w:t>。12、</w:t>
            </w:r>
            <w:r>
              <w:rPr>
                <w:rFonts w:hint="default" w:ascii="华文仿宋" w:hAnsi="华文仿宋" w:eastAsia="华文仿宋" w:cs="华文仿宋"/>
                <w:sz w:val="21"/>
                <w:szCs w:val="21"/>
                <w:lang w:val="en-US" w:eastAsia="zh-CN"/>
              </w:rPr>
              <w:t>对电子商务平台经营者的行政检查</w:t>
            </w:r>
            <w:r>
              <w:rPr>
                <w:rFonts w:hint="eastAsia" w:ascii="华文仿宋" w:hAnsi="华文仿宋" w:eastAsia="华文仿宋" w:cs="华文仿宋"/>
                <w:sz w:val="21"/>
                <w:szCs w:val="21"/>
                <w:lang w:val="en-US" w:eastAsia="zh-CN"/>
              </w:rPr>
              <w:t>。13、</w:t>
            </w:r>
            <w:r>
              <w:rPr>
                <w:rFonts w:hint="default" w:ascii="华文仿宋" w:hAnsi="华文仿宋" w:eastAsia="华文仿宋" w:cs="华文仿宋"/>
                <w:sz w:val="21"/>
                <w:szCs w:val="21"/>
                <w:lang w:val="en-US" w:eastAsia="zh-CN"/>
              </w:rPr>
              <w:t>对电子商务平台经营者信用评价制度的行政检查</w:t>
            </w:r>
            <w:r>
              <w:rPr>
                <w:rFonts w:hint="eastAsia" w:ascii="华文仿宋" w:hAnsi="华文仿宋" w:eastAsia="华文仿宋" w:cs="华文仿宋"/>
                <w:sz w:val="21"/>
                <w:szCs w:val="21"/>
                <w:lang w:val="en-US" w:eastAsia="zh-CN"/>
              </w:rPr>
              <w:t>。</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年电子商务经营行为监督检查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电子商务平台经营者</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现场检查、</w:t>
            </w:r>
            <w:r>
              <w:rPr>
                <w:rFonts w:hint="eastAsia" w:ascii="华文仿宋" w:hAnsi="华文仿宋" w:eastAsia="华文仿宋" w:cs="华文仿宋"/>
                <w:sz w:val="21"/>
                <w:szCs w:val="21"/>
              </w:rPr>
              <w:t>书面检查、网络检查、专业机构核查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1</w:t>
            </w:r>
            <w:r>
              <w:rPr>
                <w:rFonts w:hint="eastAsia" w:ascii="华文仿宋" w:hAnsi="华文仿宋" w:eastAsia="华文仿宋" w:cs="华文仿宋"/>
                <w:sz w:val="21"/>
                <w:szCs w:val="21"/>
              </w:rPr>
              <w:t>月—9月</w:t>
            </w:r>
          </w:p>
        </w:tc>
        <w:tc>
          <w:tcPr>
            <w:tcW w:w="892" w:type="dxa"/>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网</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监</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3" w:hRule="atLeast"/>
          <w:jc w:val="center"/>
        </w:trPr>
        <w:tc>
          <w:tcPr>
            <w:tcW w:w="73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11</w:t>
            </w:r>
          </w:p>
        </w:tc>
        <w:tc>
          <w:tcPr>
            <w:tcW w:w="1134" w:type="dxa"/>
            <w:tcBorders>
              <w:top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食品生产监督检查</w:t>
            </w: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食品生产监督检查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重点检查事项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年获证食品生产企业监督检查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获证食品生产企业</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食</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品</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0" w:hRule="atLeast"/>
          <w:jc w:val="center"/>
        </w:trPr>
        <w:tc>
          <w:tcPr>
            <w:tcW w:w="737"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rPr>
              <w:t>1</w:t>
            </w:r>
            <w:r>
              <w:rPr>
                <w:rFonts w:hint="eastAsia" w:ascii="华文仿宋" w:hAnsi="华文仿宋" w:eastAsia="华文仿宋" w:cs="华文仿宋"/>
                <w:sz w:val="21"/>
                <w:szCs w:val="21"/>
                <w:lang w:val="en-US" w:eastAsia="zh-CN"/>
              </w:rPr>
              <w:t>2</w:t>
            </w:r>
          </w:p>
        </w:tc>
        <w:tc>
          <w:tcPr>
            <w:tcW w:w="1134" w:type="dxa"/>
            <w:vMerge w:val="restart"/>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特殊食品销售监督检查</w:t>
            </w: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婴幼儿配方食品销售监督检查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年婴幼儿配方食品销售监督检查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婴幼儿配方食品销售者</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食</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品</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5" w:hRule="atLeast"/>
          <w:jc w:val="center"/>
        </w:trPr>
        <w:tc>
          <w:tcPr>
            <w:tcW w:w="737"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特殊医学用途配方食品销售监督检查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年特殊医学用途配方食品销售监督检查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特殊医学用途配方食品销售者</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5"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保健食品销售监督检查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年保健食品销售监督检查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保健食品销售者</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61" w:hRule="atLeast"/>
          <w:jc w:val="center"/>
        </w:trPr>
        <w:tc>
          <w:tcPr>
            <w:tcW w:w="737"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rPr>
              <w:t>1</w:t>
            </w:r>
            <w:r>
              <w:rPr>
                <w:rFonts w:hint="eastAsia" w:ascii="华文仿宋" w:hAnsi="华文仿宋" w:eastAsia="华文仿宋" w:cs="华文仿宋"/>
                <w:sz w:val="21"/>
                <w:szCs w:val="21"/>
                <w:lang w:val="en-US" w:eastAsia="zh-CN"/>
              </w:rPr>
              <w:t>3</w:t>
            </w:r>
          </w:p>
        </w:tc>
        <w:tc>
          <w:tcPr>
            <w:tcW w:w="1134" w:type="dxa"/>
            <w:vMerge w:val="restart"/>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食用农产品市场销售质量安全检查</w:t>
            </w: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食用农产品集中交易市场监督检查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重点检查事项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年食用农产品集中交易市场监督检查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食用农产品集中交易市场（含批发市场和农贸市场）</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现场检查、抽样检测</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食</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品</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5"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食用农产品销售企业（者）监督检查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重点检查事项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年食用农产品销售企业（者）监督检查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食用农产品销售企业（含批发企业和零售企业）、其他销售者</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现场检查、抽样检测</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jc w:val="center"/>
        </w:trPr>
        <w:tc>
          <w:tcPr>
            <w:tcW w:w="737"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rPr>
              <w:t>1</w:t>
            </w:r>
            <w:r>
              <w:rPr>
                <w:rFonts w:hint="eastAsia" w:ascii="华文仿宋" w:hAnsi="华文仿宋" w:eastAsia="华文仿宋" w:cs="华文仿宋"/>
                <w:sz w:val="21"/>
                <w:szCs w:val="21"/>
                <w:lang w:val="en-US" w:eastAsia="zh-CN"/>
              </w:rPr>
              <w:t>4</w:t>
            </w:r>
          </w:p>
        </w:tc>
        <w:tc>
          <w:tcPr>
            <w:tcW w:w="1134" w:type="dxa"/>
            <w:vMerge w:val="restart"/>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食品销售监督检查</w:t>
            </w: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校园食品销售监督检查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重点检查事项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年校园食品销售监督检查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校园及校园周边食品销售者</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食</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品</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0" w:hRule="atLeast"/>
          <w:jc w:val="center"/>
        </w:trPr>
        <w:tc>
          <w:tcPr>
            <w:tcW w:w="737"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高风险食品销售监督检查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重点检查事项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年高风险食品销售监督检查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风险等级为B、C、D级的食品销售者</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0" w:hRule="atLeast"/>
          <w:jc w:val="center"/>
        </w:trPr>
        <w:tc>
          <w:tcPr>
            <w:tcW w:w="737"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一般风险食品销售监督检查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年一般风险食品销售监督检查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风险等级为A级的食品销售者</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6"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网络食品销售监督检查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年网络食品销售监督检查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网络食品交易第三方平台、入网食品销售者</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现场检查、书面检查、网络检查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4" w:hRule="atLeast"/>
          <w:jc w:val="center"/>
        </w:trPr>
        <w:tc>
          <w:tcPr>
            <w:tcW w:w="737"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rPr>
              <w:t>1</w:t>
            </w:r>
            <w:r>
              <w:rPr>
                <w:rFonts w:hint="eastAsia" w:ascii="华文仿宋" w:hAnsi="华文仿宋" w:eastAsia="华文仿宋" w:cs="华文仿宋"/>
                <w:sz w:val="21"/>
                <w:szCs w:val="21"/>
                <w:lang w:val="en-US" w:eastAsia="zh-CN"/>
              </w:rPr>
              <w:t>5</w:t>
            </w:r>
          </w:p>
        </w:tc>
        <w:tc>
          <w:tcPr>
            <w:tcW w:w="1134" w:type="dxa"/>
            <w:vMerge w:val="restart"/>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餐饮服务监督检查</w:t>
            </w:r>
          </w:p>
        </w:tc>
        <w:tc>
          <w:tcPr>
            <w:tcW w:w="2757" w:type="dxa"/>
            <w:vMerge w:val="restart"/>
            <w:tcBorders>
              <w:top w:val="single" w:color="auto" w:sz="4" w:space="0"/>
              <w:left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食品经营许可情况的检查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年食品经营许可情况的检查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餐饮服务经营者</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食</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品</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37"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vMerge w:val="continue"/>
            <w:tcBorders>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重点</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年食品经营许可情况的检查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学校、托幼机构、养老机构等食堂</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jc w:val="center"/>
        </w:trPr>
        <w:tc>
          <w:tcPr>
            <w:tcW w:w="737"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vMerge w:val="restart"/>
            <w:tcBorders>
              <w:top w:val="single" w:color="auto" w:sz="4" w:space="0"/>
              <w:left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原料控制（含食品添加剂）情况的检查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年原料控制（含食品添加剂）情况的检查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餐饮服务经营者</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9" w:hRule="atLeast"/>
          <w:jc w:val="center"/>
        </w:trPr>
        <w:tc>
          <w:tcPr>
            <w:tcW w:w="737"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vMerge w:val="continue"/>
            <w:tcBorders>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重点</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年原料控制（含食品添加剂）情况的检查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学校、托幼机构、养老机构等食堂</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jc w:val="center"/>
        </w:trPr>
        <w:tc>
          <w:tcPr>
            <w:tcW w:w="737"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vMerge w:val="restart"/>
            <w:tcBorders>
              <w:top w:val="single" w:color="auto" w:sz="4" w:space="0"/>
              <w:left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加工制作过程的检查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年加工制作过程的检查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餐饮服务经营者</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3" w:hRule="atLeast"/>
          <w:jc w:val="center"/>
        </w:trPr>
        <w:tc>
          <w:tcPr>
            <w:tcW w:w="737"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vMerge w:val="continue"/>
            <w:tcBorders>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重点</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年加工制作过程的检查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学校、托幼机构、养老机构等食堂</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37"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vMerge w:val="restart"/>
            <w:tcBorders>
              <w:top w:val="single" w:color="auto" w:sz="4" w:space="0"/>
              <w:left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供餐、用餐与配送情况的检查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年供餐、用餐与配送情况的检查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餐饮服务经营者</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737"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vMerge w:val="continue"/>
            <w:tcBorders>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重点</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年供餐、用餐与配送情况的检查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学校、托幼机构、养老机构等食堂</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737"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vMerge w:val="restart"/>
            <w:tcBorders>
              <w:top w:val="single" w:color="auto" w:sz="4" w:space="0"/>
              <w:left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餐饮具清洗消毒情况的检查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年餐饮具清洗消毒情况的检查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餐饮服务经营者</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6" w:hRule="atLeast"/>
          <w:jc w:val="center"/>
        </w:trPr>
        <w:tc>
          <w:tcPr>
            <w:tcW w:w="737"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vMerge w:val="continue"/>
            <w:tcBorders>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重点</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年餐饮具清洗消毒情况的检查</w:t>
            </w:r>
          </w:p>
          <w:p>
            <w:pPr>
              <w:pStyle w:val="7"/>
              <w:spacing w:line="240" w:lineRule="exact"/>
              <w:jc w:val="both"/>
              <w:rPr>
                <w:rFonts w:hint="eastAsia" w:ascii="华文仿宋" w:hAnsi="华文仿宋" w:eastAsia="华文仿宋" w:cs="华文仿宋"/>
                <w:sz w:val="21"/>
                <w:szCs w:val="21"/>
              </w:rPr>
            </w:pP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学校、托幼机构、养老机构等食堂</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0" w:hRule="atLeast"/>
          <w:jc w:val="center"/>
        </w:trPr>
        <w:tc>
          <w:tcPr>
            <w:tcW w:w="737"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vMerge w:val="restart"/>
            <w:tcBorders>
              <w:top w:val="single" w:color="auto" w:sz="4" w:space="0"/>
              <w:left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场所和设施清洁维护情况的检查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年场所和设施清洁维护情况的检查</w:t>
            </w:r>
          </w:p>
          <w:p>
            <w:pPr>
              <w:pStyle w:val="7"/>
              <w:spacing w:line="240" w:lineRule="exact"/>
              <w:jc w:val="both"/>
              <w:rPr>
                <w:rFonts w:hint="eastAsia" w:ascii="华文仿宋" w:hAnsi="华文仿宋" w:eastAsia="华文仿宋" w:cs="华文仿宋"/>
                <w:sz w:val="21"/>
                <w:szCs w:val="21"/>
              </w:rPr>
            </w:pP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餐饮服务经营者</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6" w:hRule="atLeast"/>
          <w:jc w:val="center"/>
        </w:trPr>
        <w:tc>
          <w:tcPr>
            <w:tcW w:w="737"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vMerge w:val="continue"/>
            <w:tcBorders>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重点</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年场所和设施清洁维护情况的检查</w:t>
            </w:r>
          </w:p>
          <w:p>
            <w:pPr>
              <w:pStyle w:val="7"/>
              <w:spacing w:line="240" w:lineRule="exact"/>
              <w:jc w:val="both"/>
              <w:rPr>
                <w:rFonts w:hint="eastAsia" w:ascii="华文仿宋" w:hAnsi="华文仿宋" w:eastAsia="华文仿宋" w:cs="华文仿宋"/>
                <w:sz w:val="21"/>
                <w:szCs w:val="21"/>
              </w:rPr>
            </w:pP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学校、托幼机构、养老机构等食堂</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0" w:hRule="atLeast"/>
          <w:jc w:val="center"/>
        </w:trPr>
        <w:tc>
          <w:tcPr>
            <w:tcW w:w="737"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vMerge w:val="restart"/>
            <w:tcBorders>
              <w:top w:val="single" w:color="auto" w:sz="4" w:space="0"/>
              <w:left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食品安全管理情况的检查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年食品安全管理情况的检查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餐饮服务经营者</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3" w:hRule="atLeast"/>
          <w:jc w:val="center"/>
        </w:trPr>
        <w:tc>
          <w:tcPr>
            <w:tcW w:w="737"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vMerge w:val="continue"/>
            <w:tcBorders>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重点</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年食品安全管理情况的检查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学校、托幼机构、养老机构等食堂</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5" w:hRule="atLeast"/>
          <w:jc w:val="center"/>
        </w:trPr>
        <w:tc>
          <w:tcPr>
            <w:tcW w:w="737"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vMerge w:val="restart"/>
            <w:tcBorders>
              <w:top w:val="single" w:color="auto" w:sz="4" w:space="0"/>
              <w:left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人员管理情况的检查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年人员管理情况的检查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餐饮服务经营者</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60" w:hRule="atLeast"/>
          <w:jc w:val="center"/>
        </w:trPr>
        <w:tc>
          <w:tcPr>
            <w:tcW w:w="737"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vMerge w:val="continue"/>
            <w:tcBorders>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重点检查事项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年人员管理情况的检查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学校、托幼机构、养老机构等食堂</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737" w:type="dxa"/>
            <w:vMerge w:val="continue"/>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top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网络餐饮服务情况的检查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年网络餐饮服务情况的检查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入网餐饮服务提供者、网络餐饮服务第三方平台</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网络检查、现场检查、书面检查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1" w:hRule="atLeast"/>
          <w:jc w:val="center"/>
        </w:trPr>
        <w:tc>
          <w:tcPr>
            <w:tcW w:w="737" w:type="dxa"/>
            <w:tcBorders>
              <w:top w:val="single" w:color="auto" w:sz="4" w:space="0"/>
              <w:bottom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16</w:t>
            </w:r>
          </w:p>
        </w:tc>
        <w:tc>
          <w:tcPr>
            <w:tcW w:w="1134"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sz w:val="21"/>
                <w:szCs w:val="21"/>
              </w:rPr>
            </w:pPr>
            <w:r>
              <w:rPr>
                <w:rFonts w:hint="default" w:ascii="仿宋_GB2312" w:hAnsi="宋体" w:eastAsia="仿宋_GB2312" w:cs="仿宋_GB2312"/>
                <w:i w:val="0"/>
                <w:iCs w:val="0"/>
                <w:color w:val="000000"/>
                <w:kern w:val="0"/>
                <w:sz w:val="22"/>
                <w:szCs w:val="22"/>
                <w:u w:val="none"/>
                <w:lang w:val="en-US" w:eastAsia="zh-CN" w:bidi="ar"/>
              </w:rPr>
              <w:t>对食盐质量安全的监督管理</w:t>
            </w:r>
          </w:p>
        </w:tc>
        <w:tc>
          <w:tcPr>
            <w:tcW w:w="27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1、从事食盐批发、零售活动，应当依照《食品经营许可管理办法》的规定，取得食品经营许可的监督检查。2、对食盐生产经营禁止下列行为：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（一）将液体盐（含天然卤水）作为食盐销售；</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（二）将工业用盐和其他非食用盐作为食盐销售；</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（三）将利用盐土、硝土或者工业废渣、废液制作的盐作为食盐销售；</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（四）利用井矿盐卤水熬制食盐，或者将利用井矿盐卤水熬制的盐作为食盐销售；</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（五）生产经营掺假掺杂、混有异物的食盐；</w:t>
            </w:r>
          </w:p>
          <w:p>
            <w:pPr>
              <w:keepNext w:val="0"/>
              <w:keepLines w:val="0"/>
              <w:widowControl/>
              <w:suppressLineNumbers w:val="0"/>
              <w:ind w:firstLine="44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（六）生产经营其他不符合法律、法规、规章和食品安全标准的食盐。禁止食盐零售单位销售散装食盐，禁止餐饮服务提供者采购、贮存、使用散装食盐的监督检查。</w:t>
            </w:r>
          </w:p>
          <w:p>
            <w:pPr>
              <w:keepNext w:val="0"/>
              <w:keepLines w:val="0"/>
              <w:widowControl/>
              <w:suppressLineNumbers w:val="0"/>
              <w:jc w:val="left"/>
              <w:textAlignment w:val="center"/>
              <w:rPr>
                <w:rFonts w:hint="eastAsia" w:ascii="华文仿宋" w:hAnsi="华文仿宋" w:eastAsia="华文仿宋" w:cs="华文仿宋"/>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3、对食盐的包装上应当有标签。禁止销售无标签或者标签不符合法律、法规、规章和食品安全标准规定的食盐。加碘食盐应当有明显标识并标明碘的含量。未加碘食盐的标签应当在显著位置标注“未加碘”字样的监督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重点</w:t>
            </w:r>
            <w:r>
              <w:rPr>
                <w:rFonts w:hint="eastAsia" w:ascii="华文仿宋" w:hAnsi="华文仿宋" w:eastAsia="华文仿宋" w:cs="华文仿宋"/>
                <w:sz w:val="21"/>
                <w:szCs w:val="21"/>
              </w:rPr>
              <w:t>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w:t>
            </w:r>
            <w:r>
              <w:rPr>
                <w:rFonts w:hint="default" w:ascii="华文仿宋" w:hAnsi="华文仿宋" w:eastAsia="华文仿宋" w:cs="华文仿宋"/>
                <w:sz w:val="21"/>
                <w:szCs w:val="21"/>
                <w:lang w:val="en-US" w:eastAsia="zh-CN"/>
              </w:rPr>
              <w:t>食盐流通领域的监督</w:t>
            </w:r>
            <w:r>
              <w:rPr>
                <w:rFonts w:hint="eastAsia" w:ascii="华文仿宋" w:hAnsi="华文仿宋" w:eastAsia="华文仿宋" w:cs="华文仿宋"/>
                <w:sz w:val="21"/>
                <w:szCs w:val="21"/>
              </w:rPr>
              <w:t>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市场主体、学校、机关、事业单位和企业食堂等</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食</w:t>
            </w: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品</w:t>
            </w: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 w:hRule="atLeast"/>
          <w:jc w:val="center"/>
        </w:trPr>
        <w:tc>
          <w:tcPr>
            <w:tcW w:w="737"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p>
          <w:p>
            <w:pPr>
              <w:pStyle w:val="7"/>
              <w:spacing w:line="240" w:lineRule="exact"/>
              <w:jc w:val="both"/>
              <w:rPr>
                <w:rFonts w:hint="eastAsia" w:ascii="华文仿宋" w:hAnsi="华文仿宋" w:eastAsia="华文仿宋" w:cs="华文仿宋"/>
                <w:sz w:val="21"/>
                <w:szCs w:val="21"/>
                <w:lang w:val="en-US" w:eastAsia="zh-CN"/>
              </w:rPr>
            </w:pPr>
          </w:p>
          <w:p>
            <w:pPr>
              <w:pStyle w:val="7"/>
              <w:spacing w:line="240" w:lineRule="exact"/>
              <w:jc w:val="both"/>
              <w:rPr>
                <w:rFonts w:hint="eastAsia" w:ascii="华文仿宋" w:hAnsi="华文仿宋" w:eastAsia="华文仿宋" w:cs="华文仿宋"/>
                <w:sz w:val="21"/>
                <w:szCs w:val="21"/>
                <w:lang w:val="en-US" w:eastAsia="zh-CN"/>
              </w:rPr>
            </w:pPr>
          </w:p>
          <w:p>
            <w:pPr>
              <w:pStyle w:val="7"/>
              <w:spacing w:line="240" w:lineRule="exact"/>
              <w:jc w:val="both"/>
              <w:rPr>
                <w:rFonts w:hint="eastAsia" w:ascii="华文仿宋" w:hAnsi="华文仿宋" w:eastAsia="华文仿宋" w:cs="华文仿宋"/>
                <w:sz w:val="21"/>
                <w:szCs w:val="21"/>
                <w:lang w:val="en-US" w:eastAsia="zh-CN"/>
              </w:rPr>
            </w:pPr>
          </w:p>
          <w:p>
            <w:pPr>
              <w:pStyle w:val="7"/>
              <w:spacing w:line="240" w:lineRule="exact"/>
              <w:jc w:val="both"/>
              <w:rPr>
                <w:rFonts w:hint="eastAsia" w:ascii="华文仿宋" w:hAnsi="华文仿宋" w:eastAsia="华文仿宋" w:cs="华文仿宋"/>
                <w:sz w:val="21"/>
                <w:szCs w:val="21"/>
                <w:lang w:val="en-US" w:eastAsia="zh-CN"/>
              </w:rPr>
            </w:pPr>
          </w:p>
          <w:p>
            <w:pPr>
              <w:pStyle w:val="7"/>
              <w:spacing w:line="240" w:lineRule="exact"/>
              <w:jc w:val="both"/>
              <w:rPr>
                <w:rFonts w:hint="eastAsia" w:ascii="华文仿宋" w:hAnsi="华文仿宋" w:eastAsia="华文仿宋" w:cs="华文仿宋"/>
                <w:sz w:val="21"/>
                <w:szCs w:val="21"/>
                <w:lang w:val="en-US" w:eastAsia="zh-CN"/>
              </w:rPr>
            </w:pPr>
          </w:p>
          <w:p>
            <w:pPr>
              <w:pStyle w:val="7"/>
              <w:spacing w:line="240" w:lineRule="exact"/>
              <w:jc w:val="both"/>
              <w:rPr>
                <w:rFonts w:hint="eastAsia" w:ascii="华文仿宋" w:hAnsi="华文仿宋" w:eastAsia="华文仿宋" w:cs="华文仿宋"/>
                <w:sz w:val="21"/>
                <w:szCs w:val="21"/>
                <w:lang w:val="en-US" w:eastAsia="zh-CN"/>
              </w:rPr>
            </w:pPr>
          </w:p>
          <w:p>
            <w:pPr>
              <w:pStyle w:val="7"/>
              <w:spacing w:line="240" w:lineRule="exact"/>
              <w:jc w:val="both"/>
              <w:rPr>
                <w:rFonts w:hint="eastAsia" w:ascii="华文仿宋" w:hAnsi="华文仿宋" w:eastAsia="华文仿宋" w:cs="华文仿宋"/>
                <w:sz w:val="21"/>
                <w:szCs w:val="21"/>
                <w:lang w:val="en-US" w:eastAsia="zh-CN"/>
              </w:rPr>
            </w:pPr>
          </w:p>
          <w:p>
            <w:pPr>
              <w:pStyle w:val="7"/>
              <w:spacing w:line="240" w:lineRule="exact"/>
              <w:jc w:val="both"/>
              <w:rPr>
                <w:rFonts w:hint="eastAsia" w:ascii="华文仿宋" w:hAnsi="华文仿宋" w:eastAsia="华文仿宋" w:cs="华文仿宋"/>
                <w:sz w:val="21"/>
                <w:szCs w:val="21"/>
                <w:lang w:val="en-US" w:eastAsia="zh-CN"/>
              </w:rPr>
            </w:pPr>
          </w:p>
          <w:p>
            <w:pPr>
              <w:pStyle w:val="7"/>
              <w:spacing w:line="240" w:lineRule="exact"/>
              <w:jc w:val="both"/>
              <w:rPr>
                <w:rFonts w:hint="eastAsia" w:ascii="华文仿宋" w:hAnsi="华文仿宋" w:eastAsia="华文仿宋" w:cs="华文仿宋"/>
                <w:sz w:val="21"/>
                <w:szCs w:val="21"/>
                <w:lang w:val="en-US" w:eastAsia="zh-CN"/>
              </w:rPr>
            </w:pPr>
          </w:p>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17</w:t>
            </w:r>
          </w:p>
        </w:tc>
        <w:tc>
          <w:tcPr>
            <w:tcW w:w="1134" w:type="dxa"/>
            <w:vMerge w:val="restart"/>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p>
          <w:p>
            <w:pPr>
              <w:pStyle w:val="7"/>
              <w:spacing w:line="240" w:lineRule="exact"/>
              <w:jc w:val="both"/>
              <w:rPr>
                <w:rFonts w:hint="eastAsia" w:ascii="华文仿宋" w:hAnsi="华文仿宋" w:eastAsia="华文仿宋" w:cs="华文仿宋"/>
                <w:sz w:val="21"/>
                <w:szCs w:val="21"/>
                <w:lang w:val="en-US" w:eastAsia="zh-CN"/>
              </w:rPr>
            </w:pPr>
          </w:p>
          <w:p>
            <w:pPr>
              <w:pStyle w:val="7"/>
              <w:spacing w:line="240" w:lineRule="exact"/>
              <w:jc w:val="both"/>
              <w:rPr>
                <w:rFonts w:hint="eastAsia" w:ascii="华文仿宋" w:hAnsi="华文仿宋" w:eastAsia="华文仿宋" w:cs="华文仿宋"/>
                <w:sz w:val="21"/>
                <w:szCs w:val="21"/>
                <w:lang w:val="en-US" w:eastAsia="zh-CN"/>
              </w:rPr>
            </w:pPr>
          </w:p>
          <w:p>
            <w:pPr>
              <w:pStyle w:val="7"/>
              <w:spacing w:line="240" w:lineRule="exact"/>
              <w:jc w:val="both"/>
              <w:rPr>
                <w:rFonts w:hint="eastAsia" w:ascii="华文仿宋" w:hAnsi="华文仿宋" w:eastAsia="华文仿宋" w:cs="华文仿宋"/>
                <w:sz w:val="21"/>
                <w:szCs w:val="21"/>
                <w:lang w:val="en-US" w:eastAsia="zh-CN"/>
              </w:rPr>
            </w:pPr>
          </w:p>
          <w:p>
            <w:pPr>
              <w:pStyle w:val="7"/>
              <w:spacing w:line="240" w:lineRule="exact"/>
              <w:jc w:val="both"/>
              <w:rPr>
                <w:rFonts w:hint="eastAsia" w:ascii="华文仿宋" w:hAnsi="华文仿宋" w:eastAsia="华文仿宋" w:cs="华文仿宋"/>
                <w:sz w:val="21"/>
                <w:szCs w:val="21"/>
                <w:lang w:val="en-US" w:eastAsia="zh-CN"/>
              </w:rPr>
            </w:pPr>
          </w:p>
          <w:p>
            <w:pPr>
              <w:pStyle w:val="7"/>
              <w:spacing w:line="240" w:lineRule="exact"/>
              <w:jc w:val="both"/>
              <w:rPr>
                <w:rFonts w:hint="eastAsia" w:ascii="华文仿宋" w:hAnsi="华文仿宋" w:eastAsia="华文仿宋" w:cs="华文仿宋"/>
                <w:sz w:val="21"/>
                <w:szCs w:val="21"/>
                <w:lang w:val="en-US" w:eastAsia="zh-CN"/>
              </w:rPr>
            </w:pPr>
          </w:p>
          <w:p>
            <w:pPr>
              <w:pStyle w:val="7"/>
              <w:spacing w:line="240" w:lineRule="exact"/>
              <w:jc w:val="both"/>
              <w:rPr>
                <w:rFonts w:hint="eastAsia" w:ascii="华文仿宋" w:hAnsi="华文仿宋" w:eastAsia="华文仿宋" w:cs="华文仿宋"/>
                <w:sz w:val="21"/>
                <w:szCs w:val="21"/>
                <w:lang w:val="en-US" w:eastAsia="zh-CN"/>
              </w:rPr>
            </w:pPr>
          </w:p>
          <w:p>
            <w:pPr>
              <w:pStyle w:val="7"/>
              <w:spacing w:line="240" w:lineRule="exact"/>
              <w:jc w:val="both"/>
              <w:rPr>
                <w:rFonts w:hint="eastAsia" w:ascii="华文仿宋" w:hAnsi="华文仿宋" w:eastAsia="华文仿宋" w:cs="华文仿宋"/>
                <w:sz w:val="21"/>
                <w:szCs w:val="21"/>
                <w:lang w:val="en-US" w:eastAsia="zh-CN"/>
              </w:rPr>
            </w:pPr>
          </w:p>
          <w:p>
            <w:pPr>
              <w:pStyle w:val="7"/>
              <w:spacing w:line="240" w:lineRule="exact"/>
              <w:jc w:val="both"/>
              <w:rPr>
                <w:rFonts w:hint="eastAsia" w:ascii="华文仿宋" w:hAnsi="华文仿宋" w:eastAsia="华文仿宋" w:cs="华文仿宋"/>
                <w:sz w:val="21"/>
                <w:szCs w:val="21"/>
                <w:lang w:val="en-US" w:eastAsia="zh-CN"/>
              </w:rPr>
            </w:pPr>
          </w:p>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认证认可</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监督检查</w:t>
            </w: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认证活动和认证结果的行政检查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认证活动和认证结果的行政检查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认证机构、获证企业和获证产品</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rPr>
              <w:t>全年</w:t>
            </w:r>
          </w:p>
        </w:tc>
        <w:tc>
          <w:tcPr>
            <w:tcW w:w="892"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认</w:t>
            </w: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证</w:t>
            </w: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监</w:t>
            </w: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督</w:t>
            </w: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管</w:t>
            </w: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理</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5" w:hRule="atLeast"/>
          <w:jc w:val="center"/>
        </w:trPr>
        <w:tc>
          <w:tcPr>
            <w:tcW w:w="737"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强制产品认证、检验检测活动及结果的行政检查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强制产品认证、检验检测活动及结果的行政检查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指定认证机构、指定实验室、获证企业和获证产品</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0" w:hRule="atLeast"/>
          <w:jc w:val="center"/>
        </w:trPr>
        <w:tc>
          <w:tcPr>
            <w:tcW w:w="737"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认证证书和认证标志的使用情况的行政检查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认证证书和认证标志的使用情况的行政检查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本行业相关的法人、个人</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 w:hRule="atLeast"/>
          <w:jc w:val="center"/>
        </w:trPr>
        <w:tc>
          <w:tcPr>
            <w:tcW w:w="737"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列入强制性产品认证目录内产品的行政检查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入强制性产品认证目录内产品的行政检查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本行业相关的法人、个人</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3"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有机产品认证的行政检查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有机产品认证的行政检查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本行业相关的法人、个人</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5" w:hRule="atLeast"/>
          <w:jc w:val="center"/>
        </w:trPr>
        <w:tc>
          <w:tcPr>
            <w:tcW w:w="737" w:type="dxa"/>
            <w:vMerge w:val="restart"/>
            <w:tcBorders>
              <w:top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18</w:t>
            </w:r>
          </w:p>
        </w:tc>
        <w:tc>
          <w:tcPr>
            <w:tcW w:w="1134" w:type="dxa"/>
            <w:vMerge w:val="restart"/>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default" w:ascii="华文仿宋" w:hAnsi="华文仿宋" w:eastAsia="华文仿宋" w:cs="华文仿宋"/>
                <w:sz w:val="21"/>
                <w:szCs w:val="21"/>
                <w:lang w:val="en-US" w:eastAsia="zh-CN"/>
              </w:rPr>
              <w:t>拍卖等重要领域市场规范管理检查</w:t>
            </w: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拍卖活动经营资格的检查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2022年</w:t>
            </w:r>
            <w:r>
              <w:rPr>
                <w:rFonts w:hint="default" w:ascii="华文仿宋" w:hAnsi="华文仿宋" w:eastAsia="华文仿宋" w:cs="华文仿宋"/>
                <w:sz w:val="21"/>
                <w:szCs w:val="21"/>
                <w:lang w:val="en-US" w:eastAsia="zh-CN"/>
              </w:rPr>
              <w:t>拍卖活动经营资格的检查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企业、个体工商户</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市</w:t>
            </w: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场</w:t>
            </w: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股</w:t>
            </w:r>
          </w:p>
          <w:p>
            <w:pPr>
              <w:pStyle w:val="7"/>
              <w:spacing w:line="240" w:lineRule="exact"/>
              <w:jc w:val="both"/>
              <w:rPr>
                <w:rFonts w:hint="eastAsia" w:ascii="华文仿宋" w:hAnsi="华文仿宋" w:eastAsia="华文仿宋" w:cs="华文仿宋"/>
                <w:sz w:val="21"/>
                <w:szCs w:val="21"/>
                <w:lang w:eastAsia="zh-CN"/>
              </w:rPr>
            </w:pPr>
          </w:p>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0" w:hRule="atLeast"/>
          <w:jc w:val="center"/>
        </w:trPr>
        <w:tc>
          <w:tcPr>
            <w:tcW w:w="737" w:type="dxa"/>
            <w:vMerge w:val="continue"/>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文物经营活动经营资格的检查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2022年</w:t>
            </w:r>
            <w:r>
              <w:rPr>
                <w:rFonts w:hint="default" w:ascii="华文仿宋" w:hAnsi="华文仿宋" w:eastAsia="华文仿宋" w:cs="华文仿宋"/>
                <w:sz w:val="21"/>
                <w:szCs w:val="21"/>
                <w:lang w:val="en-US" w:eastAsia="zh-CN"/>
              </w:rPr>
              <w:t>文物经营活动经营资格的检查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企业、个体工商户</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为非法交易野生动物等违法行为提供交易服务的检查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2022年</w:t>
            </w:r>
            <w:r>
              <w:rPr>
                <w:rFonts w:hint="default" w:ascii="华文仿宋" w:hAnsi="华文仿宋" w:eastAsia="华文仿宋" w:cs="华文仿宋"/>
                <w:sz w:val="21"/>
                <w:szCs w:val="21"/>
                <w:lang w:val="en-US" w:eastAsia="zh-CN"/>
              </w:rPr>
              <w:t>为非法交易野生动物等违法行为提供交易服务的检查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企业、个体工商户</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737" w:type="dxa"/>
            <w:tcBorders>
              <w:top w:val="single" w:color="auto" w:sz="4" w:space="0"/>
              <w:bottom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19</w:t>
            </w:r>
          </w:p>
        </w:tc>
        <w:tc>
          <w:tcPr>
            <w:tcW w:w="1134" w:type="dxa"/>
            <w:tcBorders>
              <w:top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化妆品生产</w:t>
            </w:r>
            <w:r>
              <w:rPr>
                <w:rFonts w:hint="eastAsia" w:ascii="华文仿宋" w:hAnsi="华文仿宋" w:eastAsia="华文仿宋" w:cs="华文仿宋"/>
                <w:sz w:val="21"/>
                <w:szCs w:val="21"/>
                <w:lang w:eastAsia="zh-CN"/>
              </w:rPr>
              <w:t>、</w:t>
            </w:r>
            <w:r>
              <w:rPr>
                <w:rFonts w:hint="eastAsia" w:ascii="华文仿宋" w:hAnsi="华文仿宋" w:eastAsia="华文仿宋" w:cs="华文仿宋"/>
                <w:sz w:val="21"/>
                <w:szCs w:val="21"/>
              </w:rPr>
              <w:t>经营的监督</w:t>
            </w:r>
            <w:r>
              <w:rPr>
                <w:rFonts w:hint="default" w:ascii="华文仿宋" w:hAnsi="华文仿宋" w:eastAsia="华文仿宋" w:cs="华文仿宋"/>
                <w:sz w:val="21"/>
                <w:szCs w:val="21"/>
                <w:lang w:val="en-US" w:eastAsia="zh-CN"/>
              </w:rPr>
              <w:t>检查</w:t>
            </w: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1、</w:t>
            </w:r>
            <w:r>
              <w:rPr>
                <w:rFonts w:hint="default" w:ascii="华文仿宋" w:hAnsi="华文仿宋" w:eastAsia="华文仿宋" w:cs="华文仿宋"/>
                <w:sz w:val="21"/>
                <w:szCs w:val="21"/>
                <w:lang w:val="en-US" w:eastAsia="zh-CN"/>
              </w:rPr>
              <w:t>美容美发机构使用化妆品：检查产品合法性、查标签标识</w:t>
            </w:r>
            <w:r>
              <w:rPr>
                <w:rFonts w:hint="eastAsia" w:ascii="华文仿宋" w:hAnsi="华文仿宋" w:eastAsia="华文仿宋" w:cs="华文仿宋"/>
                <w:sz w:val="21"/>
                <w:szCs w:val="21"/>
                <w:lang w:val="en-US" w:eastAsia="zh-CN"/>
              </w:rPr>
              <w:t>、</w:t>
            </w:r>
            <w:r>
              <w:rPr>
                <w:rFonts w:hint="default" w:ascii="华文仿宋" w:hAnsi="华文仿宋" w:eastAsia="华文仿宋" w:cs="华文仿宋"/>
                <w:sz w:val="21"/>
                <w:szCs w:val="21"/>
                <w:lang w:val="en-US" w:eastAsia="zh-CN"/>
              </w:rPr>
              <w:t>查制度落实。</w:t>
            </w:r>
            <w:r>
              <w:rPr>
                <w:rFonts w:hint="eastAsia" w:ascii="华文仿宋" w:hAnsi="华文仿宋" w:eastAsia="华文仿宋" w:cs="华文仿宋"/>
                <w:sz w:val="21"/>
                <w:szCs w:val="21"/>
                <w:lang w:val="en-US" w:eastAsia="zh-CN"/>
              </w:rPr>
              <w:t>2、</w:t>
            </w:r>
            <w:r>
              <w:rPr>
                <w:rFonts w:hint="default" w:ascii="华文仿宋" w:hAnsi="华文仿宋" w:eastAsia="华文仿宋" w:cs="华文仿宋"/>
                <w:sz w:val="21"/>
                <w:szCs w:val="21"/>
                <w:lang w:val="en-US" w:eastAsia="zh-CN"/>
              </w:rPr>
              <w:t>化妆品经营化妆品检查</w:t>
            </w:r>
            <w:r>
              <w:rPr>
                <w:rFonts w:hint="eastAsia" w:ascii="华文仿宋" w:hAnsi="华文仿宋" w:eastAsia="华文仿宋" w:cs="华文仿宋"/>
                <w:sz w:val="21"/>
                <w:szCs w:val="21"/>
                <w:lang w:val="en-US" w:eastAsia="zh-CN"/>
              </w:rPr>
              <w:t>。3、</w:t>
            </w:r>
            <w:r>
              <w:rPr>
                <w:rFonts w:hint="default" w:ascii="华文仿宋" w:hAnsi="华文仿宋" w:eastAsia="华文仿宋" w:cs="华文仿宋"/>
                <w:sz w:val="21"/>
                <w:szCs w:val="21"/>
                <w:lang w:val="en-US" w:eastAsia="zh-CN"/>
              </w:rPr>
              <w:t>是否建立索证索票和台账管理制度</w:t>
            </w:r>
            <w:r>
              <w:rPr>
                <w:rFonts w:hint="eastAsia" w:ascii="华文仿宋" w:hAnsi="华文仿宋" w:eastAsia="华文仿宋" w:cs="华文仿宋"/>
                <w:sz w:val="21"/>
                <w:szCs w:val="21"/>
                <w:lang w:val="en-US" w:eastAsia="zh-CN"/>
              </w:rPr>
              <w:t>.4</w:t>
            </w:r>
            <w:r>
              <w:rPr>
                <w:rFonts w:hint="default" w:ascii="华文仿宋" w:hAnsi="华文仿宋" w:eastAsia="华文仿宋" w:cs="华文仿宋"/>
                <w:sz w:val="21"/>
                <w:szCs w:val="21"/>
                <w:lang w:val="en-US" w:eastAsia="zh-CN"/>
              </w:rPr>
              <w:t>是否索取供货商资质及相关产品质量安全的有效证明文件</w:t>
            </w:r>
            <w:r>
              <w:rPr>
                <w:rFonts w:hint="eastAsia" w:ascii="华文仿宋" w:hAnsi="华文仿宋" w:eastAsia="华文仿宋" w:cs="华文仿宋"/>
                <w:sz w:val="21"/>
                <w:szCs w:val="21"/>
                <w:lang w:val="en-US" w:eastAsia="zh-CN"/>
              </w:rPr>
              <w:t>。</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lang w:eastAsia="zh-CN"/>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2022年化妆</w:t>
            </w:r>
            <w:r>
              <w:rPr>
                <w:rFonts w:hint="eastAsia" w:ascii="华文仿宋" w:hAnsi="华文仿宋" w:eastAsia="华文仿宋" w:cs="华文仿宋"/>
                <w:sz w:val="21"/>
                <w:szCs w:val="21"/>
              </w:rPr>
              <w:t>品生产</w:t>
            </w:r>
            <w:r>
              <w:rPr>
                <w:rFonts w:hint="eastAsia" w:ascii="华文仿宋" w:hAnsi="华文仿宋" w:eastAsia="华文仿宋" w:cs="华文仿宋"/>
                <w:sz w:val="21"/>
                <w:szCs w:val="21"/>
                <w:lang w:eastAsia="zh-CN"/>
              </w:rPr>
              <w:t>、</w:t>
            </w:r>
            <w:r>
              <w:rPr>
                <w:rFonts w:hint="eastAsia" w:ascii="华文仿宋" w:hAnsi="华文仿宋" w:eastAsia="华文仿宋" w:cs="华文仿宋"/>
                <w:sz w:val="21"/>
                <w:szCs w:val="21"/>
              </w:rPr>
              <w:t>经营的监督</w:t>
            </w:r>
            <w:r>
              <w:rPr>
                <w:rFonts w:hint="default" w:ascii="华文仿宋" w:hAnsi="华文仿宋" w:eastAsia="华文仿宋" w:cs="华文仿宋"/>
                <w:sz w:val="21"/>
                <w:szCs w:val="21"/>
                <w:lang w:val="en-US" w:eastAsia="zh-CN"/>
              </w:rPr>
              <w:t>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企业、个体工商户</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药</w:t>
            </w: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化</w:t>
            </w: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0" w:hRule="atLeast"/>
          <w:jc w:val="center"/>
        </w:trPr>
        <w:tc>
          <w:tcPr>
            <w:tcW w:w="737" w:type="dxa"/>
            <w:vMerge w:val="restart"/>
            <w:tcBorders>
              <w:top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20</w:t>
            </w:r>
          </w:p>
        </w:tc>
        <w:tc>
          <w:tcPr>
            <w:tcW w:w="1134" w:type="dxa"/>
            <w:vMerge w:val="restart"/>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default" w:ascii="华文仿宋" w:hAnsi="华文仿宋" w:eastAsia="华文仿宋" w:cs="华文仿宋"/>
                <w:sz w:val="21"/>
                <w:szCs w:val="21"/>
                <w:lang w:val="en-US" w:eastAsia="zh-CN"/>
              </w:rPr>
              <w:t>市场类标准监督检查</w:t>
            </w: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企业标准自我声明监督检查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企业标准自我声明监督检查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市场主体</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计</w:t>
            </w: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量</w:t>
            </w: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0"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团体标准自我声明监督检查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团体标准自我声明监督检查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相关单位</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5" w:hRule="atLeast"/>
          <w:jc w:val="center"/>
        </w:trPr>
        <w:tc>
          <w:tcPr>
            <w:tcW w:w="737" w:type="dxa"/>
            <w:vMerge w:val="restart"/>
            <w:tcBorders>
              <w:top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21</w:t>
            </w:r>
          </w:p>
        </w:tc>
        <w:tc>
          <w:tcPr>
            <w:tcW w:w="1134" w:type="dxa"/>
            <w:vMerge w:val="restart"/>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default" w:ascii="华文仿宋" w:hAnsi="华文仿宋" w:eastAsia="华文仿宋" w:cs="华文仿宋"/>
                <w:sz w:val="21"/>
                <w:szCs w:val="21"/>
                <w:lang w:val="en-US" w:eastAsia="zh-CN"/>
              </w:rPr>
              <w:t>商标使用行为的检查</w:t>
            </w: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商标使用行为的检查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商标使用行为的检查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市场主体</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商</w:t>
            </w: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广</w:t>
            </w: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8" w:hRule="atLeast"/>
          <w:jc w:val="center"/>
        </w:trPr>
        <w:tc>
          <w:tcPr>
            <w:tcW w:w="737" w:type="dxa"/>
            <w:vMerge w:val="continue"/>
            <w:vAlign w:val="center"/>
          </w:tcPr>
          <w:p>
            <w:pPr>
              <w:pStyle w:val="7"/>
              <w:spacing w:line="240" w:lineRule="exact"/>
              <w:jc w:val="both"/>
              <w:rPr>
                <w:rFonts w:hint="eastAsia" w:ascii="华文仿宋" w:hAnsi="华文仿宋" w:eastAsia="华文仿宋" w:cs="华文仿宋"/>
                <w:sz w:val="21"/>
                <w:szCs w:val="21"/>
                <w:lang w:val="en-US" w:eastAsia="zh-CN"/>
              </w:rPr>
            </w:pPr>
          </w:p>
        </w:tc>
        <w:tc>
          <w:tcPr>
            <w:tcW w:w="1134" w:type="dxa"/>
            <w:vMerge w:val="continue"/>
            <w:tcBorders>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集体商标、证明商标（含地理标志）使用行为的检查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集体商标、证明商标（含地理标志）使用行为的检查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市场主体</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vAlign w:val="center"/>
          </w:tcPr>
          <w:p>
            <w:pPr>
              <w:pStyle w:val="7"/>
              <w:spacing w:line="240" w:lineRule="exact"/>
              <w:jc w:val="both"/>
              <w:rPr>
                <w:rFonts w:hint="eastAsia" w:ascii="华文仿宋" w:hAnsi="华文仿宋" w:eastAsia="华文仿宋" w:cs="华文仿宋"/>
                <w:sz w:val="21"/>
                <w:szCs w:val="21"/>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71"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商标印制行为的检查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商标印制行为的检查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市场主体</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9" w:hRule="atLeast"/>
          <w:jc w:val="center"/>
        </w:trPr>
        <w:tc>
          <w:tcPr>
            <w:tcW w:w="737" w:type="dxa"/>
            <w:tcBorders>
              <w:top w:val="single" w:color="auto" w:sz="4" w:space="0"/>
              <w:bottom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22</w:t>
            </w:r>
          </w:p>
        </w:tc>
        <w:tc>
          <w:tcPr>
            <w:tcW w:w="1134" w:type="dxa"/>
            <w:tcBorders>
              <w:top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default" w:ascii="华文仿宋" w:hAnsi="华文仿宋" w:eastAsia="华文仿宋" w:cs="华文仿宋"/>
                <w:sz w:val="21"/>
                <w:szCs w:val="21"/>
                <w:lang w:val="en-US" w:eastAsia="zh-CN"/>
              </w:rPr>
              <w:t>商标代理行为的检查</w:t>
            </w: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商标代理行为的检查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商标代理行为的检查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市场主体</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商</w:t>
            </w: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广</w:t>
            </w: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jc w:val="center"/>
        </w:trPr>
        <w:tc>
          <w:tcPr>
            <w:tcW w:w="737" w:type="dxa"/>
            <w:vMerge w:val="restart"/>
            <w:tcBorders>
              <w:top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23</w:t>
            </w:r>
          </w:p>
        </w:tc>
        <w:tc>
          <w:tcPr>
            <w:tcW w:w="1134" w:type="dxa"/>
            <w:vMerge w:val="restart"/>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default" w:ascii="华文仿宋" w:hAnsi="华文仿宋" w:eastAsia="华文仿宋" w:cs="华文仿宋"/>
                <w:sz w:val="21"/>
                <w:szCs w:val="21"/>
                <w:lang w:val="en-US" w:eastAsia="zh-CN"/>
              </w:rPr>
              <w:t>专利真实性监督检查</w:t>
            </w: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专利证书、专利文件或专利申请文件真实性的检查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专利证书、专利文件或专利申请文件真实性的检查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各类市场主体、产品</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商</w:t>
            </w: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广</w:t>
            </w: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产品专利宣传真实性的检查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一般检查事项</w:t>
            </w:r>
          </w:p>
        </w:tc>
        <w:tc>
          <w:tcPr>
            <w:tcW w:w="1145" w:type="dxa"/>
            <w:tcBorders>
              <w:top w:val="single" w:color="auto" w:sz="4" w:space="0"/>
              <w:bottom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产品专利宣传真实性的检查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各类市场主体</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60" w:hRule="atLeast"/>
          <w:jc w:val="center"/>
        </w:trPr>
        <w:tc>
          <w:tcPr>
            <w:tcW w:w="737" w:type="dxa"/>
            <w:vMerge w:val="restart"/>
            <w:tcBorders>
              <w:top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24</w:t>
            </w:r>
          </w:p>
        </w:tc>
        <w:tc>
          <w:tcPr>
            <w:tcW w:w="1134" w:type="dxa"/>
            <w:vMerge w:val="restart"/>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default" w:ascii="华文仿宋" w:hAnsi="华文仿宋" w:eastAsia="华文仿宋" w:cs="华文仿宋"/>
                <w:sz w:val="21"/>
                <w:szCs w:val="21"/>
                <w:lang w:val="en-US" w:eastAsia="zh-CN"/>
              </w:rPr>
              <w:t>工业产品生产许可证产品生产企业检查</w:t>
            </w: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工业产品生产许可资格检查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重点检查事项</w:t>
            </w:r>
          </w:p>
        </w:tc>
        <w:tc>
          <w:tcPr>
            <w:tcW w:w="1145" w:type="dxa"/>
            <w:tcBorders>
              <w:top w:val="single" w:color="auto" w:sz="4" w:space="0"/>
              <w:bottom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工业产品生产许可资格检查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市场主体</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产品</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质量</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安全</w:t>
            </w:r>
          </w:p>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监督</w:t>
            </w: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72"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工业产品生产许可证获证企业条件检查</w:t>
            </w:r>
          </w:p>
        </w:tc>
        <w:tc>
          <w:tcPr>
            <w:tcW w:w="709" w:type="dxa"/>
            <w:tcBorders>
              <w:top w:val="single" w:color="auto" w:sz="4" w:space="0"/>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重点检查事项</w:t>
            </w:r>
          </w:p>
        </w:tc>
        <w:tc>
          <w:tcPr>
            <w:tcW w:w="1145" w:type="dxa"/>
            <w:tcBorders>
              <w:top w:val="single" w:color="auto" w:sz="4" w:space="0"/>
              <w:bottom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default" w:ascii="华文仿宋" w:hAnsi="华文仿宋" w:eastAsia="华文仿宋" w:cs="华文仿宋"/>
                <w:sz w:val="21"/>
                <w:szCs w:val="21"/>
                <w:lang w:val="en-US" w:eastAsia="zh-CN"/>
              </w:rPr>
              <w:t>工业产品生产许可证获证企业条件检查</w:t>
            </w:r>
          </w:p>
        </w:tc>
        <w:tc>
          <w:tcPr>
            <w:tcW w:w="1087"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tcBorders>
              <w:top w:val="single" w:color="auto" w:sz="4" w:space="0"/>
              <w:bottom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市场主体</w:t>
            </w:r>
          </w:p>
        </w:tc>
        <w:tc>
          <w:tcPr>
            <w:tcW w:w="750"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 w:hRule="atLeast"/>
          <w:jc w:val="center"/>
        </w:trPr>
        <w:tc>
          <w:tcPr>
            <w:tcW w:w="737" w:type="dxa"/>
            <w:vMerge w:val="restart"/>
            <w:tcBorders>
              <w:top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25</w:t>
            </w:r>
          </w:p>
        </w:tc>
        <w:tc>
          <w:tcPr>
            <w:tcW w:w="1134" w:type="dxa"/>
            <w:vMerge w:val="restart"/>
            <w:tcBorders>
              <w:top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侵害消费者权益行为检查</w:t>
            </w: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经营者向消费者提供有关商品或者服务的信息的检查</w:t>
            </w:r>
          </w:p>
        </w:tc>
        <w:tc>
          <w:tcPr>
            <w:tcW w:w="709" w:type="dxa"/>
            <w:vMerge w:val="restart"/>
            <w:tcBorders>
              <w:top w:val="single" w:color="auto" w:sz="4" w:space="0"/>
              <w:left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一般检查事项</w:t>
            </w:r>
          </w:p>
        </w:tc>
        <w:tc>
          <w:tcPr>
            <w:tcW w:w="1145" w:type="dxa"/>
            <w:vMerge w:val="restart"/>
            <w:tcBorders>
              <w:top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rPr>
              <w:t>侵害消费者权益行为检查</w:t>
            </w:r>
          </w:p>
        </w:tc>
        <w:tc>
          <w:tcPr>
            <w:tcW w:w="1087"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定向</w:t>
            </w:r>
          </w:p>
        </w:tc>
        <w:tc>
          <w:tcPr>
            <w:tcW w:w="1568"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市场主体</w:t>
            </w:r>
          </w:p>
        </w:tc>
        <w:tc>
          <w:tcPr>
            <w:tcW w:w="750"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现场检查、书面检查</w:t>
            </w:r>
          </w:p>
        </w:tc>
        <w:tc>
          <w:tcPr>
            <w:tcW w:w="1305"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1374"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w:t>
            </w:r>
          </w:p>
        </w:tc>
        <w:tc>
          <w:tcPr>
            <w:tcW w:w="892" w:type="dxa"/>
            <w:vMerge w:val="restart"/>
            <w:tcBorders>
              <w:top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市</w:t>
            </w: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场</w:t>
            </w:r>
          </w:p>
          <w:p>
            <w:pPr>
              <w:pStyle w:val="7"/>
              <w:spacing w:line="240" w:lineRule="exact"/>
              <w:jc w:val="both"/>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8" w:hRule="atLeast"/>
          <w:jc w:val="center"/>
        </w:trPr>
        <w:tc>
          <w:tcPr>
            <w:tcW w:w="73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p>
        </w:tc>
        <w:tc>
          <w:tcPr>
            <w:tcW w:w="1134" w:type="dxa"/>
            <w:vMerge w:val="continue"/>
            <w:tcBorders>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pStyle w:val="7"/>
              <w:spacing w:line="240" w:lineRule="exact"/>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使用格式条款、通知、声明、店堂告示等方式排除或者限制消费者权利、加重消费者义务的检查</w:t>
            </w:r>
          </w:p>
        </w:tc>
        <w:tc>
          <w:tcPr>
            <w:tcW w:w="709" w:type="dxa"/>
            <w:vMerge w:val="continue"/>
            <w:tcBorders>
              <w:left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p>
        </w:tc>
        <w:tc>
          <w:tcPr>
            <w:tcW w:w="1145" w:type="dxa"/>
            <w:vMerge w:val="continue"/>
            <w:tcBorders>
              <w:bottom w:val="single" w:color="auto" w:sz="4" w:space="0"/>
            </w:tcBorders>
            <w:vAlign w:val="center"/>
          </w:tcPr>
          <w:p>
            <w:pPr>
              <w:pStyle w:val="7"/>
              <w:spacing w:line="240" w:lineRule="exact"/>
              <w:jc w:val="both"/>
              <w:rPr>
                <w:rFonts w:hint="default" w:ascii="华文仿宋" w:hAnsi="华文仿宋" w:eastAsia="华文仿宋" w:cs="华文仿宋"/>
                <w:sz w:val="21"/>
                <w:szCs w:val="21"/>
                <w:lang w:val="en-US" w:eastAsia="zh-CN"/>
              </w:rPr>
            </w:pPr>
          </w:p>
        </w:tc>
        <w:tc>
          <w:tcPr>
            <w:tcW w:w="1087"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568"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val="en-US" w:eastAsia="zh-CN"/>
              </w:rPr>
            </w:pPr>
          </w:p>
        </w:tc>
        <w:tc>
          <w:tcPr>
            <w:tcW w:w="750"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305"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1374"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rPr>
            </w:pPr>
          </w:p>
        </w:tc>
        <w:tc>
          <w:tcPr>
            <w:tcW w:w="892" w:type="dxa"/>
            <w:vMerge w:val="continue"/>
            <w:tcBorders>
              <w:bottom w:val="single" w:color="auto" w:sz="4" w:space="0"/>
            </w:tcBorders>
            <w:vAlign w:val="center"/>
          </w:tcPr>
          <w:p>
            <w:pPr>
              <w:pStyle w:val="7"/>
              <w:spacing w:line="240" w:lineRule="exact"/>
              <w:jc w:val="both"/>
              <w:rPr>
                <w:rFonts w:hint="eastAsia" w:ascii="华文仿宋" w:hAnsi="华文仿宋" w:eastAsia="华文仿宋" w:cs="华文仿宋"/>
                <w:sz w:val="21"/>
                <w:szCs w:val="21"/>
                <w:lang w:eastAsia="zh-CN"/>
              </w:rPr>
            </w:pPr>
          </w:p>
        </w:tc>
      </w:tr>
    </w:tbl>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rPr>
      </w:pPr>
    </w:p>
    <w:p>
      <w:pPr>
        <w:pStyle w:val="7"/>
        <w:spacing w:line="240" w:lineRule="exact"/>
        <w:jc w:val="both"/>
        <w:rPr>
          <w:rFonts w:hint="eastAsia" w:ascii="华文仿宋" w:hAnsi="华文仿宋" w:eastAsia="华文仿宋" w:cs="华文仿宋"/>
          <w:sz w:val="21"/>
          <w:szCs w:val="21"/>
          <w:lang w:val="en-US" w:eastAsia="zh-CN"/>
        </w:rPr>
      </w:pPr>
    </w:p>
    <w:p>
      <w:pPr>
        <w:pStyle w:val="7"/>
        <w:spacing w:line="240" w:lineRule="exact"/>
        <w:ind w:firstLine="420" w:firstLineChars="200"/>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二、发改委2类2项</w:t>
      </w:r>
    </w:p>
    <w:tbl>
      <w:tblPr>
        <w:tblStyle w:val="5"/>
        <w:tblW w:w="1422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0"/>
        <w:gridCol w:w="737"/>
        <w:gridCol w:w="1134"/>
        <w:gridCol w:w="2757"/>
        <w:gridCol w:w="709"/>
        <w:gridCol w:w="1737"/>
        <w:gridCol w:w="495"/>
        <w:gridCol w:w="392"/>
        <w:gridCol w:w="752"/>
        <w:gridCol w:w="876"/>
        <w:gridCol w:w="52"/>
        <w:gridCol w:w="166"/>
        <w:gridCol w:w="774"/>
        <w:gridCol w:w="102"/>
        <w:gridCol w:w="1020"/>
        <w:gridCol w:w="863"/>
        <w:gridCol w:w="1547"/>
        <w:gridCol w:w="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77" w:type="dxa"/>
          <w:trHeight w:val="538" w:hRule="atLeast"/>
          <w:jc w:val="center"/>
        </w:trPr>
        <w:tc>
          <w:tcPr>
            <w:tcW w:w="767" w:type="dxa"/>
            <w:gridSpan w:val="2"/>
            <w:tcBorders>
              <w:top w:val="single" w:color="auto" w:sz="4" w:space="0"/>
              <w:bottom w:val="single" w:color="auto" w:sz="4" w:space="0"/>
            </w:tcBorders>
            <w:vAlign w:val="center"/>
          </w:tcPr>
          <w:p>
            <w:pPr>
              <w:pStyle w:val="7"/>
              <w:jc w:val="both"/>
              <w:rPr>
                <w:rFonts w:hint="eastAsia" w:ascii="仿宋" w:hAnsi="仿宋" w:eastAsia="仿宋" w:cs="仿宋"/>
                <w:sz w:val="21"/>
                <w:szCs w:val="21"/>
                <w:lang w:val="en-US" w:eastAsia="zh-CN"/>
              </w:rPr>
            </w:pPr>
          </w:p>
          <w:p>
            <w:pPr>
              <w:pStyle w:val="7"/>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26</w:t>
            </w:r>
          </w:p>
        </w:tc>
        <w:tc>
          <w:tcPr>
            <w:tcW w:w="1134" w:type="dxa"/>
            <w:tcBorders>
              <w:top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sz w:val="21"/>
                <w:szCs w:val="21"/>
                <w:lang w:eastAsia="zh-CN"/>
              </w:rPr>
            </w:pPr>
            <w:r>
              <w:rPr>
                <w:rFonts w:hint="eastAsia" w:ascii="仿宋" w:hAnsi="仿宋" w:eastAsia="仿宋" w:cs="仿宋"/>
                <w:i w:val="0"/>
                <w:color w:val="000000"/>
                <w:sz w:val="21"/>
                <w:szCs w:val="21"/>
                <w:u w:val="none"/>
                <w:lang w:eastAsia="zh-CN"/>
              </w:rPr>
              <w:t>企业投资核准项目检查</w:t>
            </w:r>
          </w:p>
        </w:tc>
        <w:tc>
          <w:tcPr>
            <w:tcW w:w="2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cs="仿宋"/>
                <w:sz w:val="21"/>
                <w:szCs w:val="21"/>
              </w:rPr>
            </w:pPr>
            <w:r>
              <w:rPr>
                <w:rFonts w:hint="eastAsia" w:ascii="仿宋" w:hAnsi="仿宋" w:eastAsia="仿宋" w:cs="仿宋"/>
                <w:color w:val="000000"/>
                <w:kern w:val="0"/>
                <w:sz w:val="21"/>
                <w:szCs w:val="21"/>
              </w:rPr>
              <w:t>对企业投资核准项目的行政检查</w:t>
            </w:r>
          </w:p>
        </w:tc>
        <w:tc>
          <w:tcPr>
            <w:tcW w:w="709" w:type="dxa"/>
            <w:tcBorders>
              <w:top w:val="single" w:color="auto" w:sz="4" w:space="0"/>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仿宋" w:hAnsi="仿宋" w:eastAsia="仿宋" w:cs="仿宋"/>
                <w:sz w:val="21"/>
                <w:szCs w:val="21"/>
              </w:rPr>
            </w:pPr>
            <w:r>
              <w:rPr>
                <w:rFonts w:hint="eastAsia" w:ascii="仿宋" w:hAnsi="仿宋" w:eastAsia="仿宋" w:cs="仿宋"/>
                <w:i w:val="0"/>
                <w:color w:val="000000"/>
                <w:sz w:val="21"/>
                <w:szCs w:val="21"/>
                <w:u w:val="none"/>
              </w:rPr>
              <w:t>重点检查与一般检查相结合</w:t>
            </w:r>
          </w:p>
        </w:tc>
        <w:tc>
          <w:tcPr>
            <w:tcW w:w="1737" w:type="dxa"/>
            <w:tcBorders>
              <w:top w:val="single" w:color="auto" w:sz="4" w:space="0"/>
              <w:bottom w:val="single" w:color="auto" w:sz="4" w:space="0"/>
            </w:tcBorders>
            <w:vAlign w:val="center"/>
          </w:tcPr>
          <w:p>
            <w:pPr>
              <w:pStyle w:val="7"/>
              <w:jc w:val="center"/>
              <w:rPr>
                <w:rFonts w:hint="eastAsia" w:ascii="仿宋" w:hAnsi="仿宋" w:eastAsia="仿宋" w:cs="仿宋"/>
                <w:sz w:val="21"/>
                <w:szCs w:val="21"/>
              </w:rPr>
            </w:pPr>
            <w:r>
              <w:rPr>
                <w:rFonts w:hint="eastAsia" w:ascii="仿宋" w:hAnsi="仿宋" w:eastAsia="仿宋" w:cs="仿宋"/>
                <w:sz w:val="21"/>
                <w:szCs w:val="21"/>
                <w:lang w:val="en-US" w:eastAsia="zh-CN"/>
              </w:rPr>
              <w:t>2021年核准项目检查</w:t>
            </w:r>
          </w:p>
        </w:tc>
        <w:tc>
          <w:tcPr>
            <w:tcW w:w="495" w:type="dxa"/>
            <w:tcBorders>
              <w:top w:val="single" w:color="auto" w:sz="4" w:space="0"/>
              <w:bottom w:val="single" w:color="auto" w:sz="4" w:space="0"/>
            </w:tcBorders>
            <w:vAlign w:val="center"/>
          </w:tcPr>
          <w:p>
            <w:pPr>
              <w:pStyle w:val="7"/>
              <w:jc w:val="center"/>
              <w:rPr>
                <w:rFonts w:hint="eastAsia" w:ascii="仿宋" w:hAnsi="仿宋" w:eastAsia="仿宋" w:cs="仿宋"/>
                <w:sz w:val="21"/>
                <w:szCs w:val="21"/>
              </w:rPr>
            </w:pPr>
            <w:r>
              <w:rPr>
                <w:rFonts w:hint="eastAsia" w:ascii="仿宋" w:hAnsi="仿宋" w:eastAsia="仿宋" w:cs="仿宋"/>
                <w:sz w:val="21"/>
                <w:szCs w:val="21"/>
                <w:lang w:val="en-US" w:eastAsia="zh-CN"/>
              </w:rPr>
              <w:t>不定向</w:t>
            </w:r>
          </w:p>
        </w:tc>
        <w:tc>
          <w:tcPr>
            <w:tcW w:w="1144" w:type="dxa"/>
            <w:gridSpan w:val="2"/>
            <w:tcBorders>
              <w:top w:val="single" w:color="auto" w:sz="4" w:space="0"/>
              <w:bottom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color w:val="333333"/>
                <w:sz w:val="21"/>
                <w:szCs w:val="21"/>
              </w:rPr>
              <w:t>企业</w:t>
            </w:r>
          </w:p>
        </w:tc>
        <w:tc>
          <w:tcPr>
            <w:tcW w:w="876" w:type="dxa"/>
            <w:tcBorders>
              <w:top w:val="single" w:color="auto" w:sz="4" w:space="0"/>
              <w:bottom w:val="single" w:color="auto" w:sz="4" w:space="0"/>
            </w:tcBorders>
            <w:vAlign w:val="center"/>
          </w:tcPr>
          <w:p>
            <w:pPr>
              <w:spacing w:after="0"/>
              <w:jc w:val="both"/>
              <w:rPr>
                <w:rFonts w:hint="eastAsia" w:ascii="仿宋" w:hAnsi="仿宋" w:eastAsia="仿宋" w:cs="仿宋"/>
                <w:sz w:val="21"/>
                <w:szCs w:val="21"/>
              </w:rPr>
            </w:pPr>
            <w:r>
              <w:rPr>
                <w:rFonts w:hint="eastAsia" w:ascii="仿宋" w:hAnsi="仿宋" w:eastAsia="仿宋" w:cs="仿宋"/>
                <w:color w:val="000000" w:themeColor="text1"/>
                <w:kern w:val="0"/>
                <w:sz w:val="21"/>
                <w:szCs w:val="21"/>
                <w14:textFill>
                  <w14:solidFill>
                    <w14:schemeClr w14:val="tx1"/>
                  </w14:solidFill>
                </w14:textFill>
              </w:rPr>
              <w:t>现场检查等</w:t>
            </w:r>
          </w:p>
        </w:tc>
        <w:tc>
          <w:tcPr>
            <w:tcW w:w="992" w:type="dxa"/>
            <w:gridSpan w:val="3"/>
            <w:tcBorders>
              <w:top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sz w:val="21"/>
                <w:szCs w:val="21"/>
              </w:rPr>
            </w:pPr>
            <w:r>
              <w:rPr>
                <w:rFonts w:hint="eastAsia" w:ascii="华文仿宋" w:hAnsi="华文仿宋" w:eastAsia="华文仿宋" w:cs="华文仿宋"/>
                <w:sz w:val="21"/>
                <w:szCs w:val="21"/>
              </w:rPr>
              <w:t>≧</w:t>
            </w:r>
            <w:r>
              <w:rPr>
                <w:rFonts w:hint="eastAsia" w:ascii="仿宋" w:hAnsi="仿宋" w:eastAsia="仿宋" w:cs="仿宋"/>
                <w:i w:val="0"/>
                <w:color w:val="000000"/>
                <w:sz w:val="21"/>
                <w:szCs w:val="21"/>
                <w:u w:val="none"/>
              </w:rPr>
              <w:t>5%</w:t>
            </w:r>
          </w:p>
        </w:tc>
        <w:tc>
          <w:tcPr>
            <w:tcW w:w="1985" w:type="dxa"/>
            <w:gridSpan w:val="3"/>
            <w:tcBorders>
              <w:top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6月—12月</w:t>
            </w:r>
          </w:p>
        </w:tc>
        <w:tc>
          <w:tcPr>
            <w:tcW w:w="1547" w:type="dxa"/>
            <w:tcBorders>
              <w:top w:val="single" w:color="auto" w:sz="4" w:space="0"/>
              <w:bottom w:val="single" w:color="auto" w:sz="4" w:space="0"/>
            </w:tcBorders>
            <w:vAlign w:val="center"/>
          </w:tcPr>
          <w:p>
            <w:pPr>
              <w:pStyle w:val="7"/>
              <w:rPr>
                <w:rFonts w:hint="eastAsia" w:ascii="仿宋" w:hAnsi="仿宋" w:eastAsia="仿宋" w:cs="仿宋"/>
                <w:sz w:val="21"/>
                <w:szCs w:val="21"/>
              </w:rPr>
            </w:pPr>
            <w:r>
              <w:rPr>
                <w:rFonts w:hint="eastAsia" w:ascii="仿宋" w:hAnsi="仿宋" w:eastAsia="仿宋" w:cs="仿宋"/>
                <w:sz w:val="21"/>
                <w:szCs w:val="21"/>
                <w:lang w:val="en-US" w:eastAsia="zh-CN"/>
              </w:rPr>
              <w:t>相关业务科室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77" w:type="dxa"/>
          <w:trHeight w:val="930" w:hRule="atLeast"/>
          <w:jc w:val="center"/>
        </w:trPr>
        <w:tc>
          <w:tcPr>
            <w:tcW w:w="767" w:type="dxa"/>
            <w:gridSpan w:val="2"/>
            <w:tcBorders>
              <w:top w:val="single" w:color="auto" w:sz="4" w:space="0"/>
            </w:tcBorders>
            <w:vAlign w:val="center"/>
          </w:tcPr>
          <w:p>
            <w:pPr>
              <w:pStyle w:val="7"/>
              <w:jc w:val="both"/>
              <w:rPr>
                <w:rFonts w:hint="eastAsia" w:ascii="仿宋" w:hAnsi="仿宋" w:eastAsia="仿宋" w:cs="仿宋"/>
                <w:sz w:val="21"/>
                <w:szCs w:val="21"/>
                <w:lang w:val="en-US" w:eastAsia="zh-CN"/>
              </w:rPr>
            </w:pPr>
          </w:p>
          <w:p>
            <w:pPr>
              <w:pStyle w:val="7"/>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27</w:t>
            </w:r>
          </w:p>
          <w:p>
            <w:pPr>
              <w:pStyle w:val="7"/>
              <w:jc w:val="center"/>
              <w:rPr>
                <w:rFonts w:hint="eastAsia" w:ascii="仿宋" w:hAnsi="仿宋" w:eastAsia="仿宋" w:cs="仿宋"/>
                <w:sz w:val="21"/>
                <w:szCs w:val="21"/>
                <w:lang w:val="en-US" w:eastAsia="zh-CN"/>
              </w:rPr>
            </w:pPr>
          </w:p>
        </w:tc>
        <w:tc>
          <w:tcPr>
            <w:tcW w:w="1134" w:type="dxa"/>
            <w:tcBorders>
              <w:top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sz w:val="21"/>
                <w:szCs w:val="21"/>
              </w:rPr>
            </w:pPr>
            <w:r>
              <w:rPr>
                <w:rFonts w:hint="eastAsia" w:ascii="仿宋" w:hAnsi="仿宋" w:eastAsia="仿宋" w:cs="仿宋"/>
                <w:i w:val="0"/>
                <w:color w:val="000000"/>
                <w:sz w:val="21"/>
                <w:szCs w:val="21"/>
                <w:u w:val="none"/>
                <w:lang w:eastAsia="zh-CN"/>
              </w:rPr>
              <w:t>企业投资备案项目检查</w:t>
            </w:r>
          </w:p>
        </w:tc>
        <w:tc>
          <w:tcPr>
            <w:tcW w:w="2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sz w:val="21"/>
                <w:szCs w:val="21"/>
              </w:rPr>
            </w:pPr>
            <w:r>
              <w:rPr>
                <w:rFonts w:hint="eastAsia" w:ascii="仿宋" w:hAnsi="仿宋" w:eastAsia="仿宋" w:cs="仿宋"/>
                <w:color w:val="000000"/>
                <w:kern w:val="0"/>
                <w:sz w:val="21"/>
                <w:szCs w:val="21"/>
              </w:rPr>
              <w:t>对企业投资备案项目的行政检查</w:t>
            </w:r>
          </w:p>
        </w:tc>
        <w:tc>
          <w:tcPr>
            <w:tcW w:w="709"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sz w:val="21"/>
                <w:szCs w:val="21"/>
              </w:rPr>
            </w:pPr>
            <w:r>
              <w:rPr>
                <w:rFonts w:hint="eastAsia" w:ascii="仿宋" w:hAnsi="仿宋" w:eastAsia="仿宋" w:cs="仿宋"/>
                <w:color w:val="000000"/>
                <w:kern w:val="0"/>
                <w:sz w:val="21"/>
                <w:szCs w:val="21"/>
              </w:rPr>
              <w:t>一般检查事项</w:t>
            </w:r>
          </w:p>
        </w:tc>
        <w:tc>
          <w:tcPr>
            <w:tcW w:w="1737" w:type="dxa"/>
            <w:tcBorders>
              <w:top w:val="single" w:color="auto" w:sz="4" w:space="0"/>
              <w:bottom w:val="single" w:color="auto" w:sz="4" w:space="0"/>
            </w:tcBorders>
            <w:vAlign w:val="center"/>
          </w:tcPr>
          <w:p>
            <w:pPr>
              <w:pStyle w:val="7"/>
              <w:jc w:val="center"/>
              <w:rPr>
                <w:rFonts w:hint="eastAsia" w:ascii="仿宋" w:hAnsi="仿宋" w:eastAsia="仿宋" w:cs="仿宋"/>
                <w:sz w:val="21"/>
                <w:szCs w:val="21"/>
              </w:rPr>
            </w:pPr>
            <w:r>
              <w:rPr>
                <w:rFonts w:hint="eastAsia" w:ascii="仿宋" w:hAnsi="仿宋" w:eastAsia="仿宋" w:cs="仿宋"/>
                <w:sz w:val="21"/>
                <w:szCs w:val="21"/>
                <w:lang w:val="en-US" w:eastAsia="zh-CN"/>
              </w:rPr>
              <w:t>2021年备案项目检查</w:t>
            </w:r>
          </w:p>
        </w:tc>
        <w:tc>
          <w:tcPr>
            <w:tcW w:w="495" w:type="dxa"/>
            <w:tcBorders>
              <w:top w:val="single" w:color="auto" w:sz="4" w:space="0"/>
              <w:bottom w:val="single" w:color="auto" w:sz="4" w:space="0"/>
            </w:tcBorders>
            <w:vAlign w:val="center"/>
          </w:tcPr>
          <w:p>
            <w:pPr>
              <w:pStyle w:val="7"/>
              <w:jc w:val="center"/>
              <w:rPr>
                <w:rFonts w:hint="eastAsia" w:ascii="仿宋" w:hAnsi="仿宋" w:eastAsia="仿宋" w:cs="仿宋"/>
                <w:sz w:val="21"/>
                <w:szCs w:val="21"/>
              </w:rPr>
            </w:pPr>
            <w:r>
              <w:rPr>
                <w:rFonts w:hint="eastAsia" w:ascii="仿宋" w:hAnsi="仿宋" w:eastAsia="仿宋" w:cs="仿宋"/>
                <w:sz w:val="21"/>
                <w:szCs w:val="21"/>
                <w:lang w:val="en-US" w:eastAsia="zh-CN"/>
              </w:rPr>
              <w:t>不定向</w:t>
            </w:r>
          </w:p>
        </w:tc>
        <w:tc>
          <w:tcPr>
            <w:tcW w:w="1144" w:type="dxa"/>
            <w:gridSpan w:val="2"/>
            <w:tcBorders>
              <w:top w:val="single" w:color="auto" w:sz="4" w:space="0"/>
              <w:bottom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color w:val="333333"/>
                <w:sz w:val="21"/>
                <w:szCs w:val="21"/>
              </w:rPr>
              <w:t>企业</w:t>
            </w:r>
          </w:p>
        </w:tc>
        <w:tc>
          <w:tcPr>
            <w:tcW w:w="876" w:type="dxa"/>
            <w:tcBorders>
              <w:top w:val="single" w:color="auto" w:sz="4" w:space="0"/>
              <w:bottom w:val="single" w:color="auto" w:sz="4" w:space="0"/>
            </w:tcBorders>
            <w:vAlign w:val="center"/>
          </w:tcPr>
          <w:p>
            <w:pPr>
              <w:spacing w:after="0"/>
              <w:jc w:val="both"/>
              <w:rPr>
                <w:rFonts w:hint="eastAsia" w:ascii="仿宋" w:hAnsi="仿宋" w:eastAsia="仿宋" w:cs="仿宋"/>
                <w:sz w:val="21"/>
                <w:szCs w:val="21"/>
              </w:rPr>
            </w:pPr>
            <w:r>
              <w:rPr>
                <w:rFonts w:hint="eastAsia" w:ascii="仿宋" w:hAnsi="仿宋" w:eastAsia="仿宋" w:cs="仿宋"/>
                <w:color w:val="000000" w:themeColor="text1"/>
                <w:kern w:val="0"/>
                <w:sz w:val="21"/>
                <w:szCs w:val="21"/>
                <w14:textFill>
                  <w14:solidFill>
                    <w14:schemeClr w14:val="tx1"/>
                  </w14:solidFill>
                </w14:textFill>
              </w:rPr>
              <w:t>现场检查等</w:t>
            </w:r>
          </w:p>
        </w:tc>
        <w:tc>
          <w:tcPr>
            <w:tcW w:w="992" w:type="dxa"/>
            <w:gridSpan w:val="3"/>
            <w:tcBorders>
              <w:top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sz w:val="21"/>
                <w:szCs w:val="21"/>
              </w:rPr>
            </w:pPr>
            <w:r>
              <w:rPr>
                <w:rFonts w:hint="eastAsia" w:ascii="华文仿宋" w:hAnsi="华文仿宋" w:eastAsia="华文仿宋" w:cs="华文仿宋"/>
                <w:sz w:val="21"/>
                <w:szCs w:val="21"/>
              </w:rPr>
              <w:t>≧</w:t>
            </w:r>
            <w:r>
              <w:rPr>
                <w:rFonts w:hint="eastAsia" w:ascii="仿宋" w:hAnsi="仿宋" w:eastAsia="仿宋" w:cs="仿宋"/>
                <w:i w:val="0"/>
                <w:color w:val="000000"/>
                <w:sz w:val="21"/>
                <w:szCs w:val="21"/>
                <w:u w:val="none"/>
              </w:rPr>
              <w:t>5%</w:t>
            </w:r>
          </w:p>
        </w:tc>
        <w:tc>
          <w:tcPr>
            <w:tcW w:w="1985" w:type="dxa"/>
            <w:gridSpan w:val="3"/>
            <w:tcBorders>
              <w:top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6月—12月</w:t>
            </w:r>
          </w:p>
        </w:tc>
        <w:tc>
          <w:tcPr>
            <w:tcW w:w="1547" w:type="dxa"/>
            <w:tcBorders>
              <w:top w:val="single" w:color="auto" w:sz="4" w:space="0"/>
              <w:bottom w:val="single" w:color="auto" w:sz="4" w:space="0"/>
            </w:tcBorders>
            <w:vAlign w:val="center"/>
          </w:tcPr>
          <w:p>
            <w:pPr>
              <w:pStyle w:val="7"/>
              <w:rPr>
                <w:rFonts w:hint="eastAsia" w:ascii="仿宋" w:hAnsi="仿宋" w:eastAsia="仿宋" w:cs="仿宋"/>
                <w:sz w:val="21"/>
                <w:szCs w:val="21"/>
              </w:rPr>
            </w:pPr>
            <w:r>
              <w:rPr>
                <w:rFonts w:hint="eastAsia" w:ascii="仿宋" w:hAnsi="仿宋" w:eastAsia="仿宋" w:cs="仿宋"/>
                <w:sz w:val="21"/>
                <w:szCs w:val="21"/>
                <w:lang w:val="en-US" w:eastAsia="zh-CN"/>
              </w:rPr>
              <w:t>相关业务科室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77" w:type="dxa"/>
          <w:trHeight w:val="491" w:hRule="atLeast"/>
          <w:jc w:val="center"/>
        </w:trPr>
        <w:tc>
          <w:tcPr>
            <w:tcW w:w="14143" w:type="dxa"/>
            <w:gridSpan w:val="17"/>
            <w:tcBorders>
              <w:top w:val="single" w:color="auto" w:sz="4" w:space="0"/>
              <w:bottom w:val="single" w:color="auto" w:sz="4" w:space="0"/>
            </w:tcBorders>
            <w:vAlign w:val="center"/>
          </w:tcPr>
          <w:p>
            <w:pPr>
              <w:pStyle w:val="7"/>
              <w:spacing w:line="240" w:lineRule="exact"/>
              <w:jc w:val="both"/>
              <w:rPr>
                <w:rFonts w:hint="eastAsia" w:ascii="华文仿宋" w:hAnsi="华文仿宋" w:eastAsia="华文仿宋" w:cs="华文仿宋"/>
                <w:i w:val="0"/>
                <w:color w:val="000000"/>
                <w:kern w:val="0"/>
                <w:sz w:val="21"/>
                <w:szCs w:val="21"/>
                <w:u w:val="none"/>
                <w:lang w:val="en-US" w:eastAsia="zh-CN" w:bidi="ar"/>
              </w:rPr>
            </w:pPr>
            <w:r>
              <w:rPr>
                <w:rFonts w:hint="eastAsia" w:ascii="华文仿宋" w:hAnsi="华文仿宋" w:eastAsia="华文仿宋" w:cs="华文仿宋"/>
                <w:i w:val="0"/>
                <w:color w:val="000000"/>
                <w:kern w:val="0"/>
                <w:sz w:val="21"/>
                <w:szCs w:val="21"/>
                <w:u w:val="none"/>
                <w:lang w:val="en-US" w:eastAsia="zh-CN" w:bidi="ar"/>
              </w:rPr>
              <w:t>三、粮食局（4类5项）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77" w:type="dxa"/>
          <w:trHeight w:val="885" w:hRule="atLeast"/>
          <w:jc w:val="center"/>
        </w:trPr>
        <w:tc>
          <w:tcPr>
            <w:tcW w:w="767" w:type="dxa"/>
            <w:gridSpan w:val="2"/>
            <w:tcBorders>
              <w:bottom w:val="single" w:color="auto" w:sz="4" w:space="0"/>
            </w:tcBorders>
            <w:vAlign w:val="center"/>
          </w:tcPr>
          <w:p>
            <w:pPr>
              <w:spacing w:after="0"/>
              <w:jc w:val="both"/>
              <w:rPr>
                <w:rFonts w:hint="default" w:ascii="华文仿宋" w:hAnsi="华文仿宋" w:eastAsia="华文仿宋" w:cs="华文仿宋"/>
                <w:color w:val="000000" w:themeColor="text1"/>
                <w:kern w:val="2"/>
                <w:sz w:val="21"/>
                <w:szCs w:val="21"/>
                <w:lang w:val="en-US" w:eastAsia="zh-CN"/>
                <w14:textFill>
                  <w14:solidFill>
                    <w14:schemeClr w14:val="tx1"/>
                  </w14:solidFill>
                </w14:textFill>
              </w:rPr>
            </w:pPr>
            <w:r>
              <w:rPr>
                <w:rFonts w:hint="eastAsia" w:ascii="华文仿宋" w:hAnsi="华文仿宋" w:eastAsia="华文仿宋" w:cs="华文仿宋"/>
                <w:color w:val="000000" w:themeColor="text1"/>
                <w:kern w:val="2"/>
                <w:sz w:val="21"/>
                <w:szCs w:val="21"/>
                <w:lang w:val="en-US" w:eastAsia="zh-CN"/>
                <w14:textFill>
                  <w14:solidFill>
                    <w14:schemeClr w14:val="tx1"/>
                  </w14:solidFill>
                </w14:textFill>
              </w:rPr>
              <w:t>28</w:t>
            </w:r>
          </w:p>
        </w:tc>
        <w:tc>
          <w:tcPr>
            <w:tcW w:w="1134" w:type="dxa"/>
            <w:tcBorders>
              <w:bottom w:val="single" w:color="auto" w:sz="4" w:space="0"/>
              <w:right w:val="single" w:color="auto" w:sz="4" w:space="0"/>
            </w:tcBorders>
            <w:vAlign w:val="center"/>
          </w:tcPr>
          <w:p>
            <w:pPr>
              <w:spacing w:after="0" w:line="240" w:lineRule="atLeast"/>
              <w:jc w:val="both"/>
              <w:rPr>
                <w:rFonts w:hint="eastAsia" w:ascii="华文仿宋" w:hAnsi="华文仿宋" w:eastAsia="华文仿宋" w:cs="华文仿宋"/>
                <w:kern w:val="2"/>
                <w:sz w:val="21"/>
                <w:szCs w:val="21"/>
              </w:rPr>
            </w:pPr>
            <w:r>
              <w:rPr>
                <w:rFonts w:hint="eastAsia" w:ascii="华文仿宋" w:hAnsi="华文仿宋" w:eastAsia="华文仿宋" w:cs="华文仿宋"/>
                <w:kern w:val="2"/>
                <w:sz w:val="21"/>
                <w:szCs w:val="21"/>
              </w:rPr>
              <w:t>粮食收购资格核查</w:t>
            </w:r>
          </w:p>
        </w:tc>
        <w:tc>
          <w:tcPr>
            <w:tcW w:w="2757" w:type="dxa"/>
            <w:tcBorders>
              <w:left w:val="single" w:color="auto" w:sz="4" w:space="0"/>
              <w:bottom w:val="single" w:color="auto" w:sz="4" w:space="0"/>
              <w:right w:val="single" w:color="auto" w:sz="4" w:space="0"/>
            </w:tcBorders>
            <w:vAlign w:val="center"/>
          </w:tcPr>
          <w:p>
            <w:pPr>
              <w:spacing w:after="0" w:line="240" w:lineRule="atLeast"/>
              <w:jc w:val="both"/>
              <w:rPr>
                <w:rFonts w:hint="eastAsia" w:ascii="华文仿宋" w:hAnsi="华文仿宋" w:eastAsia="华文仿宋" w:cs="华文仿宋"/>
                <w:kern w:val="2"/>
                <w:sz w:val="21"/>
                <w:szCs w:val="21"/>
              </w:rPr>
            </w:pPr>
            <w:r>
              <w:rPr>
                <w:rFonts w:hint="eastAsia" w:ascii="华文仿宋" w:hAnsi="华文仿宋" w:eastAsia="华文仿宋" w:cs="华文仿宋"/>
                <w:kern w:val="2"/>
                <w:sz w:val="21"/>
                <w:szCs w:val="21"/>
              </w:rPr>
              <w:t>粮食收购资格核查</w:t>
            </w:r>
          </w:p>
        </w:tc>
        <w:tc>
          <w:tcPr>
            <w:tcW w:w="709" w:type="dxa"/>
            <w:tcBorders>
              <w:left w:val="single" w:color="auto" w:sz="4" w:space="0"/>
              <w:bottom w:val="single" w:color="auto" w:sz="4" w:space="0"/>
            </w:tcBorders>
            <w:vAlign w:val="center"/>
          </w:tcPr>
          <w:p>
            <w:pPr>
              <w:spacing w:after="0"/>
              <w:jc w:val="both"/>
              <w:rPr>
                <w:rFonts w:hint="eastAsia" w:ascii="华文仿宋" w:hAnsi="华文仿宋" w:eastAsia="华文仿宋" w:cs="华文仿宋"/>
                <w:kern w:val="2"/>
                <w:sz w:val="21"/>
                <w:szCs w:val="21"/>
              </w:rPr>
            </w:pPr>
            <w:r>
              <w:rPr>
                <w:rFonts w:hint="eastAsia" w:ascii="华文仿宋" w:hAnsi="华文仿宋" w:eastAsia="华文仿宋" w:cs="华文仿宋"/>
                <w:kern w:val="2"/>
                <w:sz w:val="21"/>
                <w:szCs w:val="21"/>
              </w:rPr>
              <w:t>一般检查事项</w:t>
            </w:r>
          </w:p>
        </w:tc>
        <w:tc>
          <w:tcPr>
            <w:tcW w:w="2232" w:type="dxa"/>
            <w:gridSpan w:val="2"/>
            <w:tcBorders>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r>
              <w:rPr>
                <w:rFonts w:hint="eastAsia" w:ascii="华文仿宋" w:hAnsi="华文仿宋" w:eastAsia="华文仿宋" w:cs="华文仿宋"/>
                <w:color w:val="000000" w:themeColor="text1"/>
                <w:kern w:val="2"/>
                <w:sz w:val="21"/>
                <w:szCs w:val="21"/>
                <w14:textFill>
                  <w14:solidFill>
                    <w14:schemeClr w14:val="tx1"/>
                  </w14:solidFill>
                </w14:textFill>
              </w:rPr>
              <w:t>粮食收购资格核查</w:t>
            </w:r>
          </w:p>
        </w:tc>
        <w:tc>
          <w:tcPr>
            <w:tcW w:w="392" w:type="dxa"/>
            <w:tcBorders>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r>
              <w:rPr>
                <w:rFonts w:hint="eastAsia" w:ascii="华文仿宋" w:hAnsi="华文仿宋" w:eastAsia="华文仿宋" w:cs="华文仿宋"/>
                <w:color w:val="000000" w:themeColor="text1"/>
                <w:kern w:val="2"/>
                <w:sz w:val="21"/>
                <w:szCs w:val="21"/>
                <w14:textFill>
                  <w14:solidFill>
                    <w14:schemeClr w14:val="tx1"/>
                  </w14:solidFill>
                </w14:textFill>
              </w:rPr>
              <w:t>不定向</w:t>
            </w:r>
          </w:p>
        </w:tc>
        <w:tc>
          <w:tcPr>
            <w:tcW w:w="752" w:type="dxa"/>
            <w:tcBorders>
              <w:bottom w:val="single" w:color="auto" w:sz="4" w:space="0"/>
            </w:tcBorders>
            <w:vAlign w:val="center"/>
          </w:tcPr>
          <w:p>
            <w:pPr>
              <w:spacing w:after="0" w:line="240" w:lineRule="atLeast"/>
              <w:jc w:val="both"/>
              <w:rPr>
                <w:rFonts w:hint="eastAsia" w:ascii="华文仿宋" w:hAnsi="华文仿宋" w:eastAsia="华文仿宋" w:cs="华文仿宋"/>
                <w:kern w:val="2"/>
                <w:sz w:val="21"/>
                <w:szCs w:val="21"/>
              </w:rPr>
            </w:pPr>
            <w:r>
              <w:rPr>
                <w:rFonts w:hint="eastAsia" w:ascii="华文仿宋" w:hAnsi="华文仿宋" w:eastAsia="华文仿宋" w:cs="华文仿宋"/>
                <w:kern w:val="2"/>
                <w:sz w:val="21"/>
                <w:szCs w:val="21"/>
              </w:rPr>
              <w:t>县域粮食经营企业</w:t>
            </w:r>
          </w:p>
        </w:tc>
        <w:tc>
          <w:tcPr>
            <w:tcW w:w="928" w:type="dxa"/>
            <w:gridSpan w:val="2"/>
            <w:tcBorders>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现场检查等</w:t>
            </w:r>
          </w:p>
        </w:tc>
        <w:tc>
          <w:tcPr>
            <w:tcW w:w="940" w:type="dxa"/>
            <w:gridSpan w:val="2"/>
            <w:tcBorders>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r>
              <w:rPr>
                <w:rFonts w:hint="eastAsia" w:ascii="华文仿宋" w:hAnsi="华文仿宋" w:eastAsia="华文仿宋" w:cs="华文仿宋"/>
                <w:color w:val="000000" w:themeColor="text1"/>
                <w:kern w:val="2"/>
                <w:sz w:val="21"/>
                <w:szCs w:val="21"/>
                <w14:textFill>
                  <w14:solidFill>
                    <w14:schemeClr w14:val="tx1"/>
                  </w14:solidFill>
                </w14:textFill>
              </w:rPr>
              <w:t>60％</w:t>
            </w:r>
          </w:p>
        </w:tc>
        <w:tc>
          <w:tcPr>
            <w:tcW w:w="1985" w:type="dxa"/>
            <w:gridSpan w:val="3"/>
            <w:tcBorders>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r>
              <w:rPr>
                <w:rFonts w:hint="eastAsia" w:ascii="华文仿宋" w:hAnsi="华文仿宋" w:eastAsia="华文仿宋" w:cs="华文仿宋"/>
                <w:color w:val="000000" w:themeColor="text1"/>
                <w:kern w:val="2"/>
                <w:sz w:val="21"/>
                <w:szCs w:val="21"/>
                <w14:textFill>
                  <w14:solidFill>
                    <w14:schemeClr w14:val="tx1"/>
                  </w14:solidFill>
                </w14:textFill>
              </w:rPr>
              <w:t>全年</w:t>
            </w:r>
          </w:p>
        </w:tc>
        <w:tc>
          <w:tcPr>
            <w:tcW w:w="1547" w:type="dxa"/>
            <w:tcBorders>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r>
              <w:rPr>
                <w:rFonts w:hint="eastAsia" w:ascii="华文仿宋" w:hAnsi="华文仿宋" w:eastAsia="华文仿宋" w:cs="华文仿宋"/>
                <w:color w:val="000000" w:themeColor="text1"/>
                <w:kern w:val="2"/>
                <w:sz w:val="21"/>
                <w:szCs w:val="21"/>
                <w14:textFill>
                  <w14:solidFill>
                    <w14:schemeClr w14:val="tx1"/>
                  </w14:solidFill>
                </w14:textFill>
              </w:rPr>
              <w:t>监督检查股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77" w:type="dxa"/>
          <w:trHeight w:val="983" w:hRule="atLeast"/>
          <w:jc w:val="center"/>
        </w:trPr>
        <w:tc>
          <w:tcPr>
            <w:tcW w:w="767" w:type="dxa"/>
            <w:gridSpan w:val="2"/>
            <w:vMerge w:val="restart"/>
            <w:tcBorders>
              <w:top w:val="single" w:color="auto" w:sz="4" w:space="0"/>
            </w:tcBorders>
            <w:vAlign w:val="center"/>
          </w:tcPr>
          <w:p>
            <w:pPr>
              <w:spacing w:after="0"/>
              <w:jc w:val="both"/>
              <w:rPr>
                <w:rFonts w:hint="default" w:ascii="华文仿宋" w:hAnsi="华文仿宋" w:eastAsia="华文仿宋" w:cs="华文仿宋"/>
                <w:color w:val="000000" w:themeColor="text1"/>
                <w:kern w:val="2"/>
                <w:sz w:val="21"/>
                <w:szCs w:val="21"/>
                <w:lang w:val="en-US" w:eastAsia="zh-CN"/>
                <w14:textFill>
                  <w14:solidFill>
                    <w14:schemeClr w14:val="tx1"/>
                  </w14:solidFill>
                </w14:textFill>
              </w:rPr>
            </w:pPr>
            <w:r>
              <w:rPr>
                <w:rFonts w:hint="eastAsia" w:ascii="华文仿宋" w:hAnsi="华文仿宋" w:eastAsia="华文仿宋" w:cs="华文仿宋"/>
                <w:color w:val="000000" w:themeColor="text1"/>
                <w:kern w:val="2"/>
                <w:sz w:val="21"/>
                <w:szCs w:val="21"/>
                <w:lang w:val="en-US" w:eastAsia="zh-CN"/>
                <w14:textFill>
                  <w14:solidFill>
                    <w14:schemeClr w14:val="tx1"/>
                  </w14:solidFill>
                </w14:textFill>
              </w:rPr>
              <w:t>29</w:t>
            </w:r>
          </w:p>
        </w:tc>
        <w:tc>
          <w:tcPr>
            <w:tcW w:w="1134" w:type="dxa"/>
            <w:vMerge w:val="restart"/>
            <w:tcBorders>
              <w:right w:val="single" w:color="auto" w:sz="4" w:space="0"/>
            </w:tcBorders>
            <w:vAlign w:val="center"/>
          </w:tcPr>
          <w:p>
            <w:pPr>
              <w:spacing w:after="0" w:line="240" w:lineRule="atLeast"/>
              <w:jc w:val="both"/>
              <w:rPr>
                <w:rFonts w:hint="eastAsia" w:ascii="华文仿宋" w:hAnsi="华文仿宋" w:eastAsia="华文仿宋" w:cs="华文仿宋"/>
                <w:kern w:val="2"/>
                <w:sz w:val="21"/>
                <w:szCs w:val="21"/>
              </w:rPr>
            </w:pPr>
            <w:r>
              <w:rPr>
                <w:rFonts w:hint="eastAsia" w:ascii="华文仿宋" w:hAnsi="华文仿宋" w:eastAsia="华文仿宋" w:cs="华文仿宋"/>
                <w:kern w:val="2"/>
                <w:sz w:val="21"/>
                <w:szCs w:val="21"/>
              </w:rPr>
              <w:t>粮食收购质量检查</w:t>
            </w:r>
          </w:p>
        </w:tc>
        <w:tc>
          <w:tcPr>
            <w:tcW w:w="2757"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both"/>
              <w:rPr>
                <w:rFonts w:hint="eastAsia" w:ascii="华文仿宋" w:hAnsi="华文仿宋" w:eastAsia="华文仿宋" w:cs="华文仿宋"/>
                <w:kern w:val="2"/>
                <w:sz w:val="21"/>
                <w:szCs w:val="21"/>
              </w:rPr>
            </w:pPr>
            <w:r>
              <w:rPr>
                <w:rFonts w:hint="eastAsia" w:ascii="华文仿宋" w:hAnsi="华文仿宋" w:eastAsia="华文仿宋" w:cs="华文仿宋"/>
                <w:kern w:val="2"/>
                <w:sz w:val="21"/>
                <w:szCs w:val="21"/>
              </w:rPr>
              <w:t>夏粮收购质量检查</w:t>
            </w:r>
          </w:p>
        </w:tc>
        <w:tc>
          <w:tcPr>
            <w:tcW w:w="709" w:type="dxa"/>
            <w:tcBorders>
              <w:top w:val="single" w:color="auto" w:sz="4" w:space="0"/>
              <w:left w:val="single" w:color="auto" w:sz="4" w:space="0"/>
              <w:bottom w:val="single" w:color="auto" w:sz="4" w:space="0"/>
            </w:tcBorders>
            <w:vAlign w:val="center"/>
          </w:tcPr>
          <w:p>
            <w:pPr>
              <w:spacing w:after="0"/>
              <w:jc w:val="both"/>
              <w:rPr>
                <w:rFonts w:hint="eastAsia" w:ascii="华文仿宋" w:hAnsi="华文仿宋" w:eastAsia="华文仿宋" w:cs="华文仿宋"/>
                <w:kern w:val="2"/>
                <w:sz w:val="21"/>
                <w:szCs w:val="21"/>
              </w:rPr>
            </w:pPr>
            <w:r>
              <w:rPr>
                <w:rFonts w:hint="eastAsia" w:ascii="华文仿宋" w:hAnsi="华文仿宋" w:eastAsia="华文仿宋" w:cs="华文仿宋"/>
                <w:kern w:val="2"/>
                <w:sz w:val="21"/>
                <w:szCs w:val="21"/>
              </w:rPr>
              <w:t>一般检查事项</w:t>
            </w:r>
          </w:p>
        </w:tc>
        <w:tc>
          <w:tcPr>
            <w:tcW w:w="2232" w:type="dxa"/>
            <w:gridSpan w:val="2"/>
            <w:tcBorders>
              <w:top w:val="single" w:color="auto" w:sz="4" w:space="0"/>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r>
              <w:rPr>
                <w:rFonts w:hint="eastAsia" w:ascii="华文仿宋" w:hAnsi="华文仿宋" w:eastAsia="华文仿宋" w:cs="华文仿宋"/>
                <w:color w:val="000000" w:themeColor="text1"/>
                <w:kern w:val="2"/>
                <w:sz w:val="21"/>
                <w:szCs w:val="21"/>
                <w14:textFill>
                  <w14:solidFill>
                    <w14:schemeClr w14:val="tx1"/>
                  </w14:solidFill>
                </w14:textFill>
              </w:rPr>
              <w:t>夏粮收购</w:t>
            </w:r>
            <w:r>
              <w:rPr>
                <w:rFonts w:hint="eastAsia" w:ascii="华文仿宋" w:hAnsi="华文仿宋" w:eastAsia="华文仿宋" w:cs="华文仿宋"/>
                <w:color w:val="000000" w:themeColor="text1"/>
                <w:kern w:val="0"/>
                <w:sz w:val="21"/>
                <w:szCs w:val="21"/>
                <w14:textFill>
                  <w14:solidFill>
                    <w14:schemeClr w14:val="tx1"/>
                  </w14:solidFill>
                </w14:textFill>
              </w:rPr>
              <w:t>监督检查</w:t>
            </w:r>
          </w:p>
        </w:tc>
        <w:tc>
          <w:tcPr>
            <w:tcW w:w="392" w:type="dxa"/>
            <w:tcBorders>
              <w:top w:val="single" w:color="auto" w:sz="4" w:space="0"/>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r>
              <w:rPr>
                <w:rFonts w:hint="eastAsia" w:ascii="华文仿宋" w:hAnsi="华文仿宋" w:eastAsia="华文仿宋" w:cs="华文仿宋"/>
                <w:color w:val="000000" w:themeColor="text1"/>
                <w:kern w:val="2"/>
                <w:sz w:val="21"/>
                <w:szCs w:val="21"/>
                <w14:textFill>
                  <w14:solidFill>
                    <w14:schemeClr w14:val="tx1"/>
                  </w14:solidFill>
                </w14:textFill>
              </w:rPr>
              <w:t>定向</w:t>
            </w:r>
          </w:p>
        </w:tc>
        <w:tc>
          <w:tcPr>
            <w:tcW w:w="752" w:type="dxa"/>
            <w:tcBorders>
              <w:top w:val="single" w:color="auto" w:sz="4" w:space="0"/>
              <w:bottom w:val="single" w:color="auto" w:sz="4" w:space="0"/>
            </w:tcBorders>
            <w:vAlign w:val="center"/>
          </w:tcPr>
          <w:p>
            <w:pPr>
              <w:spacing w:after="0" w:line="240" w:lineRule="atLeast"/>
              <w:jc w:val="both"/>
              <w:rPr>
                <w:rFonts w:hint="eastAsia" w:ascii="华文仿宋" w:hAnsi="华文仿宋" w:eastAsia="华文仿宋" w:cs="华文仿宋"/>
                <w:kern w:val="2"/>
                <w:sz w:val="21"/>
                <w:szCs w:val="21"/>
              </w:rPr>
            </w:pPr>
            <w:r>
              <w:rPr>
                <w:rFonts w:hint="eastAsia" w:ascii="华文仿宋" w:hAnsi="华文仿宋" w:eastAsia="华文仿宋" w:cs="华文仿宋"/>
                <w:kern w:val="2"/>
                <w:sz w:val="21"/>
                <w:szCs w:val="21"/>
              </w:rPr>
              <w:t>县域粮食收储企业</w:t>
            </w:r>
          </w:p>
        </w:tc>
        <w:tc>
          <w:tcPr>
            <w:tcW w:w="928" w:type="dxa"/>
            <w:gridSpan w:val="2"/>
            <w:tcBorders>
              <w:top w:val="single" w:color="auto" w:sz="4" w:space="0"/>
              <w:bottom w:val="single" w:color="auto" w:sz="4" w:space="0"/>
            </w:tcBorders>
            <w:vAlign w:val="center"/>
          </w:tcPr>
          <w:p>
            <w:pPr>
              <w:spacing w:after="0"/>
              <w:jc w:val="both"/>
              <w:rPr>
                <w:rFonts w:hint="eastAsia" w:ascii="华文仿宋" w:hAnsi="华文仿宋" w:eastAsia="华文仿宋" w:cs="华文仿宋"/>
                <w:kern w:val="2"/>
                <w:sz w:val="21"/>
                <w:szCs w:val="21"/>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现场检查等</w:t>
            </w:r>
          </w:p>
        </w:tc>
        <w:tc>
          <w:tcPr>
            <w:tcW w:w="940" w:type="dxa"/>
            <w:gridSpan w:val="2"/>
            <w:tcBorders>
              <w:top w:val="single" w:color="auto" w:sz="4" w:space="0"/>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r>
              <w:rPr>
                <w:rFonts w:hint="eastAsia" w:ascii="华文仿宋" w:hAnsi="华文仿宋" w:eastAsia="华文仿宋" w:cs="华文仿宋"/>
                <w:color w:val="000000" w:themeColor="text1"/>
                <w:kern w:val="2"/>
                <w:sz w:val="21"/>
                <w:szCs w:val="21"/>
                <w14:textFill>
                  <w14:solidFill>
                    <w14:schemeClr w14:val="tx1"/>
                  </w14:solidFill>
                </w14:textFill>
              </w:rPr>
              <w:t>60％</w:t>
            </w:r>
          </w:p>
        </w:tc>
        <w:tc>
          <w:tcPr>
            <w:tcW w:w="1985" w:type="dxa"/>
            <w:gridSpan w:val="3"/>
            <w:tcBorders>
              <w:top w:val="single" w:color="auto" w:sz="4" w:space="0"/>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r>
              <w:rPr>
                <w:rFonts w:hint="eastAsia" w:ascii="华文仿宋" w:hAnsi="华文仿宋" w:eastAsia="华文仿宋" w:cs="华文仿宋"/>
                <w:color w:val="000000" w:themeColor="text1"/>
                <w:kern w:val="2"/>
                <w:sz w:val="21"/>
                <w:szCs w:val="21"/>
                <w14:textFill>
                  <w14:solidFill>
                    <w14:schemeClr w14:val="tx1"/>
                  </w14:solidFill>
                </w14:textFill>
              </w:rPr>
              <w:t>6月—9月</w:t>
            </w:r>
          </w:p>
        </w:tc>
        <w:tc>
          <w:tcPr>
            <w:tcW w:w="1547" w:type="dxa"/>
            <w:vAlign w:val="center"/>
          </w:tcPr>
          <w:p>
            <w:pPr>
              <w:spacing w:after="0"/>
              <w:jc w:val="both"/>
              <w:rPr>
                <w:rFonts w:hint="eastAsia" w:ascii="华文仿宋" w:hAnsi="华文仿宋" w:eastAsia="华文仿宋" w:cs="华文仿宋"/>
                <w:kern w:val="2"/>
                <w:sz w:val="21"/>
                <w:szCs w:val="21"/>
              </w:rPr>
            </w:pPr>
            <w:r>
              <w:rPr>
                <w:rFonts w:hint="eastAsia" w:ascii="华文仿宋" w:hAnsi="华文仿宋" w:eastAsia="华文仿宋" w:cs="华文仿宋"/>
                <w:color w:val="000000" w:themeColor="text1"/>
                <w:kern w:val="2"/>
                <w:sz w:val="21"/>
                <w:szCs w:val="21"/>
                <w14:textFill>
                  <w14:solidFill>
                    <w14:schemeClr w14:val="tx1"/>
                  </w14:solidFill>
                </w14:textFill>
              </w:rPr>
              <w:t>监督检查股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77" w:type="dxa"/>
          <w:trHeight w:val="983" w:hRule="atLeast"/>
          <w:jc w:val="center"/>
        </w:trPr>
        <w:tc>
          <w:tcPr>
            <w:tcW w:w="767" w:type="dxa"/>
            <w:gridSpan w:val="2"/>
            <w:vMerge w:val="continue"/>
            <w:tcBorders>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p>
        </w:tc>
        <w:tc>
          <w:tcPr>
            <w:tcW w:w="1134" w:type="dxa"/>
            <w:vMerge w:val="continue"/>
            <w:tcBorders>
              <w:right w:val="single" w:color="auto" w:sz="4" w:space="0"/>
            </w:tcBorders>
            <w:vAlign w:val="center"/>
          </w:tcPr>
          <w:p>
            <w:pPr>
              <w:spacing w:after="0" w:line="240" w:lineRule="atLeast"/>
              <w:jc w:val="both"/>
              <w:rPr>
                <w:rFonts w:hint="eastAsia" w:ascii="华文仿宋" w:hAnsi="华文仿宋" w:eastAsia="华文仿宋" w:cs="华文仿宋"/>
                <w:kern w:val="2"/>
                <w:sz w:val="21"/>
                <w:szCs w:val="21"/>
              </w:rPr>
            </w:pPr>
          </w:p>
        </w:tc>
        <w:tc>
          <w:tcPr>
            <w:tcW w:w="2757"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both"/>
              <w:rPr>
                <w:rFonts w:hint="eastAsia" w:ascii="华文仿宋" w:hAnsi="华文仿宋" w:eastAsia="华文仿宋" w:cs="华文仿宋"/>
                <w:kern w:val="2"/>
                <w:sz w:val="21"/>
                <w:szCs w:val="21"/>
              </w:rPr>
            </w:pPr>
            <w:r>
              <w:rPr>
                <w:rFonts w:hint="eastAsia" w:ascii="华文仿宋" w:hAnsi="华文仿宋" w:eastAsia="华文仿宋" w:cs="华文仿宋"/>
                <w:kern w:val="2"/>
                <w:sz w:val="21"/>
                <w:szCs w:val="21"/>
              </w:rPr>
              <w:t>秋粮收购监督检查</w:t>
            </w:r>
          </w:p>
        </w:tc>
        <w:tc>
          <w:tcPr>
            <w:tcW w:w="709" w:type="dxa"/>
            <w:tcBorders>
              <w:top w:val="single" w:color="auto" w:sz="4" w:space="0"/>
              <w:left w:val="single" w:color="auto" w:sz="4" w:space="0"/>
              <w:bottom w:val="single" w:color="auto" w:sz="4" w:space="0"/>
            </w:tcBorders>
            <w:vAlign w:val="center"/>
          </w:tcPr>
          <w:p>
            <w:pPr>
              <w:spacing w:after="0"/>
              <w:jc w:val="both"/>
              <w:rPr>
                <w:rFonts w:hint="eastAsia" w:ascii="华文仿宋" w:hAnsi="华文仿宋" w:eastAsia="华文仿宋" w:cs="华文仿宋"/>
                <w:kern w:val="2"/>
                <w:sz w:val="21"/>
                <w:szCs w:val="21"/>
              </w:rPr>
            </w:pPr>
            <w:r>
              <w:rPr>
                <w:rFonts w:hint="eastAsia" w:ascii="华文仿宋" w:hAnsi="华文仿宋" w:eastAsia="华文仿宋" w:cs="华文仿宋"/>
                <w:kern w:val="2"/>
                <w:sz w:val="21"/>
                <w:szCs w:val="21"/>
              </w:rPr>
              <w:t>一般检查事项</w:t>
            </w:r>
          </w:p>
        </w:tc>
        <w:tc>
          <w:tcPr>
            <w:tcW w:w="2232" w:type="dxa"/>
            <w:gridSpan w:val="2"/>
            <w:tcBorders>
              <w:top w:val="single" w:color="auto" w:sz="4" w:space="0"/>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r>
              <w:rPr>
                <w:rFonts w:hint="eastAsia" w:ascii="华文仿宋" w:hAnsi="华文仿宋" w:eastAsia="华文仿宋" w:cs="华文仿宋"/>
                <w:color w:val="000000" w:themeColor="text1"/>
                <w:kern w:val="2"/>
                <w:sz w:val="21"/>
                <w:szCs w:val="21"/>
                <w14:textFill>
                  <w14:solidFill>
                    <w14:schemeClr w14:val="tx1"/>
                  </w14:solidFill>
                </w14:textFill>
              </w:rPr>
              <w:t>秋粮收购监督检查</w:t>
            </w:r>
          </w:p>
        </w:tc>
        <w:tc>
          <w:tcPr>
            <w:tcW w:w="392" w:type="dxa"/>
            <w:tcBorders>
              <w:top w:val="single" w:color="auto" w:sz="4" w:space="0"/>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r>
              <w:rPr>
                <w:rFonts w:hint="eastAsia" w:ascii="华文仿宋" w:hAnsi="华文仿宋" w:eastAsia="华文仿宋" w:cs="华文仿宋"/>
                <w:color w:val="000000" w:themeColor="text1"/>
                <w:kern w:val="2"/>
                <w:sz w:val="21"/>
                <w:szCs w:val="21"/>
                <w14:textFill>
                  <w14:solidFill>
                    <w14:schemeClr w14:val="tx1"/>
                  </w14:solidFill>
                </w14:textFill>
              </w:rPr>
              <w:t>定向</w:t>
            </w:r>
          </w:p>
        </w:tc>
        <w:tc>
          <w:tcPr>
            <w:tcW w:w="752" w:type="dxa"/>
            <w:tcBorders>
              <w:top w:val="single" w:color="auto" w:sz="4" w:space="0"/>
              <w:bottom w:val="single" w:color="auto" w:sz="4" w:space="0"/>
            </w:tcBorders>
            <w:vAlign w:val="center"/>
          </w:tcPr>
          <w:p>
            <w:pPr>
              <w:spacing w:after="0" w:line="240" w:lineRule="atLeast"/>
              <w:jc w:val="both"/>
              <w:rPr>
                <w:rFonts w:hint="eastAsia" w:ascii="华文仿宋" w:hAnsi="华文仿宋" w:eastAsia="华文仿宋" w:cs="华文仿宋"/>
                <w:kern w:val="2"/>
                <w:sz w:val="21"/>
                <w:szCs w:val="21"/>
              </w:rPr>
            </w:pPr>
            <w:r>
              <w:rPr>
                <w:rFonts w:hint="eastAsia" w:ascii="华文仿宋" w:hAnsi="华文仿宋" w:eastAsia="华文仿宋" w:cs="华文仿宋"/>
                <w:kern w:val="2"/>
                <w:sz w:val="21"/>
                <w:szCs w:val="21"/>
              </w:rPr>
              <w:t>县域粮食收储企业</w:t>
            </w:r>
          </w:p>
        </w:tc>
        <w:tc>
          <w:tcPr>
            <w:tcW w:w="928" w:type="dxa"/>
            <w:gridSpan w:val="2"/>
            <w:tcBorders>
              <w:top w:val="single" w:color="auto" w:sz="4" w:space="0"/>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现场检查等</w:t>
            </w:r>
          </w:p>
        </w:tc>
        <w:tc>
          <w:tcPr>
            <w:tcW w:w="940" w:type="dxa"/>
            <w:gridSpan w:val="2"/>
            <w:tcBorders>
              <w:top w:val="single" w:color="auto" w:sz="4" w:space="0"/>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r>
              <w:rPr>
                <w:rFonts w:hint="eastAsia" w:ascii="华文仿宋" w:hAnsi="华文仿宋" w:eastAsia="华文仿宋" w:cs="华文仿宋"/>
                <w:color w:val="000000" w:themeColor="text1"/>
                <w:kern w:val="2"/>
                <w:sz w:val="21"/>
                <w:szCs w:val="21"/>
                <w14:textFill>
                  <w14:solidFill>
                    <w14:schemeClr w14:val="tx1"/>
                  </w14:solidFill>
                </w14:textFill>
              </w:rPr>
              <w:t>60%</w:t>
            </w:r>
          </w:p>
        </w:tc>
        <w:tc>
          <w:tcPr>
            <w:tcW w:w="1985" w:type="dxa"/>
            <w:gridSpan w:val="3"/>
            <w:tcBorders>
              <w:top w:val="single" w:color="auto" w:sz="4" w:space="0"/>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r>
              <w:rPr>
                <w:rFonts w:hint="eastAsia" w:ascii="华文仿宋" w:hAnsi="华文仿宋" w:eastAsia="华文仿宋" w:cs="华文仿宋"/>
                <w:color w:val="000000" w:themeColor="text1"/>
                <w:kern w:val="2"/>
                <w:sz w:val="21"/>
                <w:szCs w:val="21"/>
                <w14:textFill>
                  <w14:solidFill>
                    <w14:schemeClr w14:val="tx1"/>
                  </w14:solidFill>
                </w14:textFill>
              </w:rPr>
              <w:t>10月-次年3月</w:t>
            </w:r>
          </w:p>
        </w:tc>
        <w:tc>
          <w:tcPr>
            <w:tcW w:w="1547" w:type="dxa"/>
            <w:vAlign w:val="center"/>
          </w:tcPr>
          <w:p>
            <w:pPr>
              <w:spacing w:after="0"/>
              <w:jc w:val="both"/>
              <w:rPr>
                <w:rFonts w:hint="eastAsia" w:ascii="华文仿宋" w:hAnsi="华文仿宋" w:eastAsia="华文仿宋" w:cs="华文仿宋"/>
                <w:kern w:val="2"/>
                <w:sz w:val="21"/>
                <w:szCs w:val="21"/>
              </w:rPr>
            </w:pPr>
            <w:r>
              <w:rPr>
                <w:rFonts w:hint="eastAsia" w:ascii="华文仿宋" w:hAnsi="华文仿宋" w:eastAsia="华文仿宋" w:cs="华文仿宋"/>
                <w:color w:val="000000" w:themeColor="text1"/>
                <w:kern w:val="2"/>
                <w:sz w:val="21"/>
                <w:szCs w:val="21"/>
                <w14:textFill>
                  <w14:solidFill>
                    <w14:schemeClr w14:val="tx1"/>
                  </w14:solidFill>
                </w14:textFill>
              </w:rPr>
              <w:t>监督检查股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77" w:type="dxa"/>
          <w:trHeight w:val="1127" w:hRule="atLeast"/>
          <w:jc w:val="center"/>
        </w:trPr>
        <w:tc>
          <w:tcPr>
            <w:tcW w:w="767" w:type="dxa"/>
            <w:gridSpan w:val="2"/>
            <w:tcBorders>
              <w:top w:val="single" w:color="auto" w:sz="4" w:space="0"/>
              <w:bottom w:val="single" w:color="auto" w:sz="4" w:space="0"/>
            </w:tcBorders>
            <w:vAlign w:val="center"/>
          </w:tcPr>
          <w:p>
            <w:pPr>
              <w:spacing w:after="0"/>
              <w:jc w:val="both"/>
              <w:rPr>
                <w:rFonts w:hint="default" w:ascii="华文仿宋" w:hAnsi="华文仿宋" w:eastAsia="华文仿宋" w:cs="华文仿宋"/>
                <w:color w:val="000000" w:themeColor="text1"/>
                <w:kern w:val="2"/>
                <w:sz w:val="21"/>
                <w:szCs w:val="21"/>
                <w:lang w:val="en-US" w:eastAsia="zh-CN"/>
                <w14:textFill>
                  <w14:solidFill>
                    <w14:schemeClr w14:val="tx1"/>
                  </w14:solidFill>
                </w14:textFill>
              </w:rPr>
            </w:pPr>
            <w:r>
              <w:rPr>
                <w:rFonts w:hint="eastAsia" w:ascii="华文仿宋" w:hAnsi="华文仿宋" w:eastAsia="华文仿宋" w:cs="华文仿宋"/>
                <w:color w:val="000000" w:themeColor="text1"/>
                <w:kern w:val="2"/>
                <w:sz w:val="21"/>
                <w:szCs w:val="21"/>
                <w:lang w:val="en-US" w:eastAsia="zh-CN"/>
                <w14:textFill>
                  <w14:solidFill>
                    <w14:schemeClr w14:val="tx1"/>
                  </w14:solidFill>
                </w14:textFill>
              </w:rPr>
              <w:t>30</w:t>
            </w:r>
          </w:p>
        </w:tc>
        <w:tc>
          <w:tcPr>
            <w:tcW w:w="1134" w:type="dxa"/>
            <w:tcBorders>
              <w:right w:val="single" w:color="auto" w:sz="4" w:space="0"/>
            </w:tcBorders>
            <w:vAlign w:val="center"/>
          </w:tcPr>
          <w:p>
            <w:pPr>
              <w:spacing w:after="0" w:line="240" w:lineRule="atLeast"/>
              <w:jc w:val="both"/>
              <w:rPr>
                <w:rFonts w:hint="eastAsia" w:ascii="华文仿宋" w:hAnsi="华文仿宋" w:eastAsia="华文仿宋" w:cs="华文仿宋"/>
                <w:kern w:val="2"/>
                <w:sz w:val="21"/>
                <w:szCs w:val="21"/>
              </w:rPr>
            </w:pPr>
            <w:r>
              <w:rPr>
                <w:rFonts w:hint="eastAsia" w:ascii="华文仿宋" w:hAnsi="华文仿宋" w:eastAsia="华文仿宋" w:cs="华文仿宋"/>
                <w:kern w:val="2"/>
                <w:sz w:val="21"/>
                <w:szCs w:val="21"/>
              </w:rPr>
              <w:t>粮食出库检查</w:t>
            </w:r>
          </w:p>
        </w:tc>
        <w:tc>
          <w:tcPr>
            <w:tcW w:w="2757"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both"/>
              <w:rPr>
                <w:rFonts w:hint="eastAsia" w:ascii="华文仿宋" w:hAnsi="华文仿宋" w:eastAsia="华文仿宋" w:cs="华文仿宋"/>
                <w:kern w:val="2"/>
                <w:sz w:val="21"/>
                <w:szCs w:val="21"/>
              </w:rPr>
            </w:pPr>
            <w:r>
              <w:rPr>
                <w:rFonts w:hint="eastAsia" w:ascii="华文仿宋" w:hAnsi="华文仿宋" w:eastAsia="华文仿宋" w:cs="华文仿宋"/>
                <w:kern w:val="2"/>
                <w:sz w:val="21"/>
                <w:szCs w:val="21"/>
              </w:rPr>
              <w:t>粮食出库检查</w:t>
            </w:r>
          </w:p>
        </w:tc>
        <w:tc>
          <w:tcPr>
            <w:tcW w:w="709" w:type="dxa"/>
            <w:tcBorders>
              <w:top w:val="single" w:color="auto" w:sz="4" w:space="0"/>
              <w:left w:val="single" w:color="auto" w:sz="4" w:space="0"/>
              <w:bottom w:val="single" w:color="auto" w:sz="4" w:space="0"/>
            </w:tcBorders>
            <w:vAlign w:val="center"/>
          </w:tcPr>
          <w:p>
            <w:pPr>
              <w:spacing w:after="0"/>
              <w:jc w:val="both"/>
              <w:rPr>
                <w:rFonts w:hint="eastAsia" w:ascii="华文仿宋" w:hAnsi="华文仿宋" w:eastAsia="华文仿宋" w:cs="华文仿宋"/>
                <w:kern w:val="2"/>
                <w:sz w:val="21"/>
                <w:szCs w:val="21"/>
              </w:rPr>
            </w:pPr>
            <w:r>
              <w:rPr>
                <w:rFonts w:hint="eastAsia" w:ascii="华文仿宋" w:hAnsi="华文仿宋" w:eastAsia="华文仿宋" w:cs="华文仿宋"/>
                <w:kern w:val="2"/>
                <w:sz w:val="21"/>
                <w:szCs w:val="21"/>
              </w:rPr>
              <w:t>一般检查事项</w:t>
            </w:r>
          </w:p>
        </w:tc>
        <w:tc>
          <w:tcPr>
            <w:tcW w:w="2232" w:type="dxa"/>
            <w:gridSpan w:val="2"/>
            <w:tcBorders>
              <w:top w:val="single" w:color="auto" w:sz="4" w:space="0"/>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r>
              <w:rPr>
                <w:rFonts w:hint="eastAsia" w:ascii="华文仿宋" w:hAnsi="华文仿宋" w:eastAsia="华文仿宋" w:cs="华文仿宋"/>
                <w:color w:val="000000" w:themeColor="text1"/>
                <w:kern w:val="2"/>
                <w:sz w:val="21"/>
                <w:szCs w:val="21"/>
                <w14:textFill>
                  <w14:solidFill>
                    <w14:schemeClr w14:val="tx1"/>
                  </w14:solidFill>
                </w14:textFill>
              </w:rPr>
              <w:t>粮食流通监督检查</w:t>
            </w:r>
          </w:p>
        </w:tc>
        <w:tc>
          <w:tcPr>
            <w:tcW w:w="392" w:type="dxa"/>
            <w:tcBorders>
              <w:top w:val="single" w:color="auto" w:sz="4" w:space="0"/>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r>
              <w:rPr>
                <w:rFonts w:hint="eastAsia" w:ascii="华文仿宋" w:hAnsi="华文仿宋" w:eastAsia="华文仿宋" w:cs="华文仿宋"/>
                <w:color w:val="000000" w:themeColor="text1"/>
                <w:kern w:val="2"/>
                <w:sz w:val="21"/>
                <w:szCs w:val="21"/>
                <w14:textFill>
                  <w14:solidFill>
                    <w14:schemeClr w14:val="tx1"/>
                  </w14:solidFill>
                </w14:textFill>
              </w:rPr>
              <w:t>定向</w:t>
            </w:r>
          </w:p>
        </w:tc>
        <w:tc>
          <w:tcPr>
            <w:tcW w:w="752" w:type="dxa"/>
            <w:tcBorders>
              <w:top w:val="single" w:color="auto" w:sz="4" w:space="0"/>
              <w:bottom w:val="single" w:color="auto" w:sz="4" w:space="0"/>
            </w:tcBorders>
            <w:vAlign w:val="center"/>
          </w:tcPr>
          <w:p>
            <w:pPr>
              <w:spacing w:after="0" w:line="240" w:lineRule="atLeast"/>
              <w:jc w:val="both"/>
              <w:rPr>
                <w:rFonts w:hint="eastAsia" w:ascii="华文仿宋" w:hAnsi="华文仿宋" w:eastAsia="华文仿宋" w:cs="华文仿宋"/>
                <w:kern w:val="2"/>
                <w:sz w:val="21"/>
                <w:szCs w:val="21"/>
              </w:rPr>
            </w:pPr>
            <w:r>
              <w:rPr>
                <w:rFonts w:hint="eastAsia" w:ascii="华文仿宋" w:hAnsi="华文仿宋" w:eastAsia="华文仿宋" w:cs="华文仿宋"/>
                <w:kern w:val="2"/>
                <w:sz w:val="21"/>
                <w:szCs w:val="21"/>
              </w:rPr>
              <w:t>县域粮食收储企业</w:t>
            </w:r>
          </w:p>
        </w:tc>
        <w:tc>
          <w:tcPr>
            <w:tcW w:w="928" w:type="dxa"/>
            <w:gridSpan w:val="2"/>
            <w:tcBorders>
              <w:top w:val="single" w:color="auto" w:sz="4" w:space="0"/>
              <w:bottom w:val="single" w:color="auto" w:sz="4" w:space="0"/>
            </w:tcBorders>
            <w:vAlign w:val="center"/>
          </w:tcPr>
          <w:p>
            <w:pPr>
              <w:spacing w:after="0"/>
              <w:jc w:val="both"/>
              <w:rPr>
                <w:rFonts w:hint="eastAsia" w:ascii="华文仿宋" w:hAnsi="华文仿宋" w:eastAsia="华文仿宋" w:cs="华文仿宋"/>
                <w:kern w:val="2"/>
                <w:sz w:val="21"/>
                <w:szCs w:val="21"/>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现场检查等</w:t>
            </w:r>
          </w:p>
        </w:tc>
        <w:tc>
          <w:tcPr>
            <w:tcW w:w="940" w:type="dxa"/>
            <w:gridSpan w:val="2"/>
            <w:tcBorders>
              <w:top w:val="single" w:color="auto" w:sz="4" w:space="0"/>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p>
        </w:tc>
        <w:tc>
          <w:tcPr>
            <w:tcW w:w="1985" w:type="dxa"/>
            <w:gridSpan w:val="3"/>
            <w:tcBorders>
              <w:top w:val="single" w:color="auto" w:sz="4" w:space="0"/>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r>
              <w:rPr>
                <w:rFonts w:hint="eastAsia" w:ascii="华文仿宋" w:hAnsi="华文仿宋" w:eastAsia="华文仿宋" w:cs="华文仿宋"/>
                <w:color w:val="000000" w:themeColor="text1"/>
                <w:kern w:val="2"/>
                <w:sz w:val="21"/>
                <w:szCs w:val="21"/>
                <w14:textFill>
                  <w14:solidFill>
                    <w14:schemeClr w14:val="tx1"/>
                  </w14:solidFill>
                </w14:textFill>
              </w:rPr>
              <w:t>依据需要</w:t>
            </w:r>
          </w:p>
        </w:tc>
        <w:tc>
          <w:tcPr>
            <w:tcW w:w="1547" w:type="dxa"/>
            <w:vAlign w:val="center"/>
          </w:tcPr>
          <w:p>
            <w:pPr>
              <w:spacing w:after="0"/>
              <w:jc w:val="both"/>
              <w:rPr>
                <w:rFonts w:hint="eastAsia" w:ascii="华文仿宋" w:hAnsi="华文仿宋" w:eastAsia="华文仿宋" w:cs="华文仿宋"/>
                <w:kern w:val="2"/>
                <w:sz w:val="21"/>
                <w:szCs w:val="21"/>
              </w:rPr>
            </w:pPr>
            <w:r>
              <w:rPr>
                <w:rFonts w:hint="eastAsia" w:ascii="华文仿宋" w:hAnsi="华文仿宋" w:eastAsia="华文仿宋" w:cs="华文仿宋"/>
                <w:color w:val="000000" w:themeColor="text1"/>
                <w:kern w:val="2"/>
                <w:sz w:val="21"/>
                <w:szCs w:val="21"/>
                <w14:textFill>
                  <w14:solidFill>
                    <w14:schemeClr w14:val="tx1"/>
                  </w14:solidFill>
                </w14:textFill>
              </w:rPr>
              <w:t>监督检查股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77" w:type="dxa"/>
          <w:trHeight w:val="986" w:hRule="atLeast"/>
          <w:jc w:val="center"/>
        </w:trPr>
        <w:tc>
          <w:tcPr>
            <w:tcW w:w="767" w:type="dxa"/>
            <w:gridSpan w:val="2"/>
            <w:tcBorders>
              <w:top w:val="single" w:color="auto" w:sz="4" w:space="0"/>
              <w:bottom w:val="single" w:color="auto" w:sz="4" w:space="0"/>
            </w:tcBorders>
            <w:vAlign w:val="center"/>
          </w:tcPr>
          <w:p>
            <w:pPr>
              <w:spacing w:after="0"/>
              <w:jc w:val="both"/>
              <w:rPr>
                <w:rFonts w:hint="default" w:ascii="华文仿宋" w:hAnsi="华文仿宋" w:eastAsia="华文仿宋" w:cs="华文仿宋"/>
                <w:color w:val="000000" w:themeColor="text1"/>
                <w:kern w:val="2"/>
                <w:sz w:val="21"/>
                <w:szCs w:val="21"/>
                <w:lang w:val="en-US" w:eastAsia="zh-CN"/>
                <w14:textFill>
                  <w14:solidFill>
                    <w14:schemeClr w14:val="tx1"/>
                  </w14:solidFill>
                </w14:textFill>
              </w:rPr>
            </w:pPr>
            <w:r>
              <w:rPr>
                <w:rFonts w:hint="eastAsia" w:ascii="华文仿宋" w:hAnsi="华文仿宋" w:eastAsia="华文仿宋" w:cs="华文仿宋"/>
                <w:color w:val="000000" w:themeColor="text1"/>
                <w:kern w:val="2"/>
                <w:sz w:val="21"/>
                <w:szCs w:val="21"/>
                <w:lang w:val="en-US" w:eastAsia="zh-CN"/>
                <w14:textFill>
                  <w14:solidFill>
                    <w14:schemeClr w14:val="tx1"/>
                  </w14:solidFill>
                </w14:textFill>
              </w:rPr>
              <w:t>31</w:t>
            </w:r>
          </w:p>
        </w:tc>
        <w:tc>
          <w:tcPr>
            <w:tcW w:w="1134" w:type="dxa"/>
            <w:tcBorders>
              <w:right w:val="single" w:color="auto" w:sz="4" w:space="0"/>
            </w:tcBorders>
            <w:vAlign w:val="center"/>
          </w:tcPr>
          <w:p>
            <w:pPr>
              <w:spacing w:after="0" w:line="240" w:lineRule="atLeast"/>
              <w:jc w:val="both"/>
              <w:rPr>
                <w:rFonts w:hint="eastAsia" w:ascii="华文仿宋" w:hAnsi="华文仿宋" w:eastAsia="华文仿宋" w:cs="华文仿宋"/>
                <w:kern w:val="2"/>
                <w:sz w:val="21"/>
                <w:szCs w:val="21"/>
              </w:rPr>
            </w:pPr>
            <w:r>
              <w:rPr>
                <w:rFonts w:hint="eastAsia" w:ascii="华文仿宋" w:hAnsi="华文仿宋" w:eastAsia="华文仿宋" w:cs="华文仿宋"/>
                <w:kern w:val="2"/>
                <w:sz w:val="21"/>
                <w:szCs w:val="21"/>
              </w:rPr>
              <w:t>粮食库存检查</w:t>
            </w:r>
          </w:p>
        </w:tc>
        <w:tc>
          <w:tcPr>
            <w:tcW w:w="2757"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both"/>
              <w:rPr>
                <w:rFonts w:hint="eastAsia" w:ascii="华文仿宋" w:hAnsi="华文仿宋" w:eastAsia="华文仿宋" w:cs="华文仿宋"/>
                <w:kern w:val="2"/>
                <w:sz w:val="21"/>
                <w:szCs w:val="21"/>
              </w:rPr>
            </w:pPr>
            <w:r>
              <w:rPr>
                <w:rFonts w:hint="eastAsia" w:ascii="华文仿宋" w:hAnsi="华文仿宋" w:eastAsia="华文仿宋" w:cs="华文仿宋"/>
                <w:kern w:val="2"/>
                <w:sz w:val="21"/>
                <w:szCs w:val="21"/>
              </w:rPr>
              <w:t>粮食库存检查</w:t>
            </w:r>
          </w:p>
        </w:tc>
        <w:tc>
          <w:tcPr>
            <w:tcW w:w="709" w:type="dxa"/>
            <w:tcBorders>
              <w:top w:val="single" w:color="auto" w:sz="4" w:space="0"/>
              <w:left w:val="single" w:color="auto" w:sz="4" w:space="0"/>
              <w:bottom w:val="single" w:color="auto" w:sz="4" w:space="0"/>
            </w:tcBorders>
            <w:vAlign w:val="center"/>
          </w:tcPr>
          <w:p>
            <w:pPr>
              <w:spacing w:after="0"/>
              <w:jc w:val="both"/>
              <w:rPr>
                <w:rFonts w:hint="eastAsia" w:ascii="华文仿宋" w:hAnsi="华文仿宋" w:eastAsia="华文仿宋" w:cs="华文仿宋"/>
                <w:kern w:val="2"/>
                <w:sz w:val="21"/>
                <w:szCs w:val="21"/>
              </w:rPr>
            </w:pPr>
            <w:r>
              <w:rPr>
                <w:rFonts w:hint="eastAsia" w:ascii="华文仿宋" w:hAnsi="华文仿宋" w:eastAsia="华文仿宋" w:cs="华文仿宋"/>
                <w:kern w:val="2"/>
                <w:sz w:val="21"/>
                <w:szCs w:val="21"/>
              </w:rPr>
              <w:t>一般检查事项</w:t>
            </w:r>
          </w:p>
        </w:tc>
        <w:tc>
          <w:tcPr>
            <w:tcW w:w="1737" w:type="dxa"/>
            <w:tcBorders>
              <w:top w:val="single" w:color="auto" w:sz="4" w:space="0"/>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r>
              <w:rPr>
                <w:rFonts w:hint="eastAsia" w:ascii="华文仿宋" w:hAnsi="华文仿宋" w:eastAsia="华文仿宋" w:cs="华文仿宋"/>
                <w:color w:val="000000" w:themeColor="text1"/>
                <w:kern w:val="2"/>
                <w:sz w:val="21"/>
                <w:szCs w:val="21"/>
                <w14:textFill>
                  <w14:solidFill>
                    <w14:schemeClr w14:val="tx1"/>
                  </w14:solidFill>
                </w14:textFill>
              </w:rPr>
              <w:t>粮食流通监督检查</w:t>
            </w:r>
          </w:p>
        </w:tc>
        <w:tc>
          <w:tcPr>
            <w:tcW w:w="495" w:type="dxa"/>
            <w:tcBorders>
              <w:top w:val="single" w:color="auto" w:sz="4" w:space="0"/>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r>
              <w:rPr>
                <w:rFonts w:hint="eastAsia" w:ascii="华文仿宋" w:hAnsi="华文仿宋" w:eastAsia="华文仿宋" w:cs="华文仿宋"/>
                <w:color w:val="000000" w:themeColor="text1"/>
                <w:kern w:val="2"/>
                <w:sz w:val="21"/>
                <w:szCs w:val="21"/>
                <w14:textFill>
                  <w14:solidFill>
                    <w14:schemeClr w14:val="tx1"/>
                  </w14:solidFill>
                </w14:textFill>
              </w:rPr>
              <w:t>定向</w:t>
            </w:r>
          </w:p>
        </w:tc>
        <w:tc>
          <w:tcPr>
            <w:tcW w:w="2238" w:type="dxa"/>
            <w:gridSpan w:val="5"/>
            <w:tcBorders>
              <w:top w:val="single" w:color="auto" w:sz="4" w:space="0"/>
              <w:bottom w:val="single" w:color="auto" w:sz="4" w:space="0"/>
            </w:tcBorders>
            <w:vAlign w:val="center"/>
          </w:tcPr>
          <w:p>
            <w:pPr>
              <w:spacing w:after="0" w:line="240" w:lineRule="atLeast"/>
              <w:jc w:val="both"/>
              <w:rPr>
                <w:rFonts w:hint="eastAsia" w:ascii="华文仿宋" w:hAnsi="华文仿宋" w:eastAsia="华文仿宋" w:cs="华文仿宋"/>
                <w:kern w:val="2"/>
                <w:sz w:val="21"/>
                <w:szCs w:val="21"/>
              </w:rPr>
            </w:pPr>
            <w:r>
              <w:rPr>
                <w:rFonts w:hint="eastAsia" w:ascii="华文仿宋" w:hAnsi="华文仿宋" w:eastAsia="华文仿宋" w:cs="华文仿宋"/>
                <w:kern w:val="2"/>
                <w:sz w:val="21"/>
                <w:szCs w:val="21"/>
              </w:rPr>
              <w:t>县域粮食经营企业</w:t>
            </w:r>
          </w:p>
        </w:tc>
        <w:tc>
          <w:tcPr>
            <w:tcW w:w="876" w:type="dxa"/>
            <w:gridSpan w:val="2"/>
            <w:tcBorders>
              <w:top w:val="single" w:color="auto" w:sz="4" w:space="0"/>
              <w:bottom w:val="single" w:color="auto" w:sz="4" w:space="0"/>
            </w:tcBorders>
            <w:vAlign w:val="center"/>
          </w:tcPr>
          <w:p>
            <w:pPr>
              <w:spacing w:after="0"/>
              <w:jc w:val="both"/>
              <w:rPr>
                <w:rFonts w:hint="eastAsia" w:ascii="华文仿宋" w:hAnsi="华文仿宋" w:eastAsia="华文仿宋" w:cs="华文仿宋"/>
                <w:kern w:val="2"/>
                <w:sz w:val="21"/>
                <w:szCs w:val="21"/>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现场检查等</w:t>
            </w:r>
          </w:p>
        </w:tc>
        <w:tc>
          <w:tcPr>
            <w:tcW w:w="1020" w:type="dxa"/>
            <w:tcBorders>
              <w:top w:val="single" w:color="auto" w:sz="4" w:space="0"/>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r>
              <w:rPr>
                <w:rFonts w:hint="eastAsia" w:ascii="华文仿宋" w:hAnsi="华文仿宋" w:eastAsia="华文仿宋" w:cs="华文仿宋"/>
                <w:color w:val="000000" w:themeColor="text1"/>
                <w:kern w:val="2"/>
                <w:sz w:val="21"/>
                <w:szCs w:val="21"/>
                <w14:textFill>
                  <w14:solidFill>
                    <w14:schemeClr w14:val="tx1"/>
                  </w14:solidFill>
                </w14:textFill>
              </w:rPr>
              <w:t>60%</w:t>
            </w:r>
          </w:p>
        </w:tc>
        <w:tc>
          <w:tcPr>
            <w:tcW w:w="863" w:type="dxa"/>
            <w:tcBorders>
              <w:top w:val="single" w:color="auto" w:sz="4" w:space="0"/>
              <w:bottom w:val="single" w:color="auto" w:sz="4" w:space="0"/>
            </w:tcBorders>
            <w:vAlign w:val="center"/>
          </w:tcPr>
          <w:p>
            <w:pPr>
              <w:spacing w:after="0"/>
              <w:jc w:val="both"/>
              <w:rPr>
                <w:rFonts w:hint="eastAsia" w:ascii="华文仿宋" w:hAnsi="华文仿宋" w:eastAsia="华文仿宋" w:cs="华文仿宋"/>
                <w:color w:val="000000" w:themeColor="text1"/>
                <w:kern w:val="2"/>
                <w:sz w:val="21"/>
                <w:szCs w:val="21"/>
                <w14:textFill>
                  <w14:solidFill>
                    <w14:schemeClr w14:val="tx1"/>
                  </w14:solidFill>
                </w14:textFill>
              </w:rPr>
            </w:pPr>
            <w:r>
              <w:rPr>
                <w:rFonts w:hint="eastAsia" w:ascii="华文仿宋" w:hAnsi="华文仿宋" w:eastAsia="华文仿宋" w:cs="华文仿宋"/>
                <w:color w:val="000000" w:themeColor="text1"/>
                <w:kern w:val="2"/>
                <w:sz w:val="21"/>
                <w:szCs w:val="21"/>
                <w14:textFill>
                  <w14:solidFill>
                    <w14:schemeClr w14:val="tx1"/>
                  </w14:solidFill>
                </w14:textFill>
              </w:rPr>
              <w:t>3-6月，10-12月</w:t>
            </w:r>
          </w:p>
        </w:tc>
        <w:tc>
          <w:tcPr>
            <w:tcW w:w="1547" w:type="dxa"/>
            <w:vAlign w:val="center"/>
          </w:tcPr>
          <w:p>
            <w:pPr>
              <w:spacing w:after="0"/>
              <w:jc w:val="both"/>
              <w:rPr>
                <w:rFonts w:hint="eastAsia" w:ascii="华文仿宋" w:hAnsi="华文仿宋" w:eastAsia="华文仿宋" w:cs="华文仿宋"/>
                <w:kern w:val="2"/>
                <w:sz w:val="21"/>
                <w:szCs w:val="21"/>
              </w:rPr>
            </w:pPr>
            <w:r>
              <w:rPr>
                <w:rFonts w:hint="eastAsia" w:ascii="华文仿宋" w:hAnsi="华文仿宋" w:eastAsia="华文仿宋" w:cs="华文仿宋"/>
                <w:color w:val="000000" w:themeColor="text1"/>
                <w:kern w:val="2"/>
                <w:sz w:val="21"/>
                <w:szCs w:val="21"/>
                <w14:textFill>
                  <w14:solidFill>
                    <w14:schemeClr w14:val="tx1"/>
                  </w14:solidFill>
                </w14:textFill>
              </w:rPr>
              <w:t>监督检查股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533" w:hRule="atLeast"/>
          <w:jc w:val="center"/>
        </w:trPr>
        <w:tc>
          <w:tcPr>
            <w:tcW w:w="14190" w:type="dxa"/>
            <w:gridSpan w:val="17"/>
            <w:vAlign w:val="center"/>
          </w:tcPr>
          <w:p>
            <w:pPr>
              <w:jc w:val="both"/>
              <w:rPr>
                <w:rFonts w:hint="eastAsia"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vertAlign w:val="baseline"/>
                <w:lang w:val="en-US" w:eastAsia="zh-CN"/>
              </w:rPr>
              <w:t>十、交通局（16类20项）</w:t>
            </w:r>
          </w:p>
        </w:tc>
      </w:tr>
    </w:tbl>
    <w:tbl>
      <w:tblPr>
        <w:tblStyle w:val="4"/>
        <w:tblW w:w="14205" w:type="dxa"/>
        <w:tblInd w:w="-7" w:type="dxa"/>
        <w:shd w:val="clear" w:color="auto" w:fill="auto"/>
        <w:tblLayout w:type="fixed"/>
        <w:tblCellMar>
          <w:top w:w="0" w:type="dxa"/>
          <w:left w:w="108" w:type="dxa"/>
          <w:bottom w:w="0" w:type="dxa"/>
          <w:right w:w="108" w:type="dxa"/>
        </w:tblCellMar>
      </w:tblPr>
      <w:tblGrid>
        <w:gridCol w:w="787"/>
        <w:gridCol w:w="1683"/>
        <w:gridCol w:w="2585"/>
        <w:gridCol w:w="610"/>
        <w:gridCol w:w="1205"/>
        <w:gridCol w:w="480"/>
        <w:gridCol w:w="1860"/>
        <w:gridCol w:w="765"/>
        <w:gridCol w:w="1110"/>
        <w:gridCol w:w="2235"/>
        <w:gridCol w:w="885"/>
      </w:tblGrid>
      <w:tr>
        <w:tblPrEx>
          <w:shd w:val="clear" w:color="auto" w:fill="auto"/>
          <w:tblCellMar>
            <w:top w:w="0" w:type="dxa"/>
            <w:left w:w="108" w:type="dxa"/>
            <w:bottom w:w="0" w:type="dxa"/>
            <w:right w:w="108" w:type="dxa"/>
          </w:tblCellMar>
        </w:tblPrEx>
        <w:trPr>
          <w:trHeight w:val="270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仿宋" w:hAnsi="华文仿宋" w:eastAsia="华文仿宋" w:cs="华文仿宋"/>
                <w:i w:val="0"/>
                <w:iCs w:val="0"/>
                <w:color w:val="000000"/>
                <w:sz w:val="21"/>
                <w:szCs w:val="21"/>
                <w:u w:val="none"/>
                <w:lang w:val="en-US" w:eastAsia="zh-CN"/>
              </w:rPr>
            </w:pPr>
            <w:r>
              <w:rPr>
                <w:rFonts w:hint="eastAsia" w:ascii="华文仿宋" w:hAnsi="华文仿宋" w:eastAsia="华文仿宋" w:cs="华文仿宋"/>
                <w:i w:val="0"/>
                <w:iCs w:val="0"/>
                <w:color w:val="000000"/>
                <w:sz w:val="21"/>
                <w:szCs w:val="21"/>
                <w:u w:val="none"/>
                <w:lang w:val="en-US" w:eastAsia="zh-CN"/>
              </w:rPr>
              <w:t>32</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对货运源头企业为无牌无证或者证照不全的货运车辆装(配)载货物的；为货运车辆超标准装载货物并放行的行政检查</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1、对货运源头企业为无牌无证或者证照不全的货运车辆装(配)载货物的；2、为货运车辆超标准装载货物并放行的行政检查</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重点检查事项</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对货运源头企业为无牌无证或者证照不全的货运车辆装(配)载货物的；为货运车辆超标准装载货物并放行的行政检查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不定向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货运</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企业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≥30%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全年</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内乡县交通运输综合行政执法大队</w:t>
            </w:r>
          </w:p>
        </w:tc>
      </w:tr>
      <w:tr>
        <w:tblPrEx>
          <w:shd w:val="clear" w:color="auto" w:fill="auto"/>
          <w:tblCellMar>
            <w:top w:w="0" w:type="dxa"/>
            <w:left w:w="108" w:type="dxa"/>
            <w:bottom w:w="0" w:type="dxa"/>
            <w:right w:w="108" w:type="dxa"/>
          </w:tblCellMar>
        </w:tblPrEx>
        <w:trPr>
          <w:trHeight w:val="270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仿宋" w:hAnsi="华文仿宋" w:eastAsia="华文仿宋" w:cs="华文仿宋"/>
                <w:i w:val="0"/>
                <w:iCs w:val="0"/>
                <w:color w:val="000000"/>
                <w:sz w:val="21"/>
                <w:szCs w:val="21"/>
                <w:u w:val="none"/>
                <w:lang w:val="en-US" w:eastAsia="zh-CN"/>
              </w:rPr>
            </w:pPr>
            <w:r>
              <w:rPr>
                <w:rFonts w:hint="eastAsia" w:ascii="华文仿宋" w:hAnsi="华文仿宋" w:eastAsia="华文仿宋" w:cs="华文仿宋"/>
                <w:i w:val="0"/>
                <w:iCs w:val="0"/>
                <w:color w:val="000000"/>
                <w:sz w:val="21"/>
                <w:szCs w:val="21"/>
                <w:u w:val="none"/>
                <w:lang w:val="en-US" w:eastAsia="zh-CN"/>
              </w:rPr>
              <w:t>33</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对货运源头企业未安装合格的称重和计量设备的；未建立货运车辆驾驶和放行岗位职责及责任追究制度的；货物装运前未对货运车辆及驾驶员的车辆营运证和从业资格证进行查验登记的；为货运车辆提供虚假装载证明的行政检查</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对货运源头企业未安装合格的称重和计量设备的；未建立货运车辆驾驶和放行岗位职责及责任追究制度的；货物装运前未对货运车辆及驾驶员的车辆营运证和从业资格证进行查验登记的；为货运车辆提供虚假装载证明的行政检查</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重点检查事项</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对货运源头企业未安装合格的称重和计量设备的；未建立货运车辆驾驶和放行岗位职责及责任追究制度的；货物装运前未对货运车辆及驾驶员的车辆营运证和从业资格证进行查验登记的；为货运车辆提供虚假装载证明的行政检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不定向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货运</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企业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≥30%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全年</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内乡县交通运输综合行政执法大队</w:t>
            </w:r>
          </w:p>
        </w:tc>
      </w:tr>
      <w:tr>
        <w:tblPrEx>
          <w:shd w:val="clear" w:color="auto" w:fill="auto"/>
          <w:tblCellMar>
            <w:top w:w="0" w:type="dxa"/>
            <w:left w:w="108" w:type="dxa"/>
            <w:bottom w:w="0" w:type="dxa"/>
            <w:right w:w="108" w:type="dxa"/>
          </w:tblCellMar>
        </w:tblPrEx>
        <w:trPr>
          <w:trHeight w:val="270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仿宋" w:hAnsi="华文仿宋" w:eastAsia="华文仿宋" w:cs="华文仿宋"/>
                <w:i w:val="0"/>
                <w:iCs w:val="0"/>
                <w:color w:val="000000"/>
                <w:sz w:val="21"/>
                <w:szCs w:val="21"/>
                <w:u w:val="none"/>
                <w:lang w:val="en-US" w:eastAsia="zh-CN"/>
              </w:rPr>
            </w:pPr>
            <w:r>
              <w:rPr>
                <w:rFonts w:hint="eastAsia" w:ascii="华文仿宋" w:hAnsi="华文仿宋" w:eastAsia="华文仿宋" w:cs="华文仿宋"/>
                <w:i w:val="0"/>
                <w:iCs w:val="0"/>
                <w:color w:val="000000"/>
                <w:sz w:val="21"/>
                <w:szCs w:val="21"/>
                <w:u w:val="none"/>
                <w:lang w:val="en-US" w:eastAsia="zh-CN"/>
              </w:rPr>
              <w:t>34</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对道路旅客运输站场经营者经营行为的行政检查</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对道路旅客运输站场经营者经营行为的行政检查</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重点检查事项</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对道路旅客运输站场经营者经营行为的行政检查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不定向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客运企业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≥30%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全年</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内乡县交通运输综合行政执法大队</w:t>
            </w:r>
          </w:p>
        </w:tc>
      </w:tr>
      <w:tr>
        <w:tblPrEx>
          <w:shd w:val="clear" w:color="auto" w:fill="auto"/>
          <w:tblCellMar>
            <w:top w:w="0" w:type="dxa"/>
            <w:left w:w="108" w:type="dxa"/>
            <w:bottom w:w="0" w:type="dxa"/>
            <w:right w:w="108" w:type="dxa"/>
          </w:tblCellMar>
        </w:tblPrEx>
        <w:trPr>
          <w:trHeight w:val="270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仿宋" w:hAnsi="华文仿宋" w:eastAsia="华文仿宋" w:cs="华文仿宋"/>
                <w:i w:val="0"/>
                <w:iCs w:val="0"/>
                <w:color w:val="000000"/>
                <w:sz w:val="21"/>
                <w:szCs w:val="21"/>
                <w:u w:val="none"/>
                <w:lang w:val="en-US" w:eastAsia="zh-CN"/>
              </w:rPr>
            </w:pPr>
            <w:r>
              <w:rPr>
                <w:rFonts w:hint="eastAsia" w:ascii="华文仿宋" w:hAnsi="华文仿宋" w:eastAsia="华文仿宋" w:cs="华文仿宋"/>
                <w:i w:val="0"/>
                <w:iCs w:val="0"/>
                <w:color w:val="000000"/>
                <w:sz w:val="21"/>
                <w:szCs w:val="21"/>
                <w:u w:val="none"/>
                <w:lang w:val="en-US" w:eastAsia="zh-CN"/>
              </w:rPr>
              <w:t>35</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对道路旅客运输经营者经营行为的行政检查</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对道路旅客运输经营者经营行为的行政检查</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重点检查事项</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对道路旅客运输经营者经营行为的行政检查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不定向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客运企业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≥30%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全年</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内乡县交通运输综合行政执法大队</w:t>
            </w:r>
          </w:p>
        </w:tc>
      </w:tr>
      <w:tr>
        <w:tblPrEx>
          <w:shd w:val="clear" w:color="auto" w:fill="auto"/>
          <w:tblCellMar>
            <w:top w:w="0" w:type="dxa"/>
            <w:left w:w="108" w:type="dxa"/>
            <w:bottom w:w="0" w:type="dxa"/>
            <w:right w:w="108" w:type="dxa"/>
          </w:tblCellMar>
        </w:tblPrEx>
        <w:trPr>
          <w:trHeight w:val="243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仿宋" w:hAnsi="华文仿宋" w:eastAsia="华文仿宋" w:cs="华文仿宋"/>
                <w:i w:val="0"/>
                <w:iCs w:val="0"/>
                <w:color w:val="000000"/>
                <w:sz w:val="21"/>
                <w:szCs w:val="21"/>
                <w:u w:val="none"/>
                <w:lang w:val="en-US" w:eastAsia="zh-CN"/>
              </w:rPr>
            </w:pPr>
            <w:r>
              <w:rPr>
                <w:rFonts w:hint="eastAsia" w:ascii="华文仿宋" w:hAnsi="华文仿宋" w:eastAsia="华文仿宋" w:cs="华文仿宋"/>
                <w:i w:val="0"/>
                <w:iCs w:val="0"/>
                <w:color w:val="000000"/>
                <w:sz w:val="21"/>
                <w:szCs w:val="21"/>
                <w:u w:val="none"/>
                <w:lang w:val="en-US" w:eastAsia="zh-CN"/>
              </w:rPr>
              <w:t>36</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对从事危险货物道路运输的人员从业行为的行政检查</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对从事危险货物道路运输的人员从业行为的行政检查</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重点检查事项</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对从事危险货物道路运输的人员从业行为的行政检查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不定向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危险货物运输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≥30%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全年</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内乡县交通运输综合行政执法大队</w:t>
            </w:r>
          </w:p>
        </w:tc>
      </w:tr>
      <w:tr>
        <w:tblPrEx>
          <w:shd w:val="clear" w:color="auto" w:fill="auto"/>
          <w:tblCellMar>
            <w:top w:w="0" w:type="dxa"/>
            <w:left w:w="108" w:type="dxa"/>
            <w:bottom w:w="0" w:type="dxa"/>
            <w:right w:w="108" w:type="dxa"/>
          </w:tblCellMar>
        </w:tblPrEx>
        <w:trPr>
          <w:trHeight w:val="297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仿宋" w:hAnsi="华文仿宋" w:eastAsia="华文仿宋" w:cs="华文仿宋"/>
                <w:i w:val="0"/>
                <w:iCs w:val="0"/>
                <w:color w:val="000000"/>
                <w:sz w:val="21"/>
                <w:szCs w:val="21"/>
                <w:u w:val="none"/>
                <w:lang w:val="en-US" w:eastAsia="zh-CN"/>
              </w:rPr>
            </w:pPr>
            <w:r>
              <w:rPr>
                <w:rFonts w:hint="eastAsia" w:ascii="华文仿宋" w:hAnsi="华文仿宋" w:eastAsia="华文仿宋" w:cs="华文仿宋"/>
                <w:i w:val="0"/>
                <w:iCs w:val="0"/>
                <w:color w:val="000000"/>
                <w:sz w:val="21"/>
                <w:szCs w:val="21"/>
                <w:u w:val="none"/>
                <w:lang w:val="en-US" w:eastAsia="zh-CN"/>
              </w:rPr>
              <w:t>37</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对巡游出租汽车经营者、巡游出租汽车车辆、巡游出租汽车驾驶员经营服务行为的行政检查</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对巡游出租汽车经营者、巡游出租汽车车辆、巡游出租汽车驾驶员经营服务行为的行政检查</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重点检查事项</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对巡游出租汽车经营者、巡游出租汽车车辆、巡游出租汽车驾驶员经营服务行为的行政检查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不定向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巡游车监管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≥30%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全年</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内乡县交通运输综合行政执法大队</w:t>
            </w:r>
          </w:p>
        </w:tc>
      </w:tr>
      <w:tr>
        <w:tblPrEx>
          <w:shd w:val="clear" w:color="auto" w:fill="auto"/>
          <w:tblCellMar>
            <w:top w:w="0" w:type="dxa"/>
            <w:left w:w="108" w:type="dxa"/>
            <w:bottom w:w="0" w:type="dxa"/>
            <w:right w:w="108" w:type="dxa"/>
          </w:tblCellMar>
        </w:tblPrEx>
        <w:trPr>
          <w:trHeight w:val="297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仿宋" w:hAnsi="华文仿宋" w:eastAsia="华文仿宋" w:cs="华文仿宋"/>
                <w:i w:val="0"/>
                <w:iCs w:val="0"/>
                <w:color w:val="000000"/>
                <w:sz w:val="21"/>
                <w:szCs w:val="21"/>
                <w:u w:val="none"/>
                <w:lang w:val="en-US" w:eastAsia="zh-CN"/>
              </w:rPr>
            </w:pPr>
            <w:r>
              <w:rPr>
                <w:rFonts w:hint="eastAsia" w:ascii="华文仿宋" w:hAnsi="华文仿宋" w:eastAsia="华文仿宋" w:cs="华文仿宋"/>
                <w:i w:val="0"/>
                <w:iCs w:val="0"/>
                <w:color w:val="000000"/>
                <w:sz w:val="21"/>
                <w:szCs w:val="21"/>
                <w:u w:val="none"/>
                <w:lang w:val="en-US" w:eastAsia="zh-CN"/>
              </w:rPr>
              <w:t>38</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对网络预约出租汽车经营者、网络预约出租汽车车辆、网络预约出租汽车驾驶员经营服务行为的行政检查</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对网络预约出租汽车经营者、网络预约出租汽车车辆、网络预约出租汽车驾驶员经营服务行为的行政检查</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重点检查事项</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对网络预约出租汽车经营者、网络预约出租汽车车辆、网络预约出租汽车驾驶员经营服务行为的行政检查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不定向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网约车监管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≥30%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全年</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内乡县交通运输综合行政执法大队</w:t>
            </w:r>
          </w:p>
        </w:tc>
      </w:tr>
      <w:tr>
        <w:tblPrEx>
          <w:shd w:val="clear" w:color="auto" w:fill="auto"/>
          <w:tblCellMar>
            <w:top w:w="0" w:type="dxa"/>
            <w:left w:w="108" w:type="dxa"/>
            <w:bottom w:w="0" w:type="dxa"/>
            <w:right w:w="108" w:type="dxa"/>
          </w:tblCellMar>
        </w:tblPrEx>
        <w:trPr>
          <w:trHeight w:val="634" w:hRule="atLeast"/>
        </w:trPr>
        <w:tc>
          <w:tcPr>
            <w:tcW w:w="78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仿宋" w:hAnsi="华文仿宋" w:eastAsia="华文仿宋" w:cs="华文仿宋"/>
                <w:i w:val="0"/>
                <w:iCs w:val="0"/>
                <w:color w:val="000000"/>
                <w:sz w:val="21"/>
                <w:szCs w:val="21"/>
                <w:u w:val="none"/>
                <w:lang w:val="en-US" w:eastAsia="zh-CN"/>
              </w:rPr>
            </w:pPr>
            <w:r>
              <w:rPr>
                <w:rFonts w:hint="eastAsia" w:ascii="华文仿宋" w:hAnsi="华文仿宋" w:eastAsia="华文仿宋" w:cs="华文仿宋"/>
                <w:i w:val="0"/>
                <w:iCs w:val="0"/>
                <w:color w:val="000000"/>
                <w:sz w:val="21"/>
                <w:szCs w:val="21"/>
                <w:u w:val="none"/>
                <w:lang w:val="en-US" w:eastAsia="zh-CN"/>
              </w:rPr>
              <w:t>39</w:t>
            </w:r>
          </w:p>
        </w:tc>
        <w:tc>
          <w:tcPr>
            <w:tcW w:w="16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对从事货物道路运输企业经营行为的行政检查</w:t>
            </w:r>
          </w:p>
        </w:tc>
        <w:tc>
          <w:tcPr>
            <w:tcW w:w="258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对从事货物道路运输企业经营行为的行政检查</w:t>
            </w:r>
          </w:p>
        </w:tc>
        <w:tc>
          <w:tcPr>
            <w:tcW w:w="6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重点检查事项</w:t>
            </w:r>
          </w:p>
        </w:tc>
        <w:tc>
          <w:tcPr>
            <w:tcW w:w="12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对从事货物道路运输企业经营行为的行政检查</w:t>
            </w:r>
          </w:p>
        </w:tc>
        <w:tc>
          <w:tcPr>
            <w:tcW w:w="4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不定向</w:t>
            </w:r>
          </w:p>
        </w:tc>
        <w:tc>
          <w:tcPr>
            <w:tcW w:w="18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货运</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企业</w:t>
            </w:r>
          </w:p>
        </w:tc>
        <w:tc>
          <w:tcPr>
            <w:tcW w:w="7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现场检查等</w:t>
            </w:r>
          </w:p>
        </w:tc>
        <w:tc>
          <w:tcPr>
            <w:tcW w:w="1110"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≥30%</w:t>
            </w:r>
          </w:p>
        </w:tc>
        <w:tc>
          <w:tcPr>
            <w:tcW w:w="2235"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全年工作</w:t>
            </w:r>
          </w:p>
        </w:tc>
        <w:tc>
          <w:tcPr>
            <w:tcW w:w="885"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内乡县交通运输综合行政执法大队</w:t>
            </w:r>
          </w:p>
        </w:tc>
      </w:tr>
      <w:tr>
        <w:tblPrEx>
          <w:shd w:val="clear" w:color="auto" w:fill="auto"/>
          <w:tblCellMar>
            <w:top w:w="0" w:type="dxa"/>
            <w:left w:w="108" w:type="dxa"/>
            <w:bottom w:w="0" w:type="dxa"/>
            <w:right w:w="108" w:type="dxa"/>
          </w:tblCellMar>
        </w:tblPrEx>
        <w:trPr>
          <w:trHeight w:val="275" w:hRule="atLeast"/>
        </w:trPr>
        <w:tc>
          <w:tcPr>
            <w:tcW w:w="78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sz w:val="21"/>
                <w:szCs w:val="21"/>
                <w:u w:val="none"/>
                <w:lang w:val="en-US" w:eastAsia="zh-CN"/>
              </w:rPr>
            </w:pPr>
            <w:r>
              <w:rPr>
                <w:rFonts w:hint="eastAsia" w:ascii="华文仿宋" w:hAnsi="华文仿宋" w:eastAsia="华文仿宋" w:cs="华文仿宋"/>
                <w:i w:val="0"/>
                <w:iCs w:val="0"/>
                <w:color w:val="000000"/>
                <w:sz w:val="21"/>
                <w:szCs w:val="21"/>
                <w:u w:val="none"/>
                <w:lang w:val="en-US" w:eastAsia="zh-CN"/>
              </w:rPr>
              <w:t>40</w:t>
            </w:r>
          </w:p>
        </w:tc>
        <w:tc>
          <w:tcPr>
            <w:tcW w:w="168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对机动车驾驶员培训经营的监管</w:t>
            </w:r>
          </w:p>
        </w:tc>
        <w:tc>
          <w:tcPr>
            <w:tcW w:w="25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对机动车驾驶员培训机构经营行为的行政检查</w:t>
            </w:r>
          </w:p>
        </w:tc>
        <w:tc>
          <w:tcPr>
            <w:tcW w:w="6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2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对机动车驾驶员培训机构经营行为的行政检查</w:t>
            </w:r>
          </w:p>
        </w:tc>
        <w:tc>
          <w:tcPr>
            <w:tcW w:w="4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不定向</w:t>
            </w:r>
          </w:p>
        </w:tc>
        <w:tc>
          <w:tcPr>
            <w:tcW w:w="186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相关主体</w:t>
            </w:r>
          </w:p>
        </w:tc>
        <w:tc>
          <w:tcPr>
            <w:tcW w:w="7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现场检查等</w:t>
            </w:r>
          </w:p>
        </w:tc>
        <w:tc>
          <w:tcPr>
            <w:tcW w:w="11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≥30%</w:t>
            </w:r>
          </w:p>
        </w:tc>
        <w:tc>
          <w:tcPr>
            <w:tcW w:w="22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全年</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工作</w:t>
            </w:r>
          </w:p>
        </w:tc>
        <w:tc>
          <w:tcPr>
            <w:tcW w:w="8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内乡县交通运输综合行政执法大队</w:t>
            </w:r>
          </w:p>
        </w:tc>
      </w:tr>
      <w:tr>
        <w:tblPrEx>
          <w:shd w:val="clear" w:color="auto" w:fill="auto"/>
          <w:tblCellMar>
            <w:top w:w="0" w:type="dxa"/>
            <w:left w:w="108" w:type="dxa"/>
            <w:bottom w:w="0" w:type="dxa"/>
            <w:right w:w="108" w:type="dxa"/>
          </w:tblCellMar>
        </w:tblPrEx>
        <w:trPr>
          <w:trHeight w:val="205" w:hRule="atLeast"/>
        </w:trPr>
        <w:tc>
          <w:tcPr>
            <w:tcW w:w="78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sz w:val="21"/>
                <w:szCs w:val="21"/>
                <w:u w:val="none"/>
                <w:lang w:val="en-US" w:eastAsia="zh-CN"/>
              </w:rPr>
            </w:pPr>
            <w:r>
              <w:rPr>
                <w:rFonts w:hint="eastAsia" w:ascii="华文仿宋" w:hAnsi="华文仿宋" w:eastAsia="华文仿宋" w:cs="华文仿宋"/>
                <w:i w:val="0"/>
                <w:iCs w:val="0"/>
                <w:color w:val="000000"/>
                <w:sz w:val="21"/>
                <w:szCs w:val="21"/>
                <w:u w:val="none"/>
                <w:lang w:val="en-US" w:eastAsia="zh-CN"/>
              </w:rPr>
              <w:t>41</w:t>
            </w:r>
          </w:p>
        </w:tc>
        <w:tc>
          <w:tcPr>
            <w:tcW w:w="168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对放射性物品道路运输经营许可的监管</w:t>
            </w:r>
          </w:p>
        </w:tc>
        <w:tc>
          <w:tcPr>
            <w:tcW w:w="25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从事放射性物品道路运输的行政检查</w:t>
            </w:r>
          </w:p>
        </w:tc>
        <w:tc>
          <w:tcPr>
            <w:tcW w:w="6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2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从事放射性物品道路运输的行政检查</w:t>
            </w:r>
          </w:p>
        </w:tc>
        <w:tc>
          <w:tcPr>
            <w:tcW w:w="4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不定向</w:t>
            </w:r>
          </w:p>
        </w:tc>
        <w:tc>
          <w:tcPr>
            <w:tcW w:w="186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货运</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企业</w:t>
            </w:r>
          </w:p>
        </w:tc>
        <w:tc>
          <w:tcPr>
            <w:tcW w:w="7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现场检查等</w:t>
            </w:r>
          </w:p>
        </w:tc>
        <w:tc>
          <w:tcPr>
            <w:tcW w:w="11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≥30%</w:t>
            </w:r>
          </w:p>
        </w:tc>
        <w:tc>
          <w:tcPr>
            <w:tcW w:w="22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全年</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工作</w:t>
            </w:r>
          </w:p>
        </w:tc>
        <w:tc>
          <w:tcPr>
            <w:tcW w:w="8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内乡县交通运输综合行政执法大队</w:t>
            </w:r>
          </w:p>
        </w:tc>
      </w:tr>
      <w:tr>
        <w:tblPrEx>
          <w:shd w:val="clear" w:color="auto" w:fill="auto"/>
          <w:tblCellMar>
            <w:top w:w="0" w:type="dxa"/>
            <w:left w:w="108" w:type="dxa"/>
            <w:bottom w:w="0" w:type="dxa"/>
            <w:right w:w="108" w:type="dxa"/>
          </w:tblCellMar>
        </w:tblPrEx>
        <w:trPr>
          <w:trHeight w:val="246" w:hRule="atLeast"/>
        </w:trPr>
        <w:tc>
          <w:tcPr>
            <w:tcW w:w="78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sz w:val="21"/>
                <w:szCs w:val="21"/>
                <w:u w:val="none"/>
                <w:lang w:val="en-US" w:eastAsia="zh-CN"/>
              </w:rPr>
            </w:pPr>
            <w:r>
              <w:rPr>
                <w:rFonts w:hint="eastAsia" w:ascii="华文仿宋" w:hAnsi="华文仿宋" w:eastAsia="华文仿宋" w:cs="华文仿宋"/>
                <w:i w:val="0"/>
                <w:iCs w:val="0"/>
                <w:color w:val="000000"/>
                <w:sz w:val="21"/>
                <w:szCs w:val="21"/>
                <w:u w:val="none"/>
                <w:lang w:val="en-US" w:eastAsia="zh-CN"/>
              </w:rPr>
              <w:t>42</w:t>
            </w:r>
          </w:p>
        </w:tc>
        <w:tc>
          <w:tcPr>
            <w:tcW w:w="168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对公路水运建设工程安全生产的监管</w:t>
            </w:r>
          </w:p>
        </w:tc>
        <w:tc>
          <w:tcPr>
            <w:tcW w:w="25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对公路水运建设工程的安全生产监督检查行政检查</w:t>
            </w:r>
          </w:p>
        </w:tc>
        <w:tc>
          <w:tcPr>
            <w:tcW w:w="6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2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对公路水运建设工程的安全生产监督检查行政检查</w:t>
            </w:r>
          </w:p>
        </w:tc>
        <w:tc>
          <w:tcPr>
            <w:tcW w:w="4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不定向</w:t>
            </w:r>
          </w:p>
        </w:tc>
        <w:tc>
          <w:tcPr>
            <w:tcW w:w="186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相关主体</w:t>
            </w:r>
          </w:p>
        </w:tc>
        <w:tc>
          <w:tcPr>
            <w:tcW w:w="7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现场检查等</w:t>
            </w:r>
          </w:p>
        </w:tc>
        <w:tc>
          <w:tcPr>
            <w:tcW w:w="11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≥30%</w:t>
            </w:r>
          </w:p>
        </w:tc>
        <w:tc>
          <w:tcPr>
            <w:tcW w:w="22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全年</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工作</w:t>
            </w:r>
          </w:p>
        </w:tc>
        <w:tc>
          <w:tcPr>
            <w:tcW w:w="8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内乡县交通运输综合行政执法大队</w:t>
            </w:r>
          </w:p>
        </w:tc>
      </w:tr>
      <w:tr>
        <w:tblPrEx>
          <w:shd w:val="clear" w:color="auto" w:fill="auto"/>
          <w:tblCellMar>
            <w:top w:w="0" w:type="dxa"/>
            <w:left w:w="108" w:type="dxa"/>
            <w:bottom w:w="0" w:type="dxa"/>
            <w:right w:w="108" w:type="dxa"/>
          </w:tblCellMar>
        </w:tblPrEx>
        <w:trPr>
          <w:trHeight w:val="208" w:hRule="atLeast"/>
        </w:trPr>
        <w:tc>
          <w:tcPr>
            <w:tcW w:w="78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sz w:val="21"/>
                <w:szCs w:val="21"/>
                <w:u w:val="none"/>
                <w:lang w:val="en-US" w:eastAsia="zh-CN"/>
              </w:rPr>
            </w:pPr>
            <w:r>
              <w:rPr>
                <w:rFonts w:hint="eastAsia" w:ascii="华文仿宋" w:hAnsi="华文仿宋" w:eastAsia="华文仿宋" w:cs="华文仿宋"/>
                <w:i w:val="0"/>
                <w:iCs w:val="0"/>
                <w:color w:val="000000"/>
                <w:sz w:val="21"/>
                <w:szCs w:val="21"/>
                <w:u w:val="none"/>
                <w:lang w:val="en-US" w:eastAsia="zh-CN"/>
              </w:rPr>
              <w:t>43</w:t>
            </w:r>
          </w:p>
        </w:tc>
        <w:tc>
          <w:tcPr>
            <w:tcW w:w="168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对公路水运建设工程质量的监管</w:t>
            </w:r>
          </w:p>
        </w:tc>
        <w:tc>
          <w:tcPr>
            <w:tcW w:w="25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对公路水运建设工程的质量监督检查的行政检查</w:t>
            </w:r>
          </w:p>
        </w:tc>
        <w:tc>
          <w:tcPr>
            <w:tcW w:w="6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2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对公路水运建设工程的质量监督检查的行政检查</w:t>
            </w:r>
          </w:p>
        </w:tc>
        <w:tc>
          <w:tcPr>
            <w:tcW w:w="4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不定向</w:t>
            </w:r>
          </w:p>
        </w:tc>
        <w:tc>
          <w:tcPr>
            <w:tcW w:w="186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相关主体</w:t>
            </w:r>
          </w:p>
        </w:tc>
        <w:tc>
          <w:tcPr>
            <w:tcW w:w="7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现场检查等</w:t>
            </w:r>
          </w:p>
        </w:tc>
        <w:tc>
          <w:tcPr>
            <w:tcW w:w="11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≥30%</w:t>
            </w:r>
          </w:p>
        </w:tc>
        <w:tc>
          <w:tcPr>
            <w:tcW w:w="22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全年</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工作</w:t>
            </w:r>
          </w:p>
        </w:tc>
        <w:tc>
          <w:tcPr>
            <w:tcW w:w="8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内乡县交通运输综合行政执法大队</w:t>
            </w:r>
          </w:p>
        </w:tc>
      </w:tr>
      <w:tr>
        <w:tblPrEx>
          <w:shd w:val="clear" w:color="auto" w:fill="auto"/>
          <w:tblCellMar>
            <w:top w:w="0" w:type="dxa"/>
            <w:left w:w="108" w:type="dxa"/>
            <w:bottom w:w="0" w:type="dxa"/>
            <w:right w:w="108" w:type="dxa"/>
          </w:tblCellMar>
        </w:tblPrEx>
        <w:trPr>
          <w:trHeight w:val="5534" w:hRule="atLeast"/>
        </w:trPr>
        <w:tc>
          <w:tcPr>
            <w:tcW w:w="78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sz w:val="21"/>
                <w:szCs w:val="21"/>
                <w:u w:val="none"/>
                <w:lang w:val="en-US" w:eastAsia="zh-CN"/>
              </w:rPr>
            </w:pPr>
            <w:r>
              <w:rPr>
                <w:rFonts w:hint="eastAsia" w:ascii="华文仿宋" w:hAnsi="华文仿宋" w:eastAsia="华文仿宋" w:cs="华文仿宋"/>
                <w:i w:val="0"/>
                <w:iCs w:val="0"/>
                <w:color w:val="000000"/>
                <w:sz w:val="21"/>
                <w:szCs w:val="21"/>
                <w:u w:val="none"/>
                <w:lang w:val="en-US" w:eastAsia="zh-CN"/>
              </w:rPr>
              <w:t>44</w:t>
            </w:r>
          </w:p>
        </w:tc>
        <w:tc>
          <w:tcPr>
            <w:tcW w:w="168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对农村公路、桥隧的监管</w:t>
            </w:r>
          </w:p>
        </w:tc>
        <w:tc>
          <w:tcPr>
            <w:tcW w:w="25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对在农村公路一定范围内挖砂、采石、取土、倾倒废弃物、爆破作业及其他危及公路、公路桥梁、公路隧道、公路渡口安全的活动的行政检查</w:t>
            </w:r>
          </w:p>
        </w:tc>
        <w:tc>
          <w:tcPr>
            <w:tcW w:w="6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12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对在农村公路一定范围内挖砂、采石、取土、倾倒废弃物、爆破作业及其他危及公路、公路桥梁、公路隧道、公路渡口安全的活动的行政检查</w:t>
            </w:r>
          </w:p>
        </w:tc>
        <w:tc>
          <w:tcPr>
            <w:tcW w:w="4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不定向</w:t>
            </w:r>
          </w:p>
        </w:tc>
        <w:tc>
          <w:tcPr>
            <w:tcW w:w="186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相关主体</w:t>
            </w:r>
          </w:p>
        </w:tc>
        <w:tc>
          <w:tcPr>
            <w:tcW w:w="7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现场检查等</w:t>
            </w:r>
          </w:p>
        </w:tc>
        <w:tc>
          <w:tcPr>
            <w:tcW w:w="11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≥30%</w:t>
            </w:r>
          </w:p>
        </w:tc>
        <w:tc>
          <w:tcPr>
            <w:tcW w:w="22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全年</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工作</w:t>
            </w:r>
          </w:p>
        </w:tc>
        <w:tc>
          <w:tcPr>
            <w:tcW w:w="8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内乡县交通运输综合行政执法大队</w:t>
            </w:r>
          </w:p>
        </w:tc>
      </w:tr>
      <w:tr>
        <w:tblPrEx>
          <w:shd w:val="clear" w:color="auto" w:fill="auto"/>
          <w:tblCellMar>
            <w:top w:w="0" w:type="dxa"/>
            <w:left w:w="108" w:type="dxa"/>
            <w:bottom w:w="0" w:type="dxa"/>
            <w:right w:w="108" w:type="dxa"/>
          </w:tblCellMar>
        </w:tblPrEx>
        <w:trPr>
          <w:trHeight w:val="1565" w:hRule="atLeast"/>
        </w:trPr>
        <w:tc>
          <w:tcPr>
            <w:tcW w:w="78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sz w:val="21"/>
                <w:szCs w:val="21"/>
                <w:u w:val="none"/>
                <w:lang w:val="en-US" w:eastAsia="zh-CN"/>
              </w:rPr>
            </w:pPr>
            <w:r>
              <w:rPr>
                <w:rFonts w:hint="eastAsia" w:ascii="华文仿宋" w:hAnsi="华文仿宋" w:eastAsia="华文仿宋" w:cs="华文仿宋"/>
                <w:i w:val="0"/>
                <w:iCs w:val="0"/>
                <w:color w:val="000000"/>
                <w:sz w:val="21"/>
                <w:szCs w:val="21"/>
                <w:u w:val="none"/>
                <w:lang w:val="en-US" w:eastAsia="zh-CN"/>
              </w:rPr>
              <w:t>45</w:t>
            </w:r>
          </w:p>
        </w:tc>
        <w:tc>
          <w:tcPr>
            <w:tcW w:w="168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对公路工程监理企业资质的监管</w:t>
            </w:r>
          </w:p>
        </w:tc>
        <w:tc>
          <w:tcPr>
            <w:tcW w:w="25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对监理企业及监理现场工作的行政检查</w:t>
            </w:r>
          </w:p>
        </w:tc>
        <w:tc>
          <w:tcPr>
            <w:tcW w:w="6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2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对监理企业及监理现场工作的行政检查</w:t>
            </w:r>
          </w:p>
        </w:tc>
        <w:tc>
          <w:tcPr>
            <w:tcW w:w="4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不定向</w:t>
            </w:r>
          </w:p>
        </w:tc>
        <w:tc>
          <w:tcPr>
            <w:tcW w:w="186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相关主体</w:t>
            </w:r>
          </w:p>
        </w:tc>
        <w:tc>
          <w:tcPr>
            <w:tcW w:w="7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现场检查等</w:t>
            </w:r>
          </w:p>
        </w:tc>
        <w:tc>
          <w:tcPr>
            <w:tcW w:w="11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≥30%</w:t>
            </w:r>
          </w:p>
        </w:tc>
        <w:tc>
          <w:tcPr>
            <w:tcW w:w="22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全年</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工作</w:t>
            </w:r>
          </w:p>
        </w:tc>
        <w:tc>
          <w:tcPr>
            <w:tcW w:w="8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内乡县交通运输综合行政执法大队</w:t>
            </w:r>
          </w:p>
        </w:tc>
      </w:tr>
      <w:tr>
        <w:tblPrEx>
          <w:tblCellMar>
            <w:top w:w="0" w:type="dxa"/>
            <w:left w:w="108" w:type="dxa"/>
            <w:bottom w:w="0" w:type="dxa"/>
            <w:right w:w="108" w:type="dxa"/>
          </w:tblCellMar>
        </w:tblPrEx>
        <w:trPr>
          <w:trHeight w:val="230" w:hRule="atLeast"/>
        </w:trPr>
        <w:tc>
          <w:tcPr>
            <w:tcW w:w="78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sz w:val="21"/>
                <w:szCs w:val="21"/>
                <w:u w:val="none"/>
                <w:lang w:val="en-US" w:eastAsia="zh-CN"/>
              </w:rPr>
            </w:pPr>
            <w:r>
              <w:rPr>
                <w:rFonts w:hint="eastAsia" w:ascii="华文仿宋" w:hAnsi="华文仿宋" w:eastAsia="华文仿宋" w:cs="华文仿宋"/>
                <w:i w:val="0"/>
                <w:iCs w:val="0"/>
                <w:color w:val="000000"/>
                <w:sz w:val="21"/>
                <w:szCs w:val="21"/>
                <w:u w:val="none"/>
                <w:lang w:val="en-US" w:eastAsia="zh-CN"/>
              </w:rPr>
              <w:t>46</w:t>
            </w:r>
          </w:p>
        </w:tc>
        <w:tc>
          <w:tcPr>
            <w:tcW w:w="168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对机动车维修经营的监管</w:t>
            </w:r>
          </w:p>
        </w:tc>
        <w:tc>
          <w:tcPr>
            <w:tcW w:w="25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对机动车维修企业经营行为的行政检查</w:t>
            </w:r>
          </w:p>
        </w:tc>
        <w:tc>
          <w:tcPr>
            <w:tcW w:w="6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2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对机动车维修企业经营行为的行政检查</w:t>
            </w:r>
          </w:p>
        </w:tc>
        <w:tc>
          <w:tcPr>
            <w:tcW w:w="4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不定向</w:t>
            </w:r>
          </w:p>
        </w:tc>
        <w:tc>
          <w:tcPr>
            <w:tcW w:w="186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相关主体</w:t>
            </w:r>
          </w:p>
        </w:tc>
        <w:tc>
          <w:tcPr>
            <w:tcW w:w="7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现场检查等</w:t>
            </w:r>
          </w:p>
        </w:tc>
        <w:tc>
          <w:tcPr>
            <w:tcW w:w="11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≥30%</w:t>
            </w:r>
          </w:p>
        </w:tc>
        <w:tc>
          <w:tcPr>
            <w:tcW w:w="22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全年</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工作</w:t>
            </w:r>
          </w:p>
        </w:tc>
        <w:tc>
          <w:tcPr>
            <w:tcW w:w="8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内乡县交通运输综合行政执法大队</w:t>
            </w:r>
          </w:p>
        </w:tc>
      </w:tr>
      <w:tr>
        <w:tblPrEx>
          <w:tblCellMar>
            <w:top w:w="0" w:type="dxa"/>
            <w:left w:w="108" w:type="dxa"/>
            <w:bottom w:w="0" w:type="dxa"/>
            <w:right w:w="108" w:type="dxa"/>
          </w:tblCellMar>
        </w:tblPrEx>
        <w:trPr>
          <w:trHeight w:val="141" w:hRule="atLeast"/>
        </w:trPr>
        <w:tc>
          <w:tcPr>
            <w:tcW w:w="78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sz w:val="21"/>
                <w:szCs w:val="21"/>
                <w:u w:val="none"/>
                <w:lang w:val="en-US" w:eastAsia="zh-CN"/>
              </w:rPr>
            </w:pPr>
            <w:r>
              <w:rPr>
                <w:rFonts w:hint="eastAsia" w:ascii="华文仿宋" w:hAnsi="华文仿宋" w:eastAsia="华文仿宋" w:cs="华文仿宋"/>
                <w:i w:val="0"/>
                <w:iCs w:val="0"/>
                <w:color w:val="000000"/>
                <w:sz w:val="21"/>
                <w:szCs w:val="21"/>
                <w:u w:val="none"/>
                <w:lang w:val="en-US" w:eastAsia="zh-CN"/>
              </w:rPr>
              <w:t>47</w:t>
            </w:r>
          </w:p>
        </w:tc>
        <w:tc>
          <w:tcPr>
            <w:tcW w:w="168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对巡游出租汽车经营服务的监管</w:t>
            </w:r>
          </w:p>
        </w:tc>
        <w:tc>
          <w:tcPr>
            <w:tcW w:w="25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对巡游出租汽车经营者履行经营协议情况的行政检查</w:t>
            </w:r>
          </w:p>
        </w:tc>
        <w:tc>
          <w:tcPr>
            <w:tcW w:w="6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2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对巡游出租汽车经营者履行经营协议情况的行政检查</w:t>
            </w:r>
          </w:p>
        </w:tc>
        <w:tc>
          <w:tcPr>
            <w:tcW w:w="4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不定向</w:t>
            </w:r>
          </w:p>
        </w:tc>
        <w:tc>
          <w:tcPr>
            <w:tcW w:w="186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相关主体</w:t>
            </w:r>
          </w:p>
        </w:tc>
        <w:tc>
          <w:tcPr>
            <w:tcW w:w="7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现场检查等</w:t>
            </w:r>
          </w:p>
        </w:tc>
        <w:tc>
          <w:tcPr>
            <w:tcW w:w="11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≥30%</w:t>
            </w:r>
          </w:p>
        </w:tc>
        <w:tc>
          <w:tcPr>
            <w:tcW w:w="22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全年</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工作</w:t>
            </w:r>
          </w:p>
        </w:tc>
        <w:tc>
          <w:tcPr>
            <w:tcW w:w="8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内乡县交通运输综合行政执法大队</w:t>
            </w:r>
          </w:p>
        </w:tc>
      </w:tr>
    </w:tbl>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内乡县农业农村局（12类14项）</w:t>
      </w:r>
    </w:p>
    <w:tbl>
      <w:tblPr>
        <w:tblStyle w:val="5"/>
        <w:tblW w:w="1453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23"/>
        <w:gridCol w:w="1194"/>
        <w:gridCol w:w="3168"/>
        <w:gridCol w:w="1151"/>
        <w:gridCol w:w="1735"/>
        <w:gridCol w:w="723"/>
        <w:gridCol w:w="1715"/>
        <w:gridCol w:w="1321"/>
        <w:gridCol w:w="1156"/>
        <w:gridCol w:w="754"/>
        <w:gridCol w:w="72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 w:hRule="atLeast"/>
        </w:trPr>
        <w:tc>
          <w:tcPr>
            <w:tcW w:w="523" w:type="dxa"/>
            <w:vMerge w:val="restart"/>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序号</w:t>
            </w:r>
          </w:p>
        </w:tc>
        <w:tc>
          <w:tcPr>
            <w:tcW w:w="5513" w:type="dxa"/>
            <w:gridSpan w:val="3"/>
            <w:tcBorders>
              <w:bottom w:val="single" w:color="auto" w:sz="4" w:space="0"/>
            </w:tcBorders>
            <w:vAlign w:val="center"/>
          </w:tcPr>
          <w:p>
            <w:pPr>
              <w:keepNext w:val="0"/>
              <w:keepLines w:val="0"/>
              <w:widowControl/>
              <w:suppressLineNumbers w:val="0"/>
              <w:ind w:firstLine="1760" w:firstLineChars="80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清单中的抽查事项</w:t>
            </w:r>
          </w:p>
        </w:tc>
        <w:tc>
          <w:tcPr>
            <w:tcW w:w="1735" w:type="dxa"/>
            <w:vMerge w:val="restart"/>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抽查任务名称</w:t>
            </w:r>
          </w:p>
        </w:tc>
        <w:tc>
          <w:tcPr>
            <w:tcW w:w="723" w:type="dxa"/>
            <w:vMerge w:val="restart"/>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抽查方式</w:t>
            </w:r>
          </w:p>
        </w:tc>
        <w:tc>
          <w:tcPr>
            <w:tcW w:w="1715" w:type="dxa"/>
            <w:vMerge w:val="restart"/>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检查对象</w:t>
            </w:r>
          </w:p>
        </w:tc>
        <w:tc>
          <w:tcPr>
            <w:tcW w:w="1321" w:type="dxa"/>
            <w:vMerge w:val="restart"/>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检查方式</w:t>
            </w:r>
          </w:p>
        </w:tc>
        <w:tc>
          <w:tcPr>
            <w:tcW w:w="1156" w:type="dxa"/>
            <w:vMerge w:val="restart"/>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抽查数量（比例）</w:t>
            </w:r>
          </w:p>
        </w:tc>
        <w:tc>
          <w:tcPr>
            <w:tcW w:w="754" w:type="dxa"/>
            <w:vMerge w:val="restart"/>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抽查时间</w:t>
            </w:r>
          </w:p>
        </w:tc>
        <w:tc>
          <w:tcPr>
            <w:tcW w:w="723" w:type="dxa"/>
            <w:vMerge w:val="restart"/>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责任处室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rPr>
        <w:tc>
          <w:tcPr>
            <w:tcW w:w="523" w:type="dxa"/>
            <w:vMerge w:val="continue"/>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194" w:type="dxa"/>
            <w:tcBorders>
              <w:top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抽查类别</w:t>
            </w:r>
          </w:p>
        </w:tc>
        <w:tc>
          <w:tcPr>
            <w:tcW w:w="3168"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抽查事项</w:t>
            </w:r>
          </w:p>
        </w:tc>
        <w:tc>
          <w:tcPr>
            <w:tcW w:w="1151"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事项类别</w:t>
            </w:r>
          </w:p>
        </w:tc>
        <w:tc>
          <w:tcPr>
            <w:tcW w:w="1735" w:type="dxa"/>
            <w:vMerge w:val="continue"/>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23" w:type="dxa"/>
            <w:vMerge w:val="continue"/>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715" w:type="dxa"/>
            <w:vMerge w:val="continue"/>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321" w:type="dxa"/>
            <w:vMerge w:val="continue"/>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156" w:type="dxa"/>
            <w:vMerge w:val="continue"/>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54" w:type="dxa"/>
            <w:vMerge w:val="continue"/>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23" w:type="dxa"/>
            <w:vMerge w:val="continue"/>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60" w:hRule="atLeast"/>
        </w:trPr>
        <w:tc>
          <w:tcPr>
            <w:tcW w:w="523" w:type="dxa"/>
            <w:tcBorders>
              <w:bottom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48</w:t>
            </w:r>
          </w:p>
        </w:tc>
        <w:tc>
          <w:tcPr>
            <w:tcW w:w="1194" w:type="dxa"/>
            <w:tcBorders>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对水产苗种的监管</w:t>
            </w:r>
          </w:p>
        </w:tc>
        <w:tc>
          <w:tcPr>
            <w:tcW w:w="3168" w:type="dxa"/>
            <w:tcBorders>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对经营未经审定的水产苗种的监管</w:t>
            </w:r>
          </w:p>
        </w:tc>
        <w:tc>
          <w:tcPr>
            <w:tcW w:w="1151" w:type="dxa"/>
            <w:tcBorders>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35" w:type="dxa"/>
            <w:tcBorders>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对经营未经审定的水产苗种的检查</w:t>
            </w:r>
          </w:p>
        </w:tc>
        <w:tc>
          <w:tcPr>
            <w:tcW w:w="723" w:type="dxa"/>
            <w:tcBorders>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715" w:type="dxa"/>
            <w:tcBorders>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个人、法人、其他组织</w:t>
            </w:r>
          </w:p>
        </w:tc>
        <w:tc>
          <w:tcPr>
            <w:tcW w:w="1321" w:type="dxa"/>
            <w:tcBorders>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日常检查</w:t>
            </w:r>
          </w:p>
        </w:tc>
        <w:tc>
          <w:tcPr>
            <w:tcW w:w="1156" w:type="dxa"/>
            <w:tcBorders>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54" w:type="dxa"/>
            <w:tcBorders>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23" w:type="dxa"/>
            <w:tcBorders>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政策法规股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20" w:hRule="atLeast"/>
        </w:trPr>
        <w:tc>
          <w:tcPr>
            <w:tcW w:w="523" w:type="dxa"/>
            <w:tcBorders>
              <w:top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49</w:t>
            </w:r>
          </w:p>
        </w:tc>
        <w:tc>
          <w:tcPr>
            <w:tcW w:w="1194" w:type="dxa"/>
            <w:tcBorders>
              <w:top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对水产苗种生产的监管</w:t>
            </w:r>
          </w:p>
        </w:tc>
        <w:tc>
          <w:tcPr>
            <w:tcW w:w="31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对水产苗种生产的检查</w:t>
            </w:r>
          </w:p>
        </w:tc>
        <w:tc>
          <w:tcPr>
            <w:tcW w:w="1151"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3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对水产苗种生产的检查</w:t>
            </w:r>
          </w:p>
        </w:tc>
        <w:tc>
          <w:tcPr>
            <w:tcW w:w="7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71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个人、法人、其他组织</w:t>
            </w:r>
          </w:p>
        </w:tc>
        <w:tc>
          <w:tcPr>
            <w:tcW w:w="1321"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日常检查</w:t>
            </w:r>
          </w:p>
        </w:tc>
        <w:tc>
          <w:tcPr>
            <w:tcW w:w="1156"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54"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政策法规股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5" w:hRule="atLeast"/>
        </w:trPr>
        <w:tc>
          <w:tcPr>
            <w:tcW w:w="5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50</w:t>
            </w:r>
          </w:p>
        </w:tc>
        <w:tc>
          <w:tcPr>
            <w:tcW w:w="1194" w:type="dxa"/>
            <w:tcBorders>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对水产苗种产地检疫的监管</w:t>
            </w:r>
          </w:p>
        </w:tc>
        <w:tc>
          <w:tcPr>
            <w:tcW w:w="31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对水产苗种产地检疫的检查</w:t>
            </w:r>
          </w:p>
        </w:tc>
        <w:tc>
          <w:tcPr>
            <w:tcW w:w="1151"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3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对水产苗种产地检疫的检查</w:t>
            </w:r>
          </w:p>
        </w:tc>
        <w:tc>
          <w:tcPr>
            <w:tcW w:w="7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71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个人、法人、其他组织</w:t>
            </w:r>
          </w:p>
        </w:tc>
        <w:tc>
          <w:tcPr>
            <w:tcW w:w="1321"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日常检查</w:t>
            </w:r>
          </w:p>
        </w:tc>
        <w:tc>
          <w:tcPr>
            <w:tcW w:w="1156"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54"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23" w:type="dxa"/>
            <w:tcBorders>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政策法规股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14" w:hRule="atLeast"/>
        </w:trPr>
        <w:tc>
          <w:tcPr>
            <w:tcW w:w="5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51</w:t>
            </w:r>
          </w:p>
        </w:tc>
        <w:tc>
          <w:tcPr>
            <w:tcW w:w="1194" w:type="dxa"/>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对进口、出口水产苗种的监管</w:t>
            </w:r>
          </w:p>
        </w:tc>
        <w:tc>
          <w:tcPr>
            <w:tcW w:w="31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对进口、出口水产苗种的检查</w:t>
            </w:r>
          </w:p>
        </w:tc>
        <w:tc>
          <w:tcPr>
            <w:tcW w:w="1151"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3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对进口、出口水产苗种的检查</w:t>
            </w:r>
          </w:p>
        </w:tc>
        <w:tc>
          <w:tcPr>
            <w:tcW w:w="7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71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个人、法人、其他组织</w:t>
            </w:r>
          </w:p>
        </w:tc>
        <w:tc>
          <w:tcPr>
            <w:tcW w:w="1321"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日常检查</w:t>
            </w:r>
          </w:p>
        </w:tc>
        <w:tc>
          <w:tcPr>
            <w:tcW w:w="1156"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54"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23"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政策法规股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44" w:hRule="atLeast"/>
        </w:trPr>
        <w:tc>
          <w:tcPr>
            <w:tcW w:w="5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52</w:t>
            </w:r>
          </w:p>
        </w:tc>
        <w:tc>
          <w:tcPr>
            <w:tcW w:w="1194" w:type="dxa"/>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对水域滩涂养殖证的监管</w:t>
            </w:r>
          </w:p>
        </w:tc>
        <w:tc>
          <w:tcPr>
            <w:tcW w:w="31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对水域滩涂养殖证的检查</w:t>
            </w:r>
          </w:p>
        </w:tc>
        <w:tc>
          <w:tcPr>
            <w:tcW w:w="1151"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3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对水域滩涂养殖证的检查</w:t>
            </w:r>
          </w:p>
        </w:tc>
        <w:tc>
          <w:tcPr>
            <w:tcW w:w="7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71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个人、法人、其他组织</w:t>
            </w:r>
          </w:p>
        </w:tc>
        <w:tc>
          <w:tcPr>
            <w:tcW w:w="1321"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日常检查</w:t>
            </w:r>
          </w:p>
        </w:tc>
        <w:tc>
          <w:tcPr>
            <w:tcW w:w="1156"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54"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23"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政策法规股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16" w:hRule="atLeast"/>
        </w:trPr>
        <w:tc>
          <w:tcPr>
            <w:tcW w:w="5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53</w:t>
            </w:r>
          </w:p>
        </w:tc>
        <w:tc>
          <w:tcPr>
            <w:tcW w:w="1194" w:type="dxa"/>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对渔具及捕捞方法的监管</w:t>
            </w:r>
          </w:p>
        </w:tc>
        <w:tc>
          <w:tcPr>
            <w:tcW w:w="31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对使用禁用渔具、禁用捕捞方法的行政检查</w:t>
            </w:r>
          </w:p>
        </w:tc>
        <w:tc>
          <w:tcPr>
            <w:tcW w:w="1151"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3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对使用禁用渔具、禁用捕捞方法的行政检查</w:t>
            </w:r>
          </w:p>
        </w:tc>
        <w:tc>
          <w:tcPr>
            <w:tcW w:w="7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71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公民、法人、其他组织</w:t>
            </w:r>
          </w:p>
        </w:tc>
        <w:tc>
          <w:tcPr>
            <w:tcW w:w="1321"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日常检查^专项检查</w:t>
            </w:r>
          </w:p>
        </w:tc>
        <w:tc>
          <w:tcPr>
            <w:tcW w:w="1156"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54"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23"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政策法规股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86" w:hRule="atLeast"/>
        </w:trPr>
        <w:tc>
          <w:tcPr>
            <w:tcW w:w="5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54</w:t>
            </w:r>
          </w:p>
        </w:tc>
        <w:tc>
          <w:tcPr>
            <w:tcW w:w="1194" w:type="dxa"/>
            <w:vMerge w:val="restart"/>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对拖拉机和联合收割机的监管</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31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对拖拉机和联合收割机驾驶人的行政检查</w:t>
            </w:r>
          </w:p>
        </w:tc>
        <w:tc>
          <w:tcPr>
            <w:tcW w:w="1151"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3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对拖拉机和联合收割机驾驶人的行政检查</w:t>
            </w:r>
          </w:p>
        </w:tc>
        <w:tc>
          <w:tcPr>
            <w:tcW w:w="7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71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拖拉机和联合收割机驾驶人</w:t>
            </w:r>
          </w:p>
        </w:tc>
        <w:tc>
          <w:tcPr>
            <w:tcW w:w="1321"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日常检查^专项检查</w:t>
            </w:r>
          </w:p>
        </w:tc>
        <w:tc>
          <w:tcPr>
            <w:tcW w:w="1156"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54"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23"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政策法规股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11" w:hRule="atLeast"/>
        </w:trPr>
        <w:tc>
          <w:tcPr>
            <w:tcW w:w="5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1194" w:type="dxa"/>
            <w:vMerge w:val="continue"/>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31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对拖拉机和联合收割机的行政检查</w:t>
            </w:r>
          </w:p>
        </w:tc>
        <w:tc>
          <w:tcPr>
            <w:tcW w:w="1151"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3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对拖拉机和联合收割机的行政检查</w:t>
            </w:r>
          </w:p>
        </w:tc>
        <w:tc>
          <w:tcPr>
            <w:tcW w:w="7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71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拖拉机和联合收割机</w:t>
            </w:r>
          </w:p>
        </w:tc>
        <w:tc>
          <w:tcPr>
            <w:tcW w:w="1321"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日常检查^专项检查</w:t>
            </w:r>
          </w:p>
        </w:tc>
        <w:tc>
          <w:tcPr>
            <w:tcW w:w="1156"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54"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23"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政策法规股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1" w:hRule="atLeast"/>
        </w:trPr>
        <w:tc>
          <w:tcPr>
            <w:tcW w:w="5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55</w:t>
            </w:r>
          </w:p>
        </w:tc>
        <w:tc>
          <w:tcPr>
            <w:tcW w:w="1194" w:type="dxa"/>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对农产品质量安全的监管</w:t>
            </w:r>
          </w:p>
        </w:tc>
        <w:tc>
          <w:tcPr>
            <w:tcW w:w="31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对生产中或者市场上销售的农产品进行行政检查</w:t>
            </w:r>
          </w:p>
        </w:tc>
        <w:tc>
          <w:tcPr>
            <w:tcW w:w="1151"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3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对生产中或者市场上销售的农产品进行行政检查</w:t>
            </w:r>
          </w:p>
        </w:tc>
        <w:tc>
          <w:tcPr>
            <w:tcW w:w="7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71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农产品生产企业和农民专业合作经济组织</w:t>
            </w:r>
          </w:p>
        </w:tc>
        <w:tc>
          <w:tcPr>
            <w:tcW w:w="1321"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日常检查^专项检查</w:t>
            </w:r>
          </w:p>
        </w:tc>
        <w:tc>
          <w:tcPr>
            <w:tcW w:w="1156"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54"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23"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政策法规股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16" w:hRule="atLeast"/>
        </w:trPr>
        <w:tc>
          <w:tcPr>
            <w:tcW w:w="5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56</w:t>
            </w:r>
          </w:p>
        </w:tc>
        <w:tc>
          <w:tcPr>
            <w:tcW w:w="1194" w:type="dxa"/>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对农药登记审批的监管</w:t>
            </w:r>
          </w:p>
        </w:tc>
        <w:tc>
          <w:tcPr>
            <w:tcW w:w="31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对农药生产、经营、使用主体及农药产品质量的行政检查</w:t>
            </w:r>
          </w:p>
        </w:tc>
        <w:tc>
          <w:tcPr>
            <w:tcW w:w="1151"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3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对农药生产、经营、使用主体及农药产品质量的行政检查</w:t>
            </w:r>
          </w:p>
        </w:tc>
        <w:tc>
          <w:tcPr>
            <w:tcW w:w="7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71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农药生产者、经营者、使用者</w:t>
            </w:r>
          </w:p>
        </w:tc>
        <w:tc>
          <w:tcPr>
            <w:tcW w:w="1321"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日常检查^专项检查</w:t>
            </w:r>
          </w:p>
        </w:tc>
        <w:tc>
          <w:tcPr>
            <w:tcW w:w="1156"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54"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23"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政策法规股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56" w:hRule="atLeast"/>
        </w:trPr>
        <w:tc>
          <w:tcPr>
            <w:tcW w:w="5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57</w:t>
            </w:r>
          </w:p>
        </w:tc>
        <w:tc>
          <w:tcPr>
            <w:tcW w:w="1194" w:type="dxa"/>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对肥料的监管</w:t>
            </w:r>
          </w:p>
        </w:tc>
        <w:tc>
          <w:tcPr>
            <w:tcW w:w="31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对肥料生产、经营和使用单位的肥料进行监督抽查的行政检查</w:t>
            </w:r>
          </w:p>
        </w:tc>
        <w:tc>
          <w:tcPr>
            <w:tcW w:w="1151"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3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对肥料生产、经营和使用单位的肥料进行监督抽查的行政检查</w:t>
            </w:r>
          </w:p>
        </w:tc>
        <w:tc>
          <w:tcPr>
            <w:tcW w:w="7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71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肥料</w:t>
            </w:r>
          </w:p>
        </w:tc>
        <w:tc>
          <w:tcPr>
            <w:tcW w:w="1321"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日常检查^专项检查</w:t>
            </w:r>
          </w:p>
        </w:tc>
        <w:tc>
          <w:tcPr>
            <w:tcW w:w="1156"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54"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23"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政策法规股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51" w:hRule="atLeast"/>
        </w:trPr>
        <w:tc>
          <w:tcPr>
            <w:tcW w:w="523" w:type="dxa"/>
            <w:vMerge w:val="restart"/>
            <w:tcBorders>
              <w:top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58</w:t>
            </w:r>
          </w:p>
        </w:tc>
        <w:tc>
          <w:tcPr>
            <w:tcW w:w="1194" w:type="dxa"/>
            <w:vMerge w:val="restart"/>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对农业转基因生物的监管</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31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对全国农业转基因生物安全的行政检查</w:t>
            </w:r>
          </w:p>
        </w:tc>
        <w:tc>
          <w:tcPr>
            <w:tcW w:w="1151"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3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对全国农业转基因生物安全的行政检查</w:t>
            </w:r>
          </w:p>
        </w:tc>
        <w:tc>
          <w:tcPr>
            <w:tcW w:w="7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71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单位、个人</w:t>
            </w:r>
          </w:p>
        </w:tc>
        <w:tc>
          <w:tcPr>
            <w:tcW w:w="1321"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日常检查^专项检查</w:t>
            </w:r>
          </w:p>
        </w:tc>
        <w:tc>
          <w:tcPr>
            <w:tcW w:w="1156"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54"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23"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政策法规股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1" w:hRule="atLeast"/>
        </w:trPr>
        <w:tc>
          <w:tcPr>
            <w:tcW w:w="523" w:type="dxa"/>
            <w:vMerge w:val="continue"/>
            <w:tcBorders>
              <w:bottom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1194" w:type="dxa"/>
            <w:vMerge w:val="continue"/>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31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对单位未经国务院农业行政主管部门批准，从事农业转基因生物研究与试验的行政检查</w:t>
            </w:r>
          </w:p>
        </w:tc>
        <w:tc>
          <w:tcPr>
            <w:tcW w:w="1151"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3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对单位未经国务院农业行政主管部门批准，从事农业转基因生物研究与试验的行政检查</w:t>
            </w:r>
          </w:p>
        </w:tc>
        <w:tc>
          <w:tcPr>
            <w:tcW w:w="7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71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单位</w:t>
            </w:r>
          </w:p>
        </w:tc>
        <w:tc>
          <w:tcPr>
            <w:tcW w:w="1321"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日常检查^专项检查</w:t>
            </w:r>
          </w:p>
        </w:tc>
        <w:tc>
          <w:tcPr>
            <w:tcW w:w="1156"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54"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23"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政策法规股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46" w:hRule="atLeast"/>
        </w:trPr>
        <w:tc>
          <w:tcPr>
            <w:tcW w:w="523" w:type="dxa"/>
            <w:vMerge w:val="restart"/>
            <w:tcBorders>
              <w:top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59</w:t>
            </w:r>
          </w:p>
        </w:tc>
        <w:tc>
          <w:tcPr>
            <w:tcW w:w="1194" w:type="dxa"/>
            <w:vMerge w:val="restart"/>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对农业农村部门管理的国家重点保护野生植物的监管</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31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对行政区域内采集国家二级保护野生植物（农业类）活动的行政检查</w:t>
            </w:r>
          </w:p>
        </w:tc>
        <w:tc>
          <w:tcPr>
            <w:tcW w:w="1151"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3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对行政区域内采集国家二级保护野生植物（农业类）活动的行政检查</w:t>
            </w:r>
          </w:p>
        </w:tc>
        <w:tc>
          <w:tcPr>
            <w:tcW w:w="7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71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单位、企业、社会组织和个人</w:t>
            </w:r>
          </w:p>
        </w:tc>
        <w:tc>
          <w:tcPr>
            <w:tcW w:w="1321"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日常检查</w:t>
            </w:r>
          </w:p>
        </w:tc>
        <w:tc>
          <w:tcPr>
            <w:tcW w:w="1156"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54"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23"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政策法规股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1" w:hRule="atLeast"/>
        </w:trPr>
        <w:tc>
          <w:tcPr>
            <w:tcW w:w="523" w:type="dxa"/>
            <w:vMerge w:val="continue"/>
            <w:tcBorders>
              <w:bottom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1194" w:type="dxa"/>
            <w:vMerge w:val="continue"/>
            <w:tcBorders>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31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对经营利用国家二级保护野生植物（农业类）活动的行政检查</w:t>
            </w:r>
          </w:p>
        </w:tc>
        <w:tc>
          <w:tcPr>
            <w:tcW w:w="1151"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3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对经营利用国家二级保护野生植物（农业类）活动的行政检查</w:t>
            </w:r>
          </w:p>
        </w:tc>
        <w:tc>
          <w:tcPr>
            <w:tcW w:w="72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71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单位、企业、社会组织和个人</w:t>
            </w:r>
          </w:p>
        </w:tc>
        <w:tc>
          <w:tcPr>
            <w:tcW w:w="1321"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日常检查</w:t>
            </w:r>
          </w:p>
        </w:tc>
        <w:tc>
          <w:tcPr>
            <w:tcW w:w="1156"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54"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23" w:type="dxa"/>
            <w:tcBorders>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政策法规股</w:t>
            </w:r>
          </w:p>
        </w:tc>
      </w:tr>
    </w:tbl>
    <w:tbl>
      <w:tblPr>
        <w:tblStyle w:val="4"/>
        <w:tblW w:w="144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2"/>
        <w:gridCol w:w="924"/>
        <w:gridCol w:w="3969"/>
        <w:gridCol w:w="1440"/>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445"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内乡县畜牧局（11类61项）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序</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号</w:t>
            </w:r>
          </w:p>
        </w:tc>
        <w:tc>
          <w:tcPr>
            <w:tcW w:w="63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抽查事项</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抽查任务名称</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方式</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检查对象</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检查方式</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抽查数量（比例）</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抽查时间</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抽查类别</w:t>
            </w:r>
          </w:p>
        </w:tc>
        <w:tc>
          <w:tcPr>
            <w:tcW w:w="3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抽查事项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事项类别</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60</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种畜禽生产经营</w:t>
            </w:r>
          </w:p>
        </w:tc>
        <w:tc>
          <w:tcPr>
            <w:tcW w:w="3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销售、推广未经审定或者鉴定的畜禽品种的。2、无种畜禽生产经营许可证或者违反规定生产经营种畜禽，转让、租借种畜禽生产经营许可证的。3、违反规定使用的种畜禽不符合种用标准。4、违反规定销售种畜禽的监督检查。</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般</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性</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种畜禽</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生产经营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种畜禽生产经营许可证取得者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实地检查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书面检查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畜牧股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61</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养殖档案</w:t>
            </w:r>
          </w:p>
        </w:tc>
        <w:tc>
          <w:tcPr>
            <w:tcW w:w="3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畜禽的品种、数量、繁殖记录、标识情况、来源和进出场日期；2、饲料、饲料添加剂、兽药等投入品的来源、名称、使用对象、时间和用量；3、检疫、免疫、消毒情况；4、畜禽发病、死亡和无害化处理情况；5、国务院畜牧兽医行政主管部门规定的其他内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般</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性</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养殖档案</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养殖备案</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取得者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实地检查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书面检查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畜牧股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62</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奶畜养殖</w:t>
            </w:r>
          </w:p>
        </w:tc>
        <w:tc>
          <w:tcPr>
            <w:tcW w:w="3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符合所在地人民政府确定的本行政区域奶畜养殖规模；2、有与其养殖规模相适应的场所和配套设施；3、有为其服务的畜牧兽医技术人员；4、具备法律、行政法规和国务院畜牧兽医主管部门规定的防疫条件；5、有对奶畜粪便、废水和其他固体废物进行综合利用的沼气池等设施或者其他无害化处理设施；6、有生鲜乳生产、销售、运输管理制度；7、建立养殖档案。</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般</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性</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奶畜养殖</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奶畜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养殖者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实地检查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书面检查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畜牧股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9" w:hRule="atLeast"/>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63</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动物卫生监督检查</w:t>
            </w:r>
          </w:p>
        </w:tc>
        <w:tc>
          <w:tcPr>
            <w:tcW w:w="3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对动物饲养、屠宰、经营、隔离、运输以及动物产品生产、经营、加工、贮藏、运输等活动中的动物防疫实施监督管理</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般</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性</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2022年动物卫生监督检查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动物养殖场屠宰场无害化处理厂运输动物及产品的企业和个人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实地检查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书面检查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动监所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64</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屠宰场监督检查</w:t>
            </w:r>
          </w:p>
        </w:tc>
        <w:tc>
          <w:tcPr>
            <w:tcW w:w="3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1、生猪定点屠宰厂（场）条件审核；2、操作规程和技术要求检查；3、生产销售记录；产品品质检验记录；4、是否取得屠宰许可证等。</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般</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性</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2022年屠宰场监督检查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取得</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许可证</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的屠宰场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实地检查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书面检查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质管股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65</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饲料和饲料添加剂检查</w:t>
            </w:r>
          </w:p>
        </w:tc>
        <w:tc>
          <w:tcPr>
            <w:tcW w:w="3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饲料、饲料添加剂生产企业生产条件检查；2、是否取得生产经营许可证；3、是否取得产品批准文号；4、是否添加使用违禁物质；5、生产销售记录和留样观察；6、产品检验合格证和包装；7、饲料、饲料添加剂经营者条件检查；8、经营企业进货渠道是否符合规定；9、经营者是否建立购销台账；10、养殖者是否按照产品使用说明和注意事项使用饲料；11、养殖者使用自行配制的饲料是否符合规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般</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性</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2022年饲料和饲料添加剂检查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饲料</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生产</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企业、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经营及使用者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实地检查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书面检查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动监所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66</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兽药经营查</w:t>
            </w:r>
          </w:p>
        </w:tc>
        <w:tc>
          <w:tcPr>
            <w:tcW w:w="3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生产领域产品质量监督抽查1、兽药经营许可证；2、与所经营的兽药相适应的兽药技术人员；3、与所经营的兽药相适应的营业场所、设备、仓库设施；4、与所经营的兽药相适应的质量管理机构或者人员；5、兽药经营质量管理规范规定的其他经营条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般</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性</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2020年兽药经营查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取得兽药经营资格</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的所有经营户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实地检查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书面检查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兽药股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67</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防疫条件审核</w:t>
            </w:r>
          </w:p>
        </w:tc>
        <w:tc>
          <w:tcPr>
            <w:tcW w:w="3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建立免疫制度、检疫申报制度、疫情报告制度、消毒制度、无害化处理制度、畜禽标识制度；2.《动物防疫条件合格证》；3.染疫病死、死因不明动物的无害化处理设施设备；4.跨省引进的动物查验检疫证明、按照规定进行隔离饲养、向省动物卫生监督机构申请办理审批手续；5.养殖档案；6.畜禽品种、数量、繁殖记录、畜禽标识、来源和进出场日期、检疫、免疫、消毒、畜禽发病、死亡和无害化处理情况等记录及时、规范；7. 种用、乳用动物和宠用动物符合健康标准。</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般</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性</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2022年防疫条件审核</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取得防疫</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合格证的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所有场所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实地检查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书面检查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兽药股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68</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病源微生物</w:t>
            </w:r>
          </w:p>
        </w:tc>
        <w:tc>
          <w:tcPr>
            <w:tcW w:w="3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实验室建设和运行情况；实验室生物安全组织机构情况；实验室生物安全管理责任制和有关规章制度落实情况；实验室生物安全防护措施落实情况；实验室从事高致病性动物病原微生物实验活动情况；实验室应急预案制定和实施情况；菌（毒）种和样本保存、销毁情况；实验室工作人员生物安全知识培训情况；实验室各类记录和档案。</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般</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性</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2022年病源微生物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从事动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物病源</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微生物实验活动的实验室，包括兽医系统、大型养殖企业动物诊疗机构等单位的实验室。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实地检查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书面检查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兽药股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69</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兽医诊疗机构检查</w:t>
            </w:r>
          </w:p>
        </w:tc>
        <w:tc>
          <w:tcPr>
            <w:tcW w:w="3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有固定的动物诊疗场所，且动物诊疗场所使用面积符合省、自治区、直辖市人民政府兽医主管部门的规定；（二）动物诊疗场所选址距离畜禽养殖场、屠宰加工场、动物交易场所不少于200米；（三）动物诊疗场所设有独立的出入口，出入口不得设在居民住宅楼内或者院内，不得与同一建筑物的其他用户共用通道；（四）具有布局合理的诊疗室、手术室、药房等设施；　　（五）具有诊断、手术、消毒、冷藏、常规化验、污水处理等器械设备；（六）具有1名以上取得执业兽医师资格证书的人员；　　（七）具有完善的诊疗服务、疫情报告、卫生消毒、兽药处方、药物和无害化处理等管理制度。</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般</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性</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2022年兽医诊疗机构检查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辖区内</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所有兽</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医诊疗</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机构</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实地检查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书面检查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兽药股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70</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执业兽医检查</w:t>
            </w:r>
          </w:p>
        </w:tc>
        <w:tc>
          <w:tcPr>
            <w:tcW w:w="3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按照国家有关规定合理用药，不得使用假劣兽药和农业部规定禁止使用的药品及其他化合物。按照有关动物防疫、动物诊疗和兽药管理等法律、行政法规和技术规范的要求，依法执业。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般</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性</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2022年执业兽医检查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辖区内</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所有执</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业兽医</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实地检查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书面检查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兽药股</w:t>
            </w:r>
          </w:p>
        </w:tc>
      </w:tr>
    </w:tbl>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pStyle w:val="2"/>
        <w:rPr>
          <w:rFonts w:hint="eastAsia" w:ascii="仿宋_GB2312" w:hAnsi="宋体" w:eastAsia="仿宋_GB2312" w:cs="仿宋_GB2312"/>
          <w:i w:val="0"/>
          <w:iCs w:val="0"/>
          <w:color w:val="000000"/>
          <w:kern w:val="0"/>
          <w:sz w:val="22"/>
          <w:szCs w:val="22"/>
          <w:u w:val="none"/>
          <w:lang w:val="en-US" w:eastAsia="zh-CN" w:bidi="ar"/>
        </w:rPr>
      </w:pPr>
    </w:p>
    <w:p>
      <w:pPr>
        <w:pStyle w:val="2"/>
        <w:rPr>
          <w:rFonts w:hint="eastAsia" w:ascii="仿宋_GB2312" w:hAnsi="宋体" w:eastAsia="仿宋_GB2312" w:cs="仿宋_GB2312"/>
          <w:i w:val="0"/>
          <w:iCs w:val="0"/>
          <w:color w:val="000000"/>
          <w:kern w:val="0"/>
          <w:sz w:val="22"/>
          <w:szCs w:val="22"/>
          <w:u w:val="none"/>
          <w:lang w:val="en-US" w:eastAsia="zh-CN" w:bidi="ar"/>
        </w:rPr>
      </w:pPr>
    </w:p>
    <w:tbl>
      <w:tblPr>
        <w:tblStyle w:val="4"/>
        <w:tblW w:w="142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2"/>
        <w:gridCol w:w="930"/>
        <w:gridCol w:w="1710"/>
        <w:gridCol w:w="1305"/>
        <w:gridCol w:w="1455"/>
        <w:gridCol w:w="1155"/>
        <w:gridCol w:w="2325"/>
        <w:gridCol w:w="1500"/>
        <w:gridCol w:w="1350"/>
        <w:gridCol w:w="1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81"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南阳市生态环境局内乡分局（1类3项）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58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序号</w:t>
            </w:r>
          </w:p>
        </w:tc>
        <w:tc>
          <w:tcPr>
            <w:tcW w:w="930"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类别</w:t>
            </w:r>
          </w:p>
        </w:tc>
        <w:tc>
          <w:tcPr>
            <w:tcW w:w="1710"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抽查事项</w:t>
            </w:r>
          </w:p>
        </w:tc>
        <w:tc>
          <w:tcPr>
            <w:tcW w:w="13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牵头科室</w:t>
            </w:r>
          </w:p>
        </w:tc>
        <w:tc>
          <w:tcPr>
            <w:tcW w:w="14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抽查对象</w:t>
            </w:r>
          </w:p>
        </w:tc>
        <w:tc>
          <w:tcPr>
            <w:tcW w:w="11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抽查比例</w:t>
            </w:r>
          </w:p>
        </w:tc>
        <w:tc>
          <w:tcPr>
            <w:tcW w:w="23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检查内容</w:t>
            </w:r>
          </w:p>
        </w:tc>
        <w:tc>
          <w:tcPr>
            <w:tcW w:w="15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检查方式</w:t>
            </w:r>
          </w:p>
        </w:tc>
        <w:tc>
          <w:tcPr>
            <w:tcW w:w="13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抽查方式</w:t>
            </w:r>
          </w:p>
        </w:tc>
        <w:tc>
          <w:tcPr>
            <w:tcW w:w="196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582"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71</w:t>
            </w:r>
          </w:p>
        </w:tc>
        <w:tc>
          <w:tcPr>
            <w:tcW w:w="930" w:type="dxa"/>
            <w:vMerge w:val="restart"/>
            <w:tcBorders>
              <w:top w:val="single" w:color="auto" w:sz="4" w:space="0"/>
              <w:left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环保履职、治污设施运行情况检查</w:t>
            </w: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重点源环保检查</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内乡县环境监察大队</w:t>
            </w:r>
          </w:p>
        </w:tc>
        <w:tc>
          <w:tcPr>
            <w:tcW w:w="14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企业、建设项目</w:t>
            </w:r>
          </w:p>
        </w:tc>
        <w:tc>
          <w:tcPr>
            <w:tcW w:w="11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重点企业</w:t>
            </w:r>
          </w:p>
        </w:tc>
        <w:tc>
          <w:tcPr>
            <w:tcW w:w="232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25%</w:t>
            </w:r>
          </w:p>
        </w:tc>
        <w:tc>
          <w:tcPr>
            <w:tcW w:w="15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环保设施运行等情况</w:t>
            </w:r>
          </w:p>
        </w:tc>
        <w:tc>
          <w:tcPr>
            <w:tcW w:w="13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9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定向抽查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 w:hRule="atLeast"/>
        </w:trPr>
        <w:tc>
          <w:tcPr>
            <w:tcW w:w="58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930"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一般源环保检查</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内乡县环境监察大队</w:t>
            </w:r>
          </w:p>
        </w:tc>
        <w:tc>
          <w:tcPr>
            <w:tcW w:w="14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企业、建设项目</w:t>
            </w:r>
          </w:p>
        </w:tc>
        <w:tc>
          <w:tcPr>
            <w:tcW w:w="11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一般企业</w:t>
            </w:r>
          </w:p>
        </w:tc>
        <w:tc>
          <w:tcPr>
            <w:tcW w:w="232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1:10</w:t>
            </w:r>
          </w:p>
        </w:tc>
        <w:tc>
          <w:tcPr>
            <w:tcW w:w="15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环保设施运行等情况</w:t>
            </w:r>
          </w:p>
        </w:tc>
        <w:tc>
          <w:tcPr>
            <w:tcW w:w="13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9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定向抽查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trPr>
        <w:tc>
          <w:tcPr>
            <w:tcW w:w="58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930"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710"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建设项目环保检查</w:t>
            </w:r>
          </w:p>
        </w:tc>
        <w:tc>
          <w:tcPr>
            <w:tcW w:w="13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内乡县环境监察大队</w:t>
            </w:r>
          </w:p>
        </w:tc>
        <w:tc>
          <w:tcPr>
            <w:tcW w:w="145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企业、建设项目</w:t>
            </w:r>
          </w:p>
        </w:tc>
        <w:tc>
          <w:tcPr>
            <w:tcW w:w="115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企业建设项目</w:t>
            </w:r>
          </w:p>
        </w:tc>
        <w:tc>
          <w:tcPr>
            <w:tcW w:w="23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25%</w:t>
            </w:r>
          </w:p>
        </w:tc>
        <w:tc>
          <w:tcPr>
            <w:tcW w:w="15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建设项目相关情况</w:t>
            </w:r>
          </w:p>
        </w:tc>
        <w:tc>
          <w:tcPr>
            <w:tcW w:w="13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96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定向抽查</w:t>
            </w:r>
          </w:p>
        </w:tc>
      </w:tr>
    </w:tbl>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内乡县文化广电和旅游局</w:t>
      </w:r>
      <w:r>
        <w:rPr>
          <w:rFonts w:hint="eastAsia" w:ascii="宋体" w:hAnsi="宋体" w:eastAsia="宋体" w:cs="宋体"/>
          <w:color w:val="000000"/>
          <w:kern w:val="0"/>
          <w:sz w:val="20"/>
          <w:szCs w:val="20"/>
          <w:lang w:val="en-US" w:eastAsia="zh-CN" w:bidi="ar-SA"/>
        </w:rPr>
        <w:t>（18类32项）</w:t>
      </w:r>
    </w:p>
    <w:tbl>
      <w:tblPr>
        <w:tblStyle w:val="5"/>
        <w:tblpPr w:leftFromText="180" w:rightFromText="180" w:vertAnchor="text" w:horzAnchor="page" w:tblpX="1461" w:tblpY="369"/>
        <w:tblOverlap w:val="never"/>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45"/>
        <w:gridCol w:w="1064"/>
        <w:gridCol w:w="2835"/>
        <w:gridCol w:w="1276"/>
        <w:gridCol w:w="1701"/>
        <w:gridCol w:w="709"/>
        <w:gridCol w:w="1843"/>
        <w:gridCol w:w="1134"/>
        <w:gridCol w:w="1134"/>
        <w:gridCol w:w="741"/>
        <w:gridCol w:w="7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 w:hRule="atLeast"/>
        </w:trPr>
        <w:tc>
          <w:tcPr>
            <w:tcW w:w="745"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序号</w:t>
            </w:r>
          </w:p>
        </w:tc>
        <w:tc>
          <w:tcPr>
            <w:tcW w:w="5175" w:type="dxa"/>
            <w:gridSpan w:val="3"/>
            <w:tcBorders>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清单中的抽查事项</w:t>
            </w:r>
          </w:p>
        </w:tc>
        <w:tc>
          <w:tcPr>
            <w:tcW w:w="1701"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抽查任务名称</w:t>
            </w:r>
          </w:p>
        </w:tc>
        <w:tc>
          <w:tcPr>
            <w:tcW w:w="709"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抽查方式</w:t>
            </w:r>
          </w:p>
        </w:tc>
        <w:tc>
          <w:tcPr>
            <w:tcW w:w="1843"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检查对象</w:t>
            </w:r>
          </w:p>
        </w:tc>
        <w:tc>
          <w:tcPr>
            <w:tcW w:w="1134"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检查方式</w:t>
            </w:r>
          </w:p>
        </w:tc>
        <w:tc>
          <w:tcPr>
            <w:tcW w:w="1134"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抽查数量（比例）</w:t>
            </w:r>
          </w:p>
        </w:tc>
        <w:tc>
          <w:tcPr>
            <w:tcW w:w="741"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抽查时间</w:t>
            </w:r>
          </w:p>
        </w:tc>
        <w:tc>
          <w:tcPr>
            <w:tcW w:w="709"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责任处室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trPr>
        <w:tc>
          <w:tcPr>
            <w:tcW w:w="745"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64" w:type="dxa"/>
            <w:tcBorders>
              <w:top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抽查类别</w:t>
            </w:r>
          </w:p>
        </w:tc>
        <w:tc>
          <w:tcPr>
            <w:tcW w:w="2835" w:type="dxa"/>
            <w:tcBorders>
              <w:top w:val="single" w:color="auto" w:sz="4" w:space="0"/>
              <w:left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抽查事项</w:t>
            </w:r>
          </w:p>
        </w:tc>
        <w:tc>
          <w:tcPr>
            <w:tcW w:w="1276" w:type="dxa"/>
            <w:tcBorders>
              <w:top w:val="single" w:color="auto" w:sz="4" w:space="0"/>
              <w:lef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事项类别</w:t>
            </w:r>
          </w:p>
        </w:tc>
        <w:tc>
          <w:tcPr>
            <w:tcW w:w="1701"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09"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843"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134"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134"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41"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09"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2" w:hRule="atLeast"/>
        </w:trPr>
        <w:tc>
          <w:tcPr>
            <w:tcW w:w="745" w:type="dxa"/>
            <w:tcBorders>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72</w:t>
            </w:r>
          </w:p>
        </w:tc>
        <w:tc>
          <w:tcPr>
            <w:tcW w:w="1064" w:type="dxa"/>
            <w:tcBorders>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对营业性演出市场监管</w:t>
            </w:r>
          </w:p>
        </w:tc>
        <w:tc>
          <w:tcPr>
            <w:tcW w:w="2835" w:type="dxa"/>
            <w:tcBorders>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对营业性演出活动的行政检查</w:t>
            </w:r>
          </w:p>
        </w:tc>
        <w:tc>
          <w:tcPr>
            <w:tcW w:w="1276" w:type="dxa"/>
            <w:tcBorders>
              <w:left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2022年对营业性演出活动的行政检查</w:t>
            </w:r>
          </w:p>
        </w:tc>
        <w:tc>
          <w:tcPr>
            <w:tcW w:w="709" w:type="dxa"/>
            <w:tcBorders>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营业性演出单位和个</w:t>
            </w:r>
          </w:p>
        </w:tc>
        <w:tc>
          <w:tcPr>
            <w:tcW w:w="1134" w:type="dxa"/>
            <w:tcBorders>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1月—12月</w:t>
            </w:r>
          </w:p>
        </w:tc>
        <w:tc>
          <w:tcPr>
            <w:tcW w:w="709" w:type="dxa"/>
            <w:tcBorders>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745"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73</w:t>
            </w:r>
          </w:p>
        </w:tc>
        <w:tc>
          <w:tcPr>
            <w:tcW w:w="1064"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对娱乐场所从事娱乐场所经营活动的监管</w:t>
            </w: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对娱乐场所从事娱乐场所经营活动的行政检查</w:t>
            </w:r>
          </w:p>
        </w:tc>
        <w:tc>
          <w:tcPr>
            <w:tcW w:w="1276" w:type="dxa"/>
            <w:tcBorders>
              <w:top w:val="single" w:color="auto" w:sz="4" w:space="0"/>
              <w:left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701"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2022年对娱乐场所从事娱乐场所经营活动的行政检查</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娱乐场所经营者</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1月—11月</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5" w:hRule="atLeast"/>
        </w:trPr>
        <w:tc>
          <w:tcPr>
            <w:tcW w:w="745"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74</w:t>
            </w:r>
          </w:p>
        </w:tc>
        <w:tc>
          <w:tcPr>
            <w:tcW w:w="1064"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对歌舞娱乐场所的歌曲点播系统与境外的曲库联接等行为的监管</w:t>
            </w: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对歌舞娱乐场所的歌曲点播系统与境外的曲库联接等行为的行政检查</w:t>
            </w:r>
          </w:p>
        </w:tc>
        <w:tc>
          <w:tcPr>
            <w:tcW w:w="1276" w:type="dxa"/>
            <w:tcBorders>
              <w:top w:val="single" w:color="auto" w:sz="4" w:space="0"/>
              <w:left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2022年对歌舞娱乐场所的歌曲点播系统与境外的曲库联接等行为的行政检查</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歌舞娱乐场所经营者</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3月—12月</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745"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75</w:t>
            </w:r>
          </w:p>
        </w:tc>
        <w:tc>
          <w:tcPr>
            <w:tcW w:w="1064"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对演出场所经营单位的监管</w:t>
            </w: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对演出场所举办的营业性演出活动的行政检查</w:t>
            </w:r>
          </w:p>
        </w:tc>
        <w:tc>
          <w:tcPr>
            <w:tcW w:w="1276" w:type="dxa"/>
            <w:tcBorders>
              <w:top w:val="single" w:color="auto" w:sz="4" w:space="0"/>
              <w:left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2022年对演出场所举办的营业性演出活动的行政检查</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演出市场经营单位</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1月—12月</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1" w:hRule="atLeast"/>
        </w:trPr>
        <w:tc>
          <w:tcPr>
            <w:tcW w:w="745"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76</w:t>
            </w:r>
          </w:p>
        </w:tc>
        <w:tc>
          <w:tcPr>
            <w:tcW w:w="1064"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对演出经纪机构的监管</w:t>
            </w: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对演出经纪机构举办的营业性演出活动的行政检查</w:t>
            </w:r>
          </w:p>
        </w:tc>
        <w:tc>
          <w:tcPr>
            <w:tcW w:w="1276" w:type="dxa"/>
            <w:tcBorders>
              <w:top w:val="single" w:color="auto" w:sz="4" w:space="0"/>
              <w:left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2022年对演出经纪机构举办的营业性演出活动的行政检查</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演出经纪机构</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3月—12月</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 w:hRule="atLeast"/>
        </w:trPr>
        <w:tc>
          <w:tcPr>
            <w:tcW w:w="745"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77</w:t>
            </w:r>
          </w:p>
        </w:tc>
        <w:tc>
          <w:tcPr>
            <w:tcW w:w="1064"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对文艺表演团体的监管</w:t>
            </w: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对文艺表演团体的营业性演出活动的行政检查</w:t>
            </w:r>
          </w:p>
        </w:tc>
        <w:tc>
          <w:tcPr>
            <w:tcW w:w="1276" w:type="dxa"/>
            <w:tcBorders>
              <w:top w:val="single" w:color="auto" w:sz="4" w:space="0"/>
              <w:left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2022年对文艺表演团体的营业性演出活动的行政检查</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文艺表演团体</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1月—12月</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55" w:hRule="atLeast"/>
        </w:trPr>
        <w:tc>
          <w:tcPr>
            <w:tcW w:w="745" w:type="dxa"/>
            <w:vMerge w:val="restart"/>
            <w:tcBorders>
              <w:top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78</w:t>
            </w:r>
          </w:p>
        </w:tc>
        <w:tc>
          <w:tcPr>
            <w:tcW w:w="1064" w:type="dxa"/>
            <w:vMerge w:val="restart"/>
            <w:tcBorders>
              <w:top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对经营性互联网文化活动的监管</w:t>
            </w: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对从事经营性互联网文化活动的行政检查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2022年对从事经营性互联网文化活动的行政检查</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经营性互联网文化单位</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4月—12月</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3" w:hRule="atLeast"/>
        </w:trPr>
        <w:tc>
          <w:tcPr>
            <w:tcW w:w="745"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64" w:type="dxa"/>
            <w:vMerge w:val="continue"/>
            <w:tcBorders>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对经营性互联网文化单位应急处置情况的行政检查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2022年对经营性互联网文化单位应急处置情况的行政检查</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经营性互联网文化单位</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4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4月—12月</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4" w:hRule="atLeast"/>
        </w:trPr>
        <w:tc>
          <w:tcPr>
            <w:tcW w:w="745"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64" w:type="dxa"/>
            <w:vMerge w:val="continue"/>
            <w:tcBorders>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对经营性互联网文化单位信息变更的行政检查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2022年.对经营性互联网文化单位信息变更的行政检查</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经营性互联网文化单位</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4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4月—12月</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8" w:hRule="atLeast"/>
        </w:trPr>
        <w:tc>
          <w:tcPr>
            <w:tcW w:w="745"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64" w:type="dxa"/>
            <w:vMerge w:val="continue"/>
            <w:tcBorders>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对经营性互联网文化单位自审制度建设的行政检查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2022年对经营性互联网文化单位自审制度建设的行政检查</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经营性互联网文化单位</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4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4月—12月</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7" w:hRule="atLeast"/>
        </w:trPr>
        <w:tc>
          <w:tcPr>
            <w:tcW w:w="745"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64" w:type="dxa"/>
            <w:vMerge w:val="continue"/>
            <w:tcBorders>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对经营性互联网文化单位产品信息记录情况的行政检查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2022年对经营性互联网文化单位产品信息记录情况的行政检查</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经营性互联网文化单位</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4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4月—12月</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5" w:hRule="atLeast"/>
        </w:trPr>
        <w:tc>
          <w:tcPr>
            <w:tcW w:w="745" w:type="dxa"/>
            <w:vMerge w:val="continue"/>
            <w:tcBorders>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64" w:type="dxa"/>
            <w:vMerge w:val="continue"/>
            <w:tcBorders>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对经营性互联网文化单位经营资质明示的行政检查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2022年对经营性互联网文化单位经营资质明示的行政检查</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经营性互联网文化单位</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4月—12月</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0" w:hRule="atLeast"/>
        </w:trPr>
        <w:tc>
          <w:tcPr>
            <w:tcW w:w="745"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79</w:t>
            </w:r>
          </w:p>
        </w:tc>
        <w:tc>
          <w:tcPr>
            <w:tcW w:w="1064" w:type="dxa"/>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对互联网上网服务营业场所经营单位接纳未成年人进入营业场所等行为的监管</w:t>
            </w: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1、对互联网上网服务营业场所经营单位接纳未成年人进入营业场所等行为的行政检查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70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2022年对互联网上网服务营业场所经营单位接纳未成年人进入营业场所等行为的行政检查</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互联网上网服务营业场所经营单位</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6月—12月</w:t>
            </w:r>
          </w:p>
        </w:tc>
        <w:tc>
          <w:tcPr>
            <w:tcW w:w="709" w:type="dxa"/>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0" w:hRule="atLeast"/>
        </w:trPr>
        <w:tc>
          <w:tcPr>
            <w:tcW w:w="745"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80</w:t>
            </w:r>
          </w:p>
        </w:tc>
        <w:tc>
          <w:tcPr>
            <w:tcW w:w="1064" w:type="dxa"/>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对互联网上网服务营业场所经营单位从事互联网上网服务经营活动的监管</w:t>
            </w: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2、对互联网上网服务营业场所经营单位从事互联网上网服务经营活动的行政检查对互联网上网服务营业场所经营单位未按规定核对、登记上网消费者的有效身份证件或者记录有关上网信息等行为的行政检查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70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2022年对互联网上网服务营业场所经营单位从事互联网上网服务经营活动的行政检查</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互联网上网服务营业场所经营单位</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6月—12月</w:t>
            </w:r>
          </w:p>
        </w:tc>
        <w:tc>
          <w:tcPr>
            <w:tcW w:w="709" w:type="dxa"/>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0" w:hRule="atLeast"/>
        </w:trPr>
        <w:tc>
          <w:tcPr>
            <w:tcW w:w="745"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81</w:t>
            </w:r>
          </w:p>
        </w:tc>
        <w:tc>
          <w:tcPr>
            <w:tcW w:w="1064" w:type="dxa"/>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对设置使用卫星电视广播地面接收设施的监管</w:t>
            </w: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对依法设置安装和使用卫星设施用户的行政检查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2022年对依法设置安装和使用卫星设施用户的行政检查</w:t>
            </w:r>
          </w:p>
        </w:tc>
        <w:tc>
          <w:tcPr>
            <w:tcW w:w="70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依法设置安装和使用卫星设施用户</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1月—12月</w:t>
            </w:r>
          </w:p>
        </w:tc>
        <w:tc>
          <w:tcPr>
            <w:tcW w:w="709" w:type="dxa"/>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2" w:hRule="atLeast"/>
        </w:trPr>
        <w:tc>
          <w:tcPr>
            <w:tcW w:w="745" w:type="dxa"/>
            <w:vMerge w:val="restart"/>
            <w:tcBorders>
              <w:top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82</w:t>
            </w:r>
          </w:p>
        </w:tc>
        <w:tc>
          <w:tcPr>
            <w:tcW w:w="1064" w:type="dxa"/>
            <w:vMerge w:val="restart"/>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对社会艺术水平考级机构开展考级活动的监管</w:t>
            </w: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对社会艺术水平考级机构常设工作机构、专职人员和开考专业的行政检查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2022年对社会艺术水平考级机构常设工作机构、专职人员和开考专业的行政检查</w:t>
            </w:r>
          </w:p>
        </w:tc>
        <w:tc>
          <w:tcPr>
            <w:tcW w:w="70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社会艺术水平考级机构考级</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3月—12月</w:t>
            </w:r>
          </w:p>
        </w:tc>
        <w:tc>
          <w:tcPr>
            <w:tcW w:w="709" w:type="dxa"/>
            <w:tcBorders>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0" w:hRule="atLeast"/>
        </w:trPr>
        <w:tc>
          <w:tcPr>
            <w:tcW w:w="745"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64" w:type="dxa"/>
            <w:vMerge w:val="continue"/>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对社会艺术水平考级机构考级简章发布的行政检查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2022年对社会艺术水平考级机构考级简章发布的行政检查</w:t>
            </w:r>
          </w:p>
        </w:tc>
        <w:tc>
          <w:tcPr>
            <w:tcW w:w="70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社会艺术水平考级机构考级</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3月—12月</w:t>
            </w:r>
          </w:p>
        </w:tc>
        <w:tc>
          <w:tcPr>
            <w:tcW w:w="70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atLeast"/>
        </w:trPr>
        <w:tc>
          <w:tcPr>
            <w:tcW w:w="745"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64" w:type="dxa"/>
            <w:vMerge w:val="continue"/>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对社会艺术水平考级机构承办单位资格条件及合作协议的行政检查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2022年对社会艺术水平考级机构承办单位资格条件及合作协议的行政检查</w:t>
            </w:r>
          </w:p>
        </w:tc>
        <w:tc>
          <w:tcPr>
            <w:tcW w:w="70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社会艺术水平考级机构考级</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3月—12月</w:t>
            </w:r>
          </w:p>
        </w:tc>
        <w:tc>
          <w:tcPr>
            <w:tcW w:w="70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 w:hRule="atLeast"/>
        </w:trPr>
        <w:tc>
          <w:tcPr>
            <w:tcW w:w="745" w:type="dxa"/>
            <w:vMerge w:val="continue"/>
            <w:tcBorders>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64" w:type="dxa"/>
            <w:vMerge w:val="continue"/>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对社会艺术水平考级机构考前备案的行政检查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2022年对社会艺术水平考级机构考前备案的行政检查</w:t>
            </w:r>
          </w:p>
        </w:tc>
        <w:tc>
          <w:tcPr>
            <w:tcW w:w="70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社会艺术水平考级机构考级</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3月—12月</w:t>
            </w:r>
          </w:p>
        </w:tc>
        <w:tc>
          <w:tcPr>
            <w:tcW w:w="70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8" w:hRule="atLeast"/>
        </w:trPr>
        <w:tc>
          <w:tcPr>
            <w:tcW w:w="745" w:type="dxa"/>
            <w:vMerge w:val="continue"/>
            <w:tcBorders>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64" w:type="dxa"/>
            <w:vMerge w:val="continue"/>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对社会艺术水平考级机构主要负责人、办公地点变动备案的行政检查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2022年对社会艺术水平考级机构主要负责人、办公地点变动备案的行政检查</w:t>
            </w:r>
          </w:p>
        </w:tc>
        <w:tc>
          <w:tcPr>
            <w:tcW w:w="70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社会艺术水平考级机构考级</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3月—12月</w:t>
            </w:r>
          </w:p>
        </w:tc>
        <w:tc>
          <w:tcPr>
            <w:tcW w:w="70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 w:hRule="atLeast"/>
        </w:trPr>
        <w:tc>
          <w:tcPr>
            <w:tcW w:w="745" w:type="dxa"/>
            <w:vMerge w:val="continue"/>
            <w:tcBorders>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64" w:type="dxa"/>
            <w:vMerge w:val="continue"/>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对社会艺术水平考级机构承办单位基本情况和合作协议备案的行政检查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2022年对社会艺术水平考级机构承办单位基本情况和合作协议备案的行政检查</w:t>
            </w:r>
          </w:p>
        </w:tc>
        <w:tc>
          <w:tcPr>
            <w:tcW w:w="70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社会艺术水平考级机构考级</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3月—12月</w:t>
            </w:r>
          </w:p>
        </w:tc>
        <w:tc>
          <w:tcPr>
            <w:tcW w:w="70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 w:hRule="atLeast"/>
        </w:trPr>
        <w:tc>
          <w:tcPr>
            <w:tcW w:w="745" w:type="dxa"/>
            <w:vMerge w:val="continue"/>
            <w:tcBorders>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64" w:type="dxa"/>
            <w:vMerge w:val="continue"/>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对社会艺术水平考级机构考后备案的行政检查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2022年对社会艺术水平考级机构考后备案的行政检查</w:t>
            </w:r>
          </w:p>
        </w:tc>
        <w:tc>
          <w:tcPr>
            <w:tcW w:w="70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社会艺术水平考级机构考级</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3月—12月</w:t>
            </w:r>
          </w:p>
        </w:tc>
        <w:tc>
          <w:tcPr>
            <w:tcW w:w="70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 w:hRule="atLeast"/>
        </w:trPr>
        <w:tc>
          <w:tcPr>
            <w:tcW w:w="745" w:type="dxa"/>
            <w:vMerge w:val="continue"/>
            <w:tcBorders>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64" w:type="dxa"/>
            <w:vMerge w:val="continue"/>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对社会艺术水平考级机构聘任考官的执考行为的行政检查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2022年对社会艺术水平考级机构聘任考官的执考行为的行政检查</w:t>
            </w:r>
          </w:p>
        </w:tc>
        <w:tc>
          <w:tcPr>
            <w:tcW w:w="70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社会艺术水平考级机构考级</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3月—12月</w:t>
            </w:r>
          </w:p>
        </w:tc>
        <w:tc>
          <w:tcPr>
            <w:tcW w:w="70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4" w:hRule="atLeast"/>
        </w:trPr>
        <w:tc>
          <w:tcPr>
            <w:tcW w:w="745" w:type="dxa"/>
            <w:vMerge w:val="continue"/>
            <w:tcBorders>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64" w:type="dxa"/>
            <w:vMerge w:val="continue"/>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对社会艺术水平考级机构考级内容的行政检查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2022年对社会艺术水平考级机构考级内容的行政检查</w:t>
            </w:r>
          </w:p>
        </w:tc>
        <w:tc>
          <w:tcPr>
            <w:tcW w:w="70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社会艺术水平考级机构考级</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3月—12月</w:t>
            </w:r>
          </w:p>
        </w:tc>
        <w:tc>
          <w:tcPr>
            <w:tcW w:w="709" w:type="dxa"/>
            <w:tcBorders>
              <w:top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0" w:hRule="atLeast"/>
        </w:trPr>
        <w:tc>
          <w:tcPr>
            <w:tcW w:w="745"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83</w:t>
            </w:r>
          </w:p>
        </w:tc>
        <w:tc>
          <w:tcPr>
            <w:tcW w:w="1064" w:type="dxa"/>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对旅行社经营出境旅游业务资格的监管</w:t>
            </w: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对旅行社经营出境旅游业务的行政检查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2022年对旅行社经营出境旅游业务的行政检查</w:t>
            </w:r>
          </w:p>
        </w:tc>
        <w:tc>
          <w:tcPr>
            <w:tcW w:w="70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旅行社</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1月—12月</w:t>
            </w:r>
          </w:p>
        </w:tc>
        <w:tc>
          <w:tcPr>
            <w:tcW w:w="709" w:type="dxa"/>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0" w:hRule="atLeast"/>
        </w:trPr>
        <w:tc>
          <w:tcPr>
            <w:tcW w:w="745"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84</w:t>
            </w:r>
          </w:p>
        </w:tc>
        <w:tc>
          <w:tcPr>
            <w:tcW w:w="1064" w:type="dxa"/>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对旅行社经营边境游资格的监管</w:t>
            </w: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对企业经营边境游资格的行政检查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2022年对企业经营边境游资格的行政检查</w:t>
            </w:r>
          </w:p>
        </w:tc>
        <w:tc>
          <w:tcPr>
            <w:tcW w:w="70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旅行社</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1月—12月</w:t>
            </w:r>
          </w:p>
        </w:tc>
        <w:tc>
          <w:tcPr>
            <w:tcW w:w="709" w:type="dxa"/>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0" w:hRule="atLeast"/>
        </w:trPr>
        <w:tc>
          <w:tcPr>
            <w:tcW w:w="745"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85</w:t>
            </w:r>
          </w:p>
        </w:tc>
        <w:tc>
          <w:tcPr>
            <w:tcW w:w="1064" w:type="dxa"/>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对经营旅行社业务的监管</w:t>
            </w: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对企业经营旅行社业务的行政检查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2022年对企业经营旅行社业务的行政检查</w:t>
            </w:r>
          </w:p>
        </w:tc>
        <w:tc>
          <w:tcPr>
            <w:tcW w:w="70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企业</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1月—12月</w:t>
            </w:r>
          </w:p>
        </w:tc>
        <w:tc>
          <w:tcPr>
            <w:tcW w:w="709" w:type="dxa"/>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0" w:hRule="atLeast"/>
        </w:trPr>
        <w:tc>
          <w:tcPr>
            <w:tcW w:w="745"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86</w:t>
            </w:r>
          </w:p>
        </w:tc>
        <w:tc>
          <w:tcPr>
            <w:tcW w:w="1064" w:type="dxa"/>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对不按照文物行政部门批准的文物保护方案进行施工的监管</w:t>
            </w: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对不按照文物行政部门批准的文物保护方案进行施工的行政检查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2022年对不按照文物行政部门批准的文物保护方案进行施工的行政检查</w:t>
            </w:r>
          </w:p>
        </w:tc>
        <w:tc>
          <w:tcPr>
            <w:tcW w:w="70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文物保护单位</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1月—12月</w:t>
            </w:r>
          </w:p>
        </w:tc>
        <w:tc>
          <w:tcPr>
            <w:tcW w:w="709" w:type="dxa"/>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0" w:hRule="atLeast"/>
        </w:trPr>
        <w:tc>
          <w:tcPr>
            <w:tcW w:w="745"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87</w:t>
            </w:r>
          </w:p>
        </w:tc>
        <w:tc>
          <w:tcPr>
            <w:tcW w:w="1064" w:type="dxa"/>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对文物保护单位安全防护设施建设情况的监管</w:t>
            </w: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对文物保护单位安全防护施设建设情况的行政检查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2022年对文物保护单位安全防护施设建设情况的行政检查</w:t>
            </w:r>
          </w:p>
        </w:tc>
        <w:tc>
          <w:tcPr>
            <w:tcW w:w="70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文物保护单位</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1月—12月</w:t>
            </w:r>
          </w:p>
        </w:tc>
        <w:tc>
          <w:tcPr>
            <w:tcW w:w="709" w:type="dxa"/>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0" w:hRule="atLeast"/>
        </w:trPr>
        <w:tc>
          <w:tcPr>
            <w:tcW w:w="745"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88</w:t>
            </w:r>
          </w:p>
        </w:tc>
        <w:tc>
          <w:tcPr>
            <w:tcW w:w="1064" w:type="dxa"/>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对博物馆展览开展情况的监管</w:t>
            </w: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对博物馆陈列展览举办情况的行政检查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2022年对博物馆陈列展览举办情况的行政检查</w:t>
            </w:r>
          </w:p>
        </w:tc>
        <w:tc>
          <w:tcPr>
            <w:tcW w:w="70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博物馆</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1月—12月</w:t>
            </w:r>
          </w:p>
        </w:tc>
        <w:tc>
          <w:tcPr>
            <w:tcW w:w="709" w:type="dxa"/>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0" w:hRule="atLeast"/>
        </w:trPr>
        <w:tc>
          <w:tcPr>
            <w:tcW w:w="745"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89</w:t>
            </w:r>
          </w:p>
        </w:tc>
        <w:tc>
          <w:tcPr>
            <w:tcW w:w="1064" w:type="dxa"/>
            <w:tcBorders>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对文物购销、拍卖经营的监管</w:t>
            </w: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对文物购销、拍卖经营的行政检查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2022年对文物购销、拍卖经营的行政检查</w:t>
            </w:r>
          </w:p>
        </w:tc>
        <w:tc>
          <w:tcPr>
            <w:tcW w:w="70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经营文物的企业</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1134"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41"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1月—12月</w:t>
            </w:r>
          </w:p>
        </w:tc>
        <w:tc>
          <w:tcPr>
            <w:tcW w:w="709" w:type="dxa"/>
            <w:tcBorders>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文化市场综合行政执法大队</w:t>
            </w:r>
          </w:p>
        </w:tc>
      </w:tr>
    </w:tbl>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内乡县住房和城乡建设局（33类38项）  </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                                                                      </w:t>
      </w:r>
    </w:p>
    <w:tbl>
      <w:tblPr>
        <w:tblStyle w:val="5"/>
        <w:tblW w:w="14594" w:type="dxa"/>
        <w:tblInd w:w="-19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46"/>
        <w:gridCol w:w="1829"/>
        <w:gridCol w:w="2578"/>
        <w:gridCol w:w="1109"/>
        <w:gridCol w:w="1938"/>
        <w:gridCol w:w="1135"/>
        <w:gridCol w:w="1439"/>
        <w:gridCol w:w="1199"/>
        <w:gridCol w:w="1095"/>
        <w:gridCol w:w="780"/>
        <w:gridCol w:w="9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 w:hRule="atLeast"/>
        </w:trPr>
        <w:tc>
          <w:tcPr>
            <w:tcW w:w="540"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序号</w:t>
            </w:r>
          </w:p>
        </w:tc>
        <w:tc>
          <w:tcPr>
            <w:tcW w:w="5519" w:type="dxa"/>
            <w:gridSpan w:val="3"/>
            <w:tcBorders>
              <w:bottom w:val="single" w:color="auto" w:sz="4" w:space="0"/>
            </w:tcBorders>
          </w:tcPr>
          <w:p>
            <w:pPr>
              <w:keepNext w:val="0"/>
              <w:keepLines w:val="0"/>
              <w:widowControl/>
              <w:suppressLineNumbers w:val="0"/>
              <w:ind w:firstLine="1540" w:firstLineChars="70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清单中的抽查事项</w:t>
            </w:r>
          </w:p>
        </w:tc>
        <w:tc>
          <w:tcPr>
            <w:tcW w:w="1939"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抽查任务名称</w:t>
            </w:r>
          </w:p>
        </w:tc>
        <w:tc>
          <w:tcPr>
            <w:tcW w:w="1136"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抽查方式</w:t>
            </w:r>
          </w:p>
        </w:tc>
        <w:tc>
          <w:tcPr>
            <w:tcW w:w="1440"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检查对象</w:t>
            </w:r>
          </w:p>
        </w:tc>
        <w:tc>
          <w:tcPr>
            <w:tcW w:w="1200"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检查方式</w:t>
            </w:r>
          </w:p>
        </w:tc>
        <w:tc>
          <w:tcPr>
            <w:tcW w:w="1095"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抽查数量（比例）</w:t>
            </w:r>
          </w:p>
        </w:tc>
        <w:tc>
          <w:tcPr>
            <w:tcW w:w="780"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时间</w:t>
            </w:r>
          </w:p>
        </w:tc>
        <w:tc>
          <w:tcPr>
            <w:tcW w:w="945"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责任</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股室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trPr>
        <w:tc>
          <w:tcPr>
            <w:tcW w:w="540"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830" w:type="dxa"/>
            <w:tcBorders>
              <w:top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抽查类别</w:t>
            </w:r>
          </w:p>
        </w:tc>
        <w:tc>
          <w:tcPr>
            <w:tcW w:w="2579" w:type="dxa"/>
            <w:tcBorders>
              <w:top w:val="single" w:color="auto" w:sz="4" w:space="0"/>
              <w:left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抽查事项</w:t>
            </w:r>
          </w:p>
        </w:tc>
        <w:tc>
          <w:tcPr>
            <w:tcW w:w="1110" w:type="dxa"/>
            <w:tcBorders>
              <w:top w:val="single" w:color="auto" w:sz="4" w:space="0"/>
              <w:lef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事项类别</w:t>
            </w:r>
          </w:p>
        </w:tc>
        <w:tc>
          <w:tcPr>
            <w:tcW w:w="1939"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136"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440"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200"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95"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80"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945"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65" w:hRule="atLeast"/>
        </w:trPr>
        <w:tc>
          <w:tcPr>
            <w:tcW w:w="540" w:type="dxa"/>
            <w:tcBorders>
              <w:top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90</w:t>
            </w:r>
          </w:p>
        </w:tc>
        <w:tc>
          <w:tcPr>
            <w:tcW w:w="1830" w:type="dxa"/>
            <w:tcBorders>
              <w:top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对建筑业企业资质及房屋建筑和市政基础设施工程领域施工活动的监管</w:t>
            </w:r>
          </w:p>
        </w:tc>
        <w:tc>
          <w:tcPr>
            <w:tcW w:w="2579"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对总承包特级、一级、铁路二级及部分专业一级除外的建筑业企业资质的行政检查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在建建筑企业资质及建筑施工活动检查</w:t>
            </w:r>
          </w:p>
        </w:tc>
        <w:tc>
          <w:tcPr>
            <w:tcW w:w="1136"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企业</w:t>
            </w:r>
          </w:p>
        </w:tc>
        <w:tc>
          <w:tcPr>
            <w:tcW w:w="120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8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建筑管理股、城市建设管理股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0"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91</w:t>
            </w:r>
          </w:p>
        </w:tc>
        <w:tc>
          <w:tcPr>
            <w:tcW w:w="1830" w:type="dxa"/>
            <w:tcBorders>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对建筑施工企业主要负责人、项目负责人、专职安全生产管理人员在房屋建筑和市政基础设施工程施工领域持证上岗、教育培训和履行安全职责情况的行政检查</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对建筑施工企业主要负责人、项目负责人、专职安全生产管理人员持证上岗、教育培训和履行安全职责情况的行政检查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对建筑施工企业主要负责人、项目负责人、专职安全生产管理人员持证上岗和履行安全职责情况检查</w:t>
            </w:r>
          </w:p>
        </w:tc>
        <w:tc>
          <w:tcPr>
            <w:tcW w:w="1136"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建筑施工企业主要负责人、项目负责人、专职安全生产管理人员</w:t>
            </w:r>
          </w:p>
        </w:tc>
        <w:tc>
          <w:tcPr>
            <w:tcW w:w="120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w:t>
            </w:r>
          </w:p>
        </w:tc>
        <w:tc>
          <w:tcPr>
            <w:tcW w:w="78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8"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92</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对建筑施工企业安全生产活动的监管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对建筑施工企业安全生产条件的行政检查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对建筑施工企业安全生产条件检查</w:t>
            </w:r>
          </w:p>
        </w:tc>
        <w:tc>
          <w:tcPr>
            <w:tcW w:w="1136"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建筑施工企业</w:t>
            </w:r>
          </w:p>
        </w:tc>
        <w:tc>
          <w:tcPr>
            <w:tcW w:w="120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8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建筑管理股、城市建设管理股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5"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93</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对建筑施工特种作业人员在房屋建筑和市政基础设施工程施工领域持证、从业情况的监管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对建筑施工特种作业人员的持证、从业情况的行政检查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对建筑施工特种作业人员的考核、发证、从业情况检查</w:t>
            </w:r>
          </w:p>
        </w:tc>
        <w:tc>
          <w:tcPr>
            <w:tcW w:w="1136"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房屋建筑和市政工程建筑施工特种作业人员</w:t>
            </w:r>
          </w:p>
        </w:tc>
        <w:tc>
          <w:tcPr>
            <w:tcW w:w="120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8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6"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94</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对建设单位建设工程招投标情况的监管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对建设单位建设工程招投标情况的行政检查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对建设单位建设工程招投标情况的行政检查</w:t>
            </w:r>
          </w:p>
        </w:tc>
        <w:tc>
          <w:tcPr>
            <w:tcW w:w="1136"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企业</w:t>
            </w:r>
          </w:p>
        </w:tc>
        <w:tc>
          <w:tcPr>
            <w:tcW w:w="120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8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建筑管理股、城市建设管理股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6"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95</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注册建筑师执业资格监管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对一级注册建筑师注册、执业情况的行政检查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对一级注册建筑师注册、执业情况的行政检查</w:t>
            </w:r>
          </w:p>
        </w:tc>
        <w:tc>
          <w:tcPr>
            <w:tcW w:w="1136"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个人、企业</w:t>
            </w:r>
          </w:p>
        </w:tc>
        <w:tc>
          <w:tcPr>
            <w:tcW w:w="120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建筑管理股、城市建设管理股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6" w:hRule="atLeast"/>
        </w:trPr>
        <w:tc>
          <w:tcPr>
            <w:tcW w:w="54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96</w:t>
            </w:r>
          </w:p>
        </w:tc>
        <w:tc>
          <w:tcPr>
            <w:tcW w:w="1830" w:type="dxa"/>
            <w:tcBorders>
              <w:top w:val="single" w:color="auto" w:sz="4" w:space="0"/>
              <w:bottom w:val="single" w:color="auto" w:sz="4" w:space="0"/>
              <w:right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注册建筑师执业资格监管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对二级注册建筑师注册、执业情况的行政检查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对二级注册建筑师注册、执业情况的行政检查</w:t>
            </w:r>
          </w:p>
        </w:tc>
        <w:tc>
          <w:tcPr>
            <w:tcW w:w="1136"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个人、企业</w:t>
            </w:r>
          </w:p>
        </w:tc>
        <w:tc>
          <w:tcPr>
            <w:tcW w:w="120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建筑管理股、城市建设管理股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6"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97</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对监理工程师执业资格及执业活动的监管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对监理工程师考试、注册、执业、继续教育情况的行政检查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对监理工程师考试、注册、执业、继续教育情况的行政检查</w:t>
            </w:r>
          </w:p>
        </w:tc>
        <w:tc>
          <w:tcPr>
            <w:tcW w:w="1136"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个人及聘用 企业</w:t>
            </w:r>
          </w:p>
        </w:tc>
        <w:tc>
          <w:tcPr>
            <w:tcW w:w="120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建筑管理股、城市建设管理股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6"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98</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对市政基础设施工程质量监督管理的监管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对施工单位执行监理单位停工整改要求的行政检查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对施工单位执行监理单位停工整改要求的行政检查</w:t>
            </w:r>
          </w:p>
        </w:tc>
        <w:tc>
          <w:tcPr>
            <w:tcW w:w="1136"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监理单位</w:t>
            </w:r>
          </w:p>
        </w:tc>
        <w:tc>
          <w:tcPr>
            <w:tcW w:w="120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城市建设管理股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6"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99</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对房屋租赁行为的监管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对房地产经纪机构和房地产经纪人员执（从）业情况的行政检查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对房地产经纪机构和房地产经纪人员执（从）业情况的行政检查</w:t>
            </w:r>
          </w:p>
        </w:tc>
        <w:tc>
          <w:tcPr>
            <w:tcW w:w="1136"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房地产经纪机构和房地产经纪人员</w:t>
            </w:r>
          </w:p>
        </w:tc>
        <w:tc>
          <w:tcPr>
            <w:tcW w:w="120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住房保障股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6"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100</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对房屋租赁行为的监管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对房屋出租人出租行为的行政检查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对房屋出租人出租行为的行政检查</w:t>
            </w:r>
          </w:p>
        </w:tc>
        <w:tc>
          <w:tcPr>
            <w:tcW w:w="1136"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房屋租赁当事人</w:t>
            </w:r>
          </w:p>
        </w:tc>
        <w:tc>
          <w:tcPr>
            <w:tcW w:w="120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不超过1%</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住房保障股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6"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101</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对大气污染防治的监管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对建设工程监理单位对发现的扬尘污染行为，未及时要求施工单位改正，并报告建设单位及有关主管部门的行政检查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对建设工程监理单位对发现的扬尘污染行为，未及时要求施工单位改正，并报告建设单位及有关主管部门的行政检查</w:t>
            </w:r>
          </w:p>
        </w:tc>
        <w:tc>
          <w:tcPr>
            <w:tcW w:w="1136"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监理单位</w:t>
            </w:r>
          </w:p>
        </w:tc>
        <w:tc>
          <w:tcPr>
            <w:tcW w:w="120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建筑管理股、城市建设管理股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6"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102</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对市政基础设施工程质量的监管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对工程明显部位设置永久性标牌的行政检查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对工程明显部位设置永久性标牌的行政检查</w:t>
            </w:r>
          </w:p>
        </w:tc>
        <w:tc>
          <w:tcPr>
            <w:tcW w:w="1136"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建设单位</w:t>
            </w:r>
          </w:p>
        </w:tc>
        <w:tc>
          <w:tcPr>
            <w:tcW w:w="120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城市建设管理股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6"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103</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对市政基础设施工程质量监督管理的监管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对市政基础设施工程质量监督管理中监理工作行为的行政检查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对市政基础设施工程质量监督管理中监理工作行为的行政检查</w:t>
            </w:r>
          </w:p>
        </w:tc>
        <w:tc>
          <w:tcPr>
            <w:tcW w:w="1136"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监理单位</w:t>
            </w:r>
          </w:p>
        </w:tc>
        <w:tc>
          <w:tcPr>
            <w:tcW w:w="120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城市建设管理股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6"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104</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对市政基础设施工程质量的监管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对工程质量责任主体实行质量终身责任制落实的行政检查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对工程质量责任主体实行质量终身责任制落实的行政检查</w:t>
            </w:r>
          </w:p>
        </w:tc>
        <w:tc>
          <w:tcPr>
            <w:tcW w:w="1136"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建设单位</w:t>
            </w:r>
          </w:p>
        </w:tc>
        <w:tc>
          <w:tcPr>
            <w:tcW w:w="120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城市建设管理股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6"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105</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对注册房地产估价师的监管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对注册房地产估价师的行政检查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对注册房地产估价师的行政检查</w:t>
            </w:r>
          </w:p>
        </w:tc>
        <w:tc>
          <w:tcPr>
            <w:tcW w:w="1136"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注册房地产估价师</w:t>
            </w:r>
          </w:p>
        </w:tc>
        <w:tc>
          <w:tcPr>
            <w:tcW w:w="120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住房保障股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6"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106</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对房屋建筑和市政基础设施工程起重机械安全管理各方主体的监管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对建筑起重机械租赁、安装、拆卸、使用等环节安全管理的行政检查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对建筑起重机械租赁、安装、拆卸、使用等环节安全管理的行政检查</w:t>
            </w:r>
          </w:p>
        </w:tc>
        <w:tc>
          <w:tcPr>
            <w:tcW w:w="1136"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企业</w:t>
            </w:r>
          </w:p>
        </w:tc>
        <w:tc>
          <w:tcPr>
            <w:tcW w:w="120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建筑管理股、城市建设管理股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6"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107</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对勘察设计企业资质及勘察设计活动的监管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对甲级、部分乙级工程勘察设计企业资质情况的行政检查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对甲级、部分乙级工程勘察设计企业资质情况的行政检查</w:t>
            </w:r>
          </w:p>
        </w:tc>
        <w:tc>
          <w:tcPr>
            <w:tcW w:w="1136"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甲级、部分乙级工程勘察设计企业资质</w:t>
            </w:r>
          </w:p>
        </w:tc>
        <w:tc>
          <w:tcPr>
            <w:tcW w:w="120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非现场检查</w:t>
            </w:r>
          </w:p>
        </w:tc>
        <w:tc>
          <w:tcPr>
            <w:tcW w:w="109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建筑管理股、城市建设管理股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6"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108</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对勘察设计企业资质及勘察设计活动的监管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对部分乙级及以下工程勘察设计企业资质情况的行政检查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对部分乙级及以下工程勘察设计企业资质情况的行政检查</w:t>
            </w:r>
          </w:p>
        </w:tc>
        <w:tc>
          <w:tcPr>
            <w:tcW w:w="1136"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乙级及以下工程勘察设计企业</w:t>
            </w:r>
          </w:p>
        </w:tc>
        <w:tc>
          <w:tcPr>
            <w:tcW w:w="120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非现场检查</w:t>
            </w:r>
          </w:p>
        </w:tc>
        <w:tc>
          <w:tcPr>
            <w:tcW w:w="109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建筑管理股、城市建设管理股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6"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109</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对城市商品房预售的监管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对未取得《商品房预售许可证》预售商品房、不正当手段取得商品房预售许可等情形的行政检查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对未取得《商品房预售许可证》预售商品房、不正当手段取得商品房预售许可等情形的行政检查</w:t>
            </w:r>
          </w:p>
        </w:tc>
        <w:tc>
          <w:tcPr>
            <w:tcW w:w="1136"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房地产开发企业</w:t>
            </w:r>
          </w:p>
        </w:tc>
        <w:tc>
          <w:tcPr>
            <w:tcW w:w="120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w:t>
            </w:r>
          </w:p>
        </w:tc>
        <w:tc>
          <w:tcPr>
            <w:tcW w:w="78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住房保障股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6"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110</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对房地产开发企业违法开发行为的监管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对房地产开发企业违法开发行为的行政检查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对房地产开发企业违法开发行为的行政检查</w:t>
            </w:r>
          </w:p>
        </w:tc>
        <w:tc>
          <w:tcPr>
            <w:tcW w:w="1136"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房地产开发企业</w:t>
            </w:r>
          </w:p>
        </w:tc>
        <w:tc>
          <w:tcPr>
            <w:tcW w:w="120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住房保障股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6"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111</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对房地产开发企业的违法预售、销售行为的监管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对房地产开发企业销售行为的行政检查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对房地产开发企业销售行为的行政检查</w:t>
            </w:r>
          </w:p>
        </w:tc>
        <w:tc>
          <w:tcPr>
            <w:tcW w:w="1136"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房地产开发企业</w:t>
            </w:r>
          </w:p>
        </w:tc>
        <w:tc>
          <w:tcPr>
            <w:tcW w:w="120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住房保障股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6"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112</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对物业管理区域禁止性行为监管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对物业管理区域单位、个人行为的行政检查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单位、个人违反《河南省物业管理条例》物业管理区域禁止性行为</w:t>
            </w:r>
          </w:p>
        </w:tc>
        <w:tc>
          <w:tcPr>
            <w:tcW w:w="1136"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单位、个人</w:t>
            </w:r>
          </w:p>
        </w:tc>
        <w:tc>
          <w:tcPr>
            <w:tcW w:w="120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住房保障股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6"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113</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对建设工程监理单位扬尘污染防治工作的监管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对建设工程监理单位未将扬尘污染防治纳入工程监理细则的行政检查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监理单位未将扬尘污染防治纳入工程监理细则的行为</w:t>
            </w:r>
          </w:p>
        </w:tc>
        <w:tc>
          <w:tcPr>
            <w:tcW w:w="1136"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监理单位</w:t>
            </w:r>
          </w:p>
        </w:tc>
        <w:tc>
          <w:tcPr>
            <w:tcW w:w="120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6"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114</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对建造师执业资格的监管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对一级建造师考试、注册、执业、继续教育情况的行政检查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取得一级建造师注册证书的个人</w:t>
            </w:r>
          </w:p>
        </w:tc>
        <w:tc>
          <w:tcPr>
            <w:tcW w:w="1136"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个人</w:t>
            </w:r>
          </w:p>
        </w:tc>
        <w:tc>
          <w:tcPr>
            <w:tcW w:w="120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6"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115</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对建筑施工企业扬尘污染防治工作的监管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对房屋建筑、市政基础设施施工、城市规划区内道路建设工程施工及园林绿化施工等可能产生扬尘污染活动的施工现场未按照规定采取扬尘防治措施的行政检查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施工单位未按照规定采取扬尘防治措施的行为</w:t>
            </w:r>
          </w:p>
        </w:tc>
        <w:tc>
          <w:tcPr>
            <w:tcW w:w="1136"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施工单位</w:t>
            </w:r>
          </w:p>
        </w:tc>
        <w:tc>
          <w:tcPr>
            <w:tcW w:w="120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93"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116</w:t>
            </w:r>
          </w:p>
        </w:tc>
        <w:tc>
          <w:tcPr>
            <w:tcW w:w="1830" w:type="dxa"/>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对建造师执业资格的监管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对二级建造师考试、注册、执业、继续教育情况的行政检查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对二级建造师考试、注册、执业、继续教育情况的行政检查</w:t>
            </w:r>
          </w:p>
        </w:tc>
        <w:tc>
          <w:tcPr>
            <w:tcW w:w="1136"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取得二级建造师注册证书的个人</w:t>
            </w:r>
          </w:p>
        </w:tc>
        <w:tc>
          <w:tcPr>
            <w:tcW w:w="120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117</w:t>
            </w:r>
          </w:p>
        </w:tc>
        <w:tc>
          <w:tcPr>
            <w:tcW w:w="1830"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对建设单位活动的监管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对物业管理活动中建设单位行为的行政检查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对物业管理活动中建设单位行为的行政检查</w:t>
            </w:r>
          </w:p>
        </w:tc>
        <w:tc>
          <w:tcPr>
            <w:tcW w:w="1136"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施工单位</w:t>
            </w:r>
          </w:p>
        </w:tc>
        <w:tc>
          <w:tcPr>
            <w:tcW w:w="120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118</w:t>
            </w:r>
          </w:p>
        </w:tc>
        <w:tc>
          <w:tcPr>
            <w:tcW w:w="1830"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勘察设计注册工程师执业资格监管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对二级注册结构工程师注册、执业情况的行政检查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对二级注册结构工程师注册、执业情况的行政检查</w:t>
            </w:r>
          </w:p>
        </w:tc>
        <w:tc>
          <w:tcPr>
            <w:tcW w:w="1136"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相关个人</w:t>
            </w:r>
          </w:p>
        </w:tc>
        <w:tc>
          <w:tcPr>
            <w:tcW w:w="120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3"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119</w:t>
            </w:r>
          </w:p>
        </w:tc>
        <w:tc>
          <w:tcPr>
            <w:tcW w:w="1830"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对房地产估价机构的监管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对房地产估价机构的行政检查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对房地产估价机构的行政检查</w:t>
            </w:r>
          </w:p>
        </w:tc>
        <w:tc>
          <w:tcPr>
            <w:tcW w:w="1136"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施工单位</w:t>
            </w:r>
          </w:p>
        </w:tc>
        <w:tc>
          <w:tcPr>
            <w:tcW w:w="120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9"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120</w:t>
            </w:r>
          </w:p>
        </w:tc>
        <w:tc>
          <w:tcPr>
            <w:tcW w:w="1830"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对工程造价咨询企业的监管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对工程造价咨询单位从事工程造价咨询业务活动的行政检查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对工程造价咨询单位从事工程造价咨询业务活动的行政检查</w:t>
            </w:r>
          </w:p>
        </w:tc>
        <w:tc>
          <w:tcPr>
            <w:tcW w:w="1136"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施工单位</w:t>
            </w:r>
          </w:p>
        </w:tc>
        <w:tc>
          <w:tcPr>
            <w:tcW w:w="120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3"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121</w:t>
            </w:r>
          </w:p>
        </w:tc>
        <w:tc>
          <w:tcPr>
            <w:tcW w:w="1830"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对建设单位编制建设工程招标文件的监管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对建设单位编制建设工程招标文件的行政检查 </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对建设单位编制建设工程招标文件的行政检查 </w:t>
            </w:r>
          </w:p>
        </w:tc>
        <w:tc>
          <w:tcPr>
            <w:tcW w:w="1136"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施工单位</w:t>
            </w:r>
          </w:p>
        </w:tc>
        <w:tc>
          <w:tcPr>
            <w:tcW w:w="120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建筑管理股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trPr>
        <w:tc>
          <w:tcPr>
            <w:tcW w:w="540"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122</w:t>
            </w:r>
          </w:p>
        </w:tc>
        <w:tc>
          <w:tcPr>
            <w:tcW w:w="1830"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勘察设计注册工程师执业资格监管</w:t>
            </w:r>
          </w:p>
        </w:tc>
        <w:tc>
          <w:tcPr>
            <w:tcW w:w="25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对二级注册结构工程师注册、执业情况的行政检查</w:t>
            </w:r>
          </w:p>
        </w:tc>
        <w:tc>
          <w:tcPr>
            <w:tcW w:w="1110"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939"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对二级注册结构工程师注册、执业情况的行政检查</w:t>
            </w:r>
          </w:p>
        </w:tc>
        <w:tc>
          <w:tcPr>
            <w:tcW w:w="1136"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4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相关个人</w:t>
            </w:r>
          </w:p>
        </w:tc>
        <w:tc>
          <w:tcPr>
            <w:tcW w:w="120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w:t>
            </w:r>
          </w:p>
        </w:tc>
        <w:tc>
          <w:tcPr>
            <w:tcW w:w="780"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45" w:type="dxa"/>
            <w:tcBorders>
              <w:top w:val="single" w:color="auto" w:sz="4" w:space="0"/>
              <w:bottom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建筑管理股</w:t>
            </w:r>
          </w:p>
        </w:tc>
      </w:tr>
    </w:tbl>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内乡县人防办（9类16项）</w:t>
      </w:r>
    </w:p>
    <w:tbl>
      <w:tblPr>
        <w:tblStyle w:val="5"/>
        <w:tblW w:w="14640" w:type="dxa"/>
        <w:tblInd w:w="-2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20"/>
        <w:gridCol w:w="1815"/>
        <w:gridCol w:w="1845"/>
        <w:gridCol w:w="855"/>
        <w:gridCol w:w="3075"/>
        <w:gridCol w:w="1185"/>
        <w:gridCol w:w="1245"/>
        <w:gridCol w:w="1230"/>
        <w:gridCol w:w="930"/>
        <w:gridCol w:w="960"/>
        <w:gridCol w:w="7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 w:hRule="atLeast"/>
        </w:trPr>
        <w:tc>
          <w:tcPr>
            <w:tcW w:w="720"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序号</w:t>
            </w:r>
          </w:p>
        </w:tc>
        <w:tc>
          <w:tcPr>
            <w:tcW w:w="4515" w:type="dxa"/>
            <w:gridSpan w:val="3"/>
            <w:tcBorders>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清单中的抽查事项</w:t>
            </w:r>
          </w:p>
        </w:tc>
        <w:tc>
          <w:tcPr>
            <w:tcW w:w="3075"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ind w:firstLine="660" w:firstLineChars="30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抽查任务名称</w:t>
            </w:r>
          </w:p>
        </w:tc>
        <w:tc>
          <w:tcPr>
            <w:tcW w:w="1185"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抽查方式</w:t>
            </w:r>
          </w:p>
        </w:tc>
        <w:tc>
          <w:tcPr>
            <w:tcW w:w="1245"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检查对象</w:t>
            </w:r>
          </w:p>
        </w:tc>
        <w:tc>
          <w:tcPr>
            <w:tcW w:w="1230"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检查方式</w:t>
            </w:r>
          </w:p>
        </w:tc>
        <w:tc>
          <w:tcPr>
            <w:tcW w:w="930"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比例</w:t>
            </w:r>
          </w:p>
        </w:tc>
        <w:tc>
          <w:tcPr>
            <w:tcW w:w="960"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时间</w:t>
            </w:r>
          </w:p>
        </w:tc>
        <w:tc>
          <w:tcPr>
            <w:tcW w:w="780" w:type="dxa"/>
            <w:vMerge w:val="restart"/>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责任</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单位</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1" w:hRule="atLeast"/>
        </w:trPr>
        <w:tc>
          <w:tcPr>
            <w:tcW w:w="720"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815" w:type="dxa"/>
            <w:tcBorders>
              <w:top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抽查类别</w:t>
            </w:r>
          </w:p>
        </w:tc>
        <w:tc>
          <w:tcPr>
            <w:tcW w:w="1845" w:type="dxa"/>
            <w:tcBorders>
              <w:top w:val="single" w:color="auto" w:sz="4" w:space="0"/>
              <w:left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抽查事项</w:t>
            </w:r>
          </w:p>
        </w:tc>
        <w:tc>
          <w:tcPr>
            <w:tcW w:w="855" w:type="dxa"/>
            <w:tcBorders>
              <w:top w:val="single" w:color="auto" w:sz="4" w:space="0"/>
              <w:lef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事项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类别</w:t>
            </w:r>
          </w:p>
        </w:tc>
        <w:tc>
          <w:tcPr>
            <w:tcW w:w="3075"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185"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245"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230"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930"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960"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80" w:type="dxa"/>
            <w:vMerge w:val="continue"/>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5" w:hRule="atLeast"/>
        </w:trPr>
        <w:tc>
          <w:tcPr>
            <w:tcW w:w="720" w:type="dxa"/>
            <w:tcBorders>
              <w:top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123</w:t>
            </w:r>
          </w:p>
        </w:tc>
        <w:tc>
          <w:tcPr>
            <w:tcW w:w="1815" w:type="dxa"/>
            <w:tcBorders>
              <w:top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对人防工程维护管理的监督</w:t>
            </w:r>
          </w:p>
        </w:tc>
        <w:tc>
          <w:tcPr>
            <w:tcW w:w="1845"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对人防工程维护管理的行政检查</w:t>
            </w:r>
          </w:p>
        </w:tc>
        <w:tc>
          <w:tcPr>
            <w:tcW w:w="855" w:type="dxa"/>
            <w:tcBorders>
              <w:top w:val="single" w:color="auto" w:sz="4" w:space="0"/>
              <w:lef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w:t>
            </w:r>
          </w:p>
        </w:tc>
        <w:tc>
          <w:tcPr>
            <w:tcW w:w="3075" w:type="dxa"/>
            <w:tcBorders>
              <w:top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一切组织和个人涉及人防工程、设备、通信的建设、使用、管理类违法行为</w:t>
            </w:r>
          </w:p>
        </w:tc>
        <w:tc>
          <w:tcPr>
            <w:tcW w:w="1185" w:type="dxa"/>
            <w:tcBorders>
              <w:top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245" w:type="dxa"/>
            <w:tcBorders>
              <w:top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人防工程隶属单位</w:t>
            </w:r>
          </w:p>
        </w:tc>
        <w:tc>
          <w:tcPr>
            <w:tcW w:w="1230" w:type="dxa"/>
            <w:tcBorders>
              <w:top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930" w:type="dxa"/>
            <w:tcBorders>
              <w:top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960" w:type="dxa"/>
            <w:tcBorders>
              <w:top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8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法制股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21" w:hRule="atLeast"/>
        </w:trPr>
        <w:tc>
          <w:tcPr>
            <w:tcW w:w="720" w:type="dxa"/>
            <w:vMerge w:val="restart"/>
            <w:tcBorders>
              <w:top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124</w:t>
            </w:r>
          </w:p>
        </w:tc>
        <w:tc>
          <w:tcPr>
            <w:tcW w:w="1815" w:type="dxa"/>
            <w:vMerge w:val="restart"/>
            <w:tcBorders>
              <w:top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对人民防空通信、警报设施的监管</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对擅自拆除人民防空通信、警报设施的行政检查</w:t>
            </w:r>
          </w:p>
        </w:tc>
        <w:tc>
          <w:tcPr>
            <w:tcW w:w="855"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307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一切组织和个人涉及人防工程、设备、通信的建设、使用、管理类违法行为</w:t>
            </w:r>
          </w:p>
        </w:tc>
        <w:tc>
          <w:tcPr>
            <w:tcW w:w="118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24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设备管理单位</w:t>
            </w:r>
          </w:p>
        </w:tc>
        <w:tc>
          <w:tcPr>
            <w:tcW w:w="123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93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96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8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法制股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21" w:hRule="atLeast"/>
        </w:trPr>
        <w:tc>
          <w:tcPr>
            <w:tcW w:w="720" w:type="dxa"/>
            <w:vMerge w:val="continue"/>
            <w:tcBorders>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815" w:type="dxa"/>
            <w:vMerge w:val="continue"/>
            <w:tcBorders>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对阻挠安装人民防空通信、警报设施的行政检查</w:t>
            </w:r>
          </w:p>
        </w:tc>
        <w:tc>
          <w:tcPr>
            <w:tcW w:w="855"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307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一切组织和个人涉及人防工程、设备、通信的建设、使用、管理类违法行为</w:t>
            </w:r>
          </w:p>
        </w:tc>
        <w:tc>
          <w:tcPr>
            <w:tcW w:w="118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24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设备管理单位</w:t>
            </w:r>
          </w:p>
        </w:tc>
        <w:tc>
          <w:tcPr>
            <w:tcW w:w="123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93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96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8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法制股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50" w:hRule="atLeast"/>
        </w:trPr>
        <w:tc>
          <w:tcPr>
            <w:tcW w:w="72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125</w:t>
            </w:r>
          </w:p>
        </w:tc>
        <w:tc>
          <w:tcPr>
            <w:tcW w:w="1815"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对人民防空工程平时开发利用管理和监督</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人民防空工程平时开发利用管理和行政检查</w:t>
            </w:r>
          </w:p>
        </w:tc>
        <w:tc>
          <w:tcPr>
            <w:tcW w:w="855"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307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一切组织和个人涉及人防工程、设备、通信的建设、使用、管理类违法行为</w:t>
            </w:r>
          </w:p>
        </w:tc>
        <w:tc>
          <w:tcPr>
            <w:tcW w:w="118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24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人防工程使用单位</w:t>
            </w:r>
          </w:p>
        </w:tc>
        <w:tc>
          <w:tcPr>
            <w:tcW w:w="123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93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96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8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法制股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0" w:hRule="atLeast"/>
        </w:trPr>
        <w:tc>
          <w:tcPr>
            <w:tcW w:w="720" w:type="dxa"/>
            <w:vMerge w:val="restart"/>
            <w:tcBorders>
              <w:top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126</w:t>
            </w:r>
          </w:p>
        </w:tc>
        <w:tc>
          <w:tcPr>
            <w:tcW w:w="1815" w:type="dxa"/>
            <w:vMerge w:val="restart"/>
            <w:tcBorders>
              <w:top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对危害人民防空工程的安全和使用效能的监管</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对违反国家规定，拆除人民防空工程设备设施的行政检查</w:t>
            </w:r>
          </w:p>
        </w:tc>
        <w:tc>
          <w:tcPr>
            <w:tcW w:w="855"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307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一切组织和个人、人防工程（含专用设备）</w:t>
            </w:r>
          </w:p>
        </w:tc>
        <w:tc>
          <w:tcPr>
            <w:tcW w:w="118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24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人防工程使用单位</w:t>
            </w:r>
          </w:p>
        </w:tc>
        <w:tc>
          <w:tcPr>
            <w:tcW w:w="123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93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96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8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法制股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0" w:hRule="atLeast"/>
        </w:trPr>
        <w:tc>
          <w:tcPr>
            <w:tcW w:w="720" w:type="dxa"/>
            <w:vMerge w:val="continue"/>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815" w:type="dxa"/>
            <w:vMerge w:val="continue"/>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对违反国家规定，采用其他方法危害人民防空工程的安全和使用效能的行政检查</w:t>
            </w:r>
          </w:p>
        </w:tc>
        <w:tc>
          <w:tcPr>
            <w:tcW w:w="855"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307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一切组织和个人、人防工程（含专用设备）</w:t>
            </w:r>
          </w:p>
        </w:tc>
        <w:tc>
          <w:tcPr>
            <w:tcW w:w="118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24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人防工程使用单位</w:t>
            </w:r>
          </w:p>
        </w:tc>
        <w:tc>
          <w:tcPr>
            <w:tcW w:w="123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93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96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8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法制股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5" w:hRule="atLeast"/>
        </w:trPr>
        <w:tc>
          <w:tcPr>
            <w:tcW w:w="720" w:type="dxa"/>
            <w:vMerge w:val="continue"/>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815" w:type="dxa"/>
            <w:vMerge w:val="continue"/>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对违反国家规定，改变人民防空工程的主体结构的行政检查</w:t>
            </w:r>
          </w:p>
        </w:tc>
        <w:tc>
          <w:tcPr>
            <w:tcW w:w="855"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307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一切组织和个人、人防工程（含专用设备）</w:t>
            </w:r>
          </w:p>
        </w:tc>
        <w:tc>
          <w:tcPr>
            <w:tcW w:w="118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24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人防工程使用单位</w:t>
            </w:r>
          </w:p>
        </w:tc>
        <w:tc>
          <w:tcPr>
            <w:tcW w:w="123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93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96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8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法制股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0" w:hRule="atLeast"/>
        </w:trPr>
        <w:tc>
          <w:tcPr>
            <w:tcW w:w="720"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127</w:t>
            </w:r>
          </w:p>
        </w:tc>
        <w:tc>
          <w:tcPr>
            <w:tcW w:w="1815" w:type="dxa"/>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对不按照国家规定的防护标准和质量标准修建人民防空工程的监管</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对不按照国家规定的防护标准和质量标准修建人民防空工程的行政检查</w:t>
            </w:r>
          </w:p>
        </w:tc>
        <w:tc>
          <w:tcPr>
            <w:tcW w:w="855"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307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人防工程建设的相关单位</w:t>
            </w:r>
          </w:p>
        </w:tc>
        <w:tc>
          <w:tcPr>
            <w:tcW w:w="118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24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人防工程建设单位</w:t>
            </w:r>
          </w:p>
        </w:tc>
        <w:tc>
          <w:tcPr>
            <w:tcW w:w="123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93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96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8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法制股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0" w:hRule="atLeast"/>
        </w:trPr>
        <w:tc>
          <w:tcPr>
            <w:tcW w:w="720"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128</w:t>
            </w:r>
          </w:p>
        </w:tc>
        <w:tc>
          <w:tcPr>
            <w:tcW w:w="1815" w:type="dxa"/>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对侵占人民防空工程的监管</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对侵占人民防空工程的行政检查</w:t>
            </w:r>
          </w:p>
        </w:tc>
        <w:tc>
          <w:tcPr>
            <w:tcW w:w="855"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307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一切组织和个人、人防工程（含专用设备）</w:t>
            </w:r>
          </w:p>
        </w:tc>
        <w:tc>
          <w:tcPr>
            <w:tcW w:w="118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24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人防工程使用单位</w:t>
            </w:r>
          </w:p>
        </w:tc>
        <w:tc>
          <w:tcPr>
            <w:tcW w:w="123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93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96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8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法制股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75" w:hRule="atLeast"/>
        </w:trPr>
        <w:tc>
          <w:tcPr>
            <w:tcW w:w="720"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129</w:t>
            </w:r>
          </w:p>
        </w:tc>
        <w:tc>
          <w:tcPr>
            <w:tcW w:w="1815" w:type="dxa"/>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对向人民防空工程内排入废水、废气或者倾倒废弃物的监管</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对向人民防空工程内排入废水、废气或者倾倒废弃物的行政检查</w:t>
            </w:r>
          </w:p>
        </w:tc>
        <w:tc>
          <w:tcPr>
            <w:tcW w:w="855"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307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一切组织和个人、人防工程（含专用设备）</w:t>
            </w:r>
          </w:p>
        </w:tc>
        <w:tc>
          <w:tcPr>
            <w:tcW w:w="118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24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人防工程使用单位</w:t>
            </w:r>
          </w:p>
        </w:tc>
        <w:tc>
          <w:tcPr>
            <w:tcW w:w="123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93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96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8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法制股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0" w:hRule="atLeast"/>
        </w:trPr>
        <w:tc>
          <w:tcPr>
            <w:tcW w:w="720" w:type="dxa"/>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130</w:t>
            </w:r>
          </w:p>
        </w:tc>
        <w:tc>
          <w:tcPr>
            <w:tcW w:w="1815" w:type="dxa"/>
            <w:tcBorders>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对人防工程施工单位履行质量责任和义务的监管</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对人防工程施工单位在施工中偷工减料、使用不合格的建筑材料、建筑构配件和设备等的行政检查</w:t>
            </w:r>
          </w:p>
        </w:tc>
        <w:tc>
          <w:tcPr>
            <w:tcW w:w="855"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307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施工单位</w:t>
            </w:r>
          </w:p>
        </w:tc>
        <w:tc>
          <w:tcPr>
            <w:tcW w:w="118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24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人防工程施工单位</w:t>
            </w:r>
          </w:p>
        </w:tc>
        <w:tc>
          <w:tcPr>
            <w:tcW w:w="123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93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96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8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法制股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90" w:hRule="atLeast"/>
        </w:trPr>
        <w:tc>
          <w:tcPr>
            <w:tcW w:w="720" w:type="dxa"/>
            <w:tcBorders>
              <w:bottom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131</w:t>
            </w:r>
          </w:p>
        </w:tc>
        <w:tc>
          <w:tcPr>
            <w:tcW w:w="1815" w:type="dxa"/>
            <w:tcBorders>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对不建防空地下室的监管</w:t>
            </w:r>
          </w:p>
        </w:tc>
        <w:tc>
          <w:tcPr>
            <w:tcW w:w="18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对不建防空地下室的行政检查</w:t>
            </w:r>
          </w:p>
        </w:tc>
        <w:tc>
          <w:tcPr>
            <w:tcW w:w="855"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307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城市新建民用建筑的建设单位或个人</w:t>
            </w:r>
          </w:p>
        </w:tc>
        <w:tc>
          <w:tcPr>
            <w:tcW w:w="118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24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人防工程建设单位</w:t>
            </w:r>
          </w:p>
        </w:tc>
        <w:tc>
          <w:tcPr>
            <w:tcW w:w="123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现场检查等</w:t>
            </w:r>
          </w:p>
        </w:tc>
        <w:tc>
          <w:tcPr>
            <w:tcW w:w="93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96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8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法制股</w:t>
            </w:r>
          </w:p>
        </w:tc>
      </w:tr>
    </w:tbl>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国家税务总局内乡县税务局（1类1项）</w:t>
      </w:r>
    </w:p>
    <w:tbl>
      <w:tblPr>
        <w:tblStyle w:val="5"/>
        <w:tblW w:w="1417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36"/>
        <w:gridCol w:w="1552"/>
        <w:gridCol w:w="2339"/>
        <w:gridCol w:w="709"/>
        <w:gridCol w:w="1290"/>
        <w:gridCol w:w="600"/>
        <w:gridCol w:w="1486"/>
        <w:gridCol w:w="876"/>
        <w:gridCol w:w="992"/>
        <w:gridCol w:w="1985"/>
        <w:gridCol w:w="9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 w:hRule="atLeast"/>
          <w:jc w:val="center"/>
        </w:trPr>
        <w:tc>
          <w:tcPr>
            <w:tcW w:w="1436" w:type="dxa"/>
            <w:vMerge w:val="restart"/>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序号</w:t>
            </w:r>
          </w:p>
        </w:tc>
        <w:tc>
          <w:tcPr>
            <w:tcW w:w="4600" w:type="dxa"/>
            <w:gridSpan w:val="3"/>
            <w:tcBorders>
              <w:bottom w:val="single" w:color="auto" w:sz="4" w:space="0"/>
            </w:tcBorders>
            <w:vAlign w:val="center"/>
          </w:tcPr>
          <w:p>
            <w:pPr>
              <w:keepNext w:val="0"/>
              <w:keepLines w:val="0"/>
              <w:widowControl/>
              <w:suppressLineNumbers w:val="0"/>
              <w:ind w:firstLine="660" w:firstLineChars="30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清单中的抽查事项</w:t>
            </w:r>
          </w:p>
        </w:tc>
        <w:tc>
          <w:tcPr>
            <w:tcW w:w="1290" w:type="dxa"/>
            <w:vMerge w:val="restart"/>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抽查任务名称</w:t>
            </w:r>
          </w:p>
        </w:tc>
        <w:tc>
          <w:tcPr>
            <w:tcW w:w="600" w:type="dxa"/>
            <w:vMerge w:val="restart"/>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抽查方式</w:t>
            </w:r>
          </w:p>
        </w:tc>
        <w:tc>
          <w:tcPr>
            <w:tcW w:w="1486" w:type="dxa"/>
            <w:vMerge w:val="restart"/>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检查对象</w:t>
            </w:r>
          </w:p>
        </w:tc>
        <w:tc>
          <w:tcPr>
            <w:tcW w:w="876" w:type="dxa"/>
            <w:vMerge w:val="restart"/>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检查方式</w:t>
            </w:r>
          </w:p>
        </w:tc>
        <w:tc>
          <w:tcPr>
            <w:tcW w:w="992" w:type="dxa"/>
            <w:vMerge w:val="restart"/>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数量</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（比例）</w:t>
            </w:r>
          </w:p>
        </w:tc>
        <w:tc>
          <w:tcPr>
            <w:tcW w:w="1985" w:type="dxa"/>
            <w:vMerge w:val="restart"/>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时间</w:t>
            </w:r>
          </w:p>
        </w:tc>
        <w:tc>
          <w:tcPr>
            <w:tcW w:w="905" w:type="dxa"/>
            <w:vMerge w:val="restart"/>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责任</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股室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436" w:type="dxa"/>
            <w:vMerge w:val="continue"/>
            <w:tcBorders>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55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抽查类别</w:t>
            </w:r>
          </w:p>
        </w:tc>
        <w:tc>
          <w:tcPr>
            <w:tcW w:w="23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660" w:firstLineChars="30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抽查事项</w:t>
            </w:r>
          </w:p>
        </w:tc>
        <w:tc>
          <w:tcPr>
            <w:tcW w:w="709"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事项类别</w:t>
            </w:r>
          </w:p>
        </w:tc>
        <w:tc>
          <w:tcPr>
            <w:tcW w:w="1290" w:type="dxa"/>
            <w:vMerge w:val="continue"/>
            <w:tcBorders>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00" w:type="dxa"/>
            <w:vMerge w:val="continue"/>
            <w:tcBorders>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486" w:type="dxa"/>
            <w:vMerge w:val="continue"/>
            <w:tcBorders>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876" w:type="dxa"/>
            <w:vMerge w:val="continue"/>
            <w:tcBorders>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992" w:type="dxa"/>
            <w:vMerge w:val="continue"/>
            <w:tcBorders>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85" w:type="dxa"/>
            <w:vMerge w:val="continue"/>
            <w:tcBorders>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905" w:type="dxa"/>
            <w:vMerge w:val="continue"/>
            <w:tcBorders>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0" w:hRule="atLeast"/>
          <w:jc w:val="center"/>
        </w:trPr>
        <w:tc>
          <w:tcPr>
            <w:tcW w:w="1436" w:type="dxa"/>
            <w:tcBorders>
              <w:top w:val="single" w:color="auto" w:sz="4" w:space="0"/>
              <w:bottom w:val="single" w:color="auto"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132</w:t>
            </w:r>
          </w:p>
        </w:tc>
        <w:tc>
          <w:tcPr>
            <w:tcW w:w="155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依法纳税情况的检查</w:t>
            </w:r>
          </w:p>
        </w:tc>
        <w:tc>
          <w:tcPr>
            <w:tcW w:w="23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依法检查纳税人、扣缴义务人和其他涉税当事人履行纳税义务、扣缴税款义务情况及其他税法遵从情况。</w:t>
            </w:r>
          </w:p>
        </w:tc>
        <w:tc>
          <w:tcPr>
            <w:tcW w:w="709" w:type="dxa"/>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29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2022年县税务局“双随机、一公开”监督检查</w:t>
            </w:r>
          </w:p>
        </w:tc>
        <w:tc>
          <w:tcPr>
            <w:tcW w:w="600"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486"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辖区内纳税人</w:t>
            </w:r>
          </w:p>
        </w:tc>
        <w:tc>
          <w:tcPr>
            <w:tcW w:w="876"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现场检查、书面检查、网络检查</w:t>
            </w:r>
          </w:p>
        </w:tc>
        <w:tc>
          <w:tcPr>
            <w:tcW w:w="992"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按照市税务局“双随机、一公开抽查计划”规定的比例</w:t>
            </w:r>
          </w:p>
        </w:tc>
        <w:tc>
          <w:tcPr>
            <w:tcW w:w="198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90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各主管税务分局</w:t>
            </w:r>
          </w:p>
        </w:tc>
      </w:tr>
    </w:tbl>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内乡县统计局</w:t>
      </w:r>
      <w:r>
        <w:rPr>
          <w:rFonts w:hint="eastAsia" w:ascii="宋体" w:hAnsi="宋体" w:eastAsia="宋体" w:cs="宋体"/>
          <w:color w:val="000000"/>
          <w:kern w:val="0"/>
          <w:sz w:val="20"/>
          <w:szCs w:val="20"/>
          <w:lang w:val="en-US" w:eastAsia="zh-CN" w:bidi="ar-SA"/>
        </w:rPr>
        <w:t>{1类3项}</w:t>
      </w:r>
      <w:bookmarkStart w:id="0" w:name="_GoBack"/>
    </w:p>
    <w:bookmarkEnd w:id="0"/>
    <w:tbl>
      <w:tblPr>
        <w:tblStyle w:val="5"/>
        <w:tblpPr w:leftFromText="180" w:rightFromText="180" w:vertAnchor="text" w:horzAnchor="page" w:tblpX="1561" w:tblpY="544"/>
        <w:tblOverlap w:val="never"/>
        <w:tblW w:w="14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560"/>
        <w:gridCol w:w="1830"/>
        <w:gridCol w:w="1605"/>
        <w:gridCol w:w="3600"/>
        <w:gridCol w:w="1485"/>
        <w:gridCol w:w="1530"/>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70" w:type="dxa"/>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序号</w:t>
            </w:r>
          </w:p>
        </w:tc>
        <w:tc>
          <w:tcPr>
            <w:tcW w:w="1560" w:type="dxa"/>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项目名称</w:t>
            </w:r>
          </w:p>
        </w:tc>
        <w:tc>
          <w:tcPr>
            <w:tcW w:w="1830" w:type="dxa"/>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抽查依据</w:t>
            </w:r>
          </w:p>
        </w:tc>
        <w:tc>
          <w:tcPr>
            <w:tcW w:w="1605" w:type="dxa"/>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抽查主体</w:t>
            </w:r>
          </w:p>
        </w:tc>
        <w:tc>
          <w:tcPr>
            <w:tcW w:w="3600" w:type="dxa"/>
            <w:noWrap w:val="0"/>
            <w:vAlign w:val="center"/>
          </w:tcPr>
          <w:p>
            <w:pPr>
              <w:keepNext w:val="0"/>
              <w:keepLines w:val="0"/>
              <w:widowControl/>
              <w:suppressLineNumbers w:val="0"/>
              <w:ind w:firstLine="1320" w:firstLineChars="60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抽查内容</w:t>
            </w:r>
          </w:p>
        </w:tc>
        <w:tc>
          <w:tcPr>
            <w:tcW w:w="1485" w:type="dxa"/>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抽查方式</w:t>
            </w:r>
          </w:p>
        </w:tc>
        <w:tc>
          <w:tcPr>
            <w:tcW w:w="1530" w:type="dxa"/>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抽查比例</w:t>
            </w:r>
          </w:p>
        </w:tc>
        <w:tc>
          <w:tcPr>
            <w:tcW w:w="1665" w:type="dxa"/>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责任股室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70" w:type="dxa"/>
            <w:vMerge w:val="restar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133</w:t>
            </w:r>
          </w:p>
        </w:tc>
        <w:tc>
          <w:tcPr>
            <w:tcW w:w="1560" w:type="dxa"/>
            <w:vMerge w:val="restart"/>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规模以上企业统计监督检查</w:t>
            </w:r>
          </w:p>
        </w:tc>
        <w:tc>
          <w:tcPr>
            <w:tcW w:w="1830" w:type="dxa"/>
            <w:vMerge w:val="restart"/>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《中华人民共和国统计法》、《中华人民共和国统计法实施条例》</w:t>
            </w:r>
          </w:p>
        </w:tc>
        <w:tc>
          <w:tcPr>
            <w:tcW w:w="1605" w:type="dxa"/>
            <w:vMerge w:val="restart"/>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内乡县统计局</w:t>
            </w:r>
          </w:p>
        </w:tc>
        <w:tc>
          <w:tcPr>
            <w:tcW w:w="3600"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依法为履行法定填报职责提供保障情况</w:t>
            </w:r>
            <w:r>
              <w:rPr>
                <w:rFonts w:hint="eastAsia" w:ascii="仿宋_GB2312" w:hAnsi="宋体" w:eastAsia="仿宋_GB2312" w:cs="仿宋_GB2312"/>
                <w:i w:val="0"/>
                <w:iCs w:val="0"/>
                <w:color w:val="000000"/>
                <w:kern w:val="0"/>
                <w:sz w:val="22"/>
                <w:szCs w:val="22"/>
                <w:u w:val="none"/>
                <w:lang w:val="en-US" w:eastAsia="zh-CN" w:bidi="ar"/>
              </w:rPr>
              <w:t>的行政检查</w:t>
            </w:r>
          </w:p>
        </w:tc>
        <w:tc>
          <w:tcPr>
            <w:tcW w:w="1485" w:type="dxa"/>
            <w:vMerge w:val="restart"/>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530" w:type="dxa"/>
            <w:vMerge w:val="restart"/>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抽取比例≧5</w:t>
            </w:r>
          </w:p>
        </w:tc>
        <w:tc>
          <w:tcPr>
            <w:tcW w:w="1665" w:type="dxa"/>
            <w:vMerge w:val="restart"/>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70" w:type="dxa"/>
            <w:vMerge w:val="continue"/>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560" w:type="dxa"/>
            <w:vMerge w:val="continue"/>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830" w:type="dxa"/>
            <w:vMerge w:val="continue"/>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05" w:type="dxa"/>
            <w:vMerge w:val="continue"/>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3600"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规模以上企业统计台账的行政检查</w:t>
            </w:r>
          </w:p>
        </w:tc>
        <w:tc>
          <w:tcPr>
            <w:tcW w:w="1485" w:type="dxa"/>
            <w:vMerge w:val="continue"/>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530" w:type="dxa"/>
            <w:vMerge w:val="continue"/>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65" w:type="dxa"/>
            <w:vMerge w:val="continue"/>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0" w:type="dxa"/>
            <w:vMerge w:val="continue"/>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560" w:type="dxa"/>
            <w:vMerge w:val="continue"/>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830" w:type="dxa"/>
            <w:vMerge w:val="continue"/>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05" w:type="dxa"/>
            <w:vMerge w:val="continue"/>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3600"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依法配合统计调查和统计监督情况的行政检查</w:t>
            </w:r>
          </w:p>
        </w:tc>
        <w:tc>
          <w:tcPr>
            <w:tcW w:w="1485" w:type="dxa"/>
            <w:vMerge w:val="continue"/>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530" w:type="dxa"/>
            <w:vMerge w:val="continue"/>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65" w:type="dxa"/>
            <w:vMerge w:val="continue"/>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r>
    </w:tbl>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内乡县公安局（5类9项）</w:t>
      </w:r>
    </w:p>
    <w:tbl>
      <w:tblPr>
        <w:tblStyle w:val="5"/>
        <w:tblW w:w="14175"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5"/>
        <w:gridCol w:w="1096"/>
        <w:gridCol w:w="509"/>
        <w:gridCol w:w="751"/>
        <w:gridCol w:w="1471"/>
        <w:gridCol w:w="53"/>
        <w:gridCol w:w="756"/>
        <w:gridCol w:w="119"/>
        <w:gridCol w:w="1365"/>
        <w:gridCol w:w="615"/>
        <w:gridCol w:w="1247"/>
        <w:gridCol w:w="806"/>
        <w:gridCol w:w="377"/>
        <w:gridCol w:w="1050"/>
        <w:gridCol w:w="45"/>
        <w:gridCol w:w="1395"/>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序号</w:t>
            </w:r>
          </w:p>
        </w:tc>
        <w:tc>
          <w:tcPr>
            <w:tcW w:w="1096"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抽查事项</w:t>
            </w:r>
          </w:p>
        </w:tc>
        <w:tc>
          <w:tcPr>
            <w:tcW w:w="1260"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牵头科室</w:t>
            </w:r>
          </w:p>
        </w:tc>
        <w:tc>
          <w:tcPr>
            <w:tcW w:w="1524"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抽查对象</w:t>
            </w:r>
          </w:p>
        </w:tc>
        <w:tc>
          <w:tcPr>
            <w:tcW w:w="756"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抽查比例</w:t>
            </w:r>
          </w:p>
        </w:tc>
        <w:tc>
          <w:tcPr>
            <w:tcW w:w="4152" w:type="dxa"/>
            <w:gridSpan w:val="5"/>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检查内容</w:t>
            </w:r>
          </w:p>
        </w:tc>
        <w:tc>
          <w:tcPr>
            <w:tcW w:w="1427"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方式</w:t>
            </w:r>
          </w:p>
        </w:tc>
        <w:tc>
          <w:tcPr>
            <w:tcW w:w="1440"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抽查方式</w:t>
            </w:r>
          </w:p>
        </w:tc>
        <w:tc>
          <w:tcPr>
            <w:tcW w:w="1770"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750" w:type="dxa"/>
            <w:gridSpan w:val="2"/>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134</w:t>
            </w:r>
          </w:p>
        </w:tc>
        <w:tc>
          <w:tcPr>
            <w:tcW w:w="1096"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对爆破作业单位的监督检查</w:t>
            </w:r>
          </w:p>
        </w:tc>
        <w:tc>
          <w:tcPr>
            <w:tcW w:w="1260"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治安大队</w:t>
            </w:r>
          </w:p>
        </w:tc>
        <w:tc>
          <w:tcPr>
            <w:tcW w:w="1524"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爆破作业单位</w:t>
            </w:r>
          </w:p>
        </w:tc>
        <w:tc>
          <w:tcPr>
            <w:tcW w:w="756"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100%</w:t>
            </w:r>
          </w:p>
        </w:tc>
        <w:tc>
          <w:tcPr>
            <w:tcW w:w="4152" w:type="dxa"/>
            <w:gridSpan w:val="5"/>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1.爆破作业现场爆破作业单位、爆破作业人员和民用爆炸物品的品种、数量、来源与公安机关许可信息是否一致，民用爆炸物品临时存放是否由专人管理看护；</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2.民用爆炸物品储存库技防、人防、物防、犬防等治安防范措施落实情况；</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3.民用爆炸物品流向信息的查验、登记、备案、信息采集和报送情况；</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4.实有民用爆炸物品的品种、数量、来源、登记标识与台账结存信息是否一致；</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5.使用民用爆炸物品的警示、登记标识质量是否可靠、信息是否准确。</w:t>
            </w:r>
          </w:p>
        </w:tc>
        <w:tc>
          <w:tcPr>
            <w:tcW w:w="1427"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440"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定向抽查</w:t>
            </w:r>
          </w:p>
        </w:tc>
        <w:tc>
          <w:tcPr>
            <w:tcW w:w="1770"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每年2次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gridSpan w:val="2"/>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135</w:t>
            </w:r>
          </w:p>
        </w:tc>
        <w:tc>
          <w:tcPr>
            <w:tcW w:w="1096"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对易制毒化学品购销和运输等情况的监督检查</w:t>
            </w:r>
          </w:p>
        </w:tc>
        <w:tc>
          <w:tcPr>
            <w:tcW w:w="1260"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禁毒大队</w:t>
            </w:r>
          </w:p>
        </w:tc>
        <w:tc>
          <w:tcPr>
            <w:tcW w:w="1524"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第二类、第三类易制毒化学品销售、运输企业</w:t>
            </w:r>
          </w:p>
        </w:tc>
        <w:tc>
          <w:tcPr>
            <w:tcW w:w="756"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25%</w:t>
            </w:r>
          </w:p>
        </w:tc>
        <w:tc>
          <w:tcPr>
            <w:tcW w:w="4152" w:type="dxa"/>
            <w:gridSpan w:val="5"/>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检查各类易制毒化学品的流向及用途，包括对生产、经营、使用、储存等各个环节的管理方式、台帐、档案和记录，包括购销双方、购销品种、购销时间、购销数量、运输方式、经办人员、联系电话等情况。</w:t>
            </w:r>
          </w:p>
        </w:tc>
        <w:tc>
          <w:tcPr>
            <w:tcW w:w="1427"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440"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定向抽查</w:t>
            </w:r>
          </w:p>
        </w:tc>
        <w:tc>
          <w:tcPr>
            <w:tcW w:w="1770"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每年2次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gridSpan w:val="2"/>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136</w:t>
            </w:r>
          </w:p>
        </w:tc>
        <w:tc>
          <w:tcPr>
            <w:tcW w:w="1096"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对金融机构营业场所、金库安全防范设施建设的监管 </w:t>
            </w:r>
          </w:p>
        </w:tc>
        <w:tc>
          <w:tcPr>
            <w:tcW w:w="1260"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治安大队</w:t>
            </w:r>
          </w:p>
        </w:tc>
        <w:tc>
          <w:tcPr>
            <w:tcW w:w="1524"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全县金融机构营业场所和金库</w:t>
            </w:r>
          </w:p>
        </w:tc>
        <w:tc>
          <w:tcPr>
            <w:tcW w:w="756"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4152" w:type="dxa"/>
            <w:gridSpan w:val="5"/>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监督、指导金融机构严格执行安全防范设施建设的有关规定，督促金融机构营业场所、金库安全防范设施的建设和使用单位建立相应的自检制度。</w:t>
            </w:r>
          </w:p>
        </w:tc>
        <w:tc>
          <w:tcPr>
            <w:tcW w:w="1427"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440"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定向抽查</w:t>
            </w:r>
          </w:p>
        </w:tc>
        <w:tc>
          <w:tcPr>
            <w:tcW w:w="1770"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每年2次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50" w:type="dxa"/>
            <w:gridSpan w:val="2"/>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137</w:t>
            </w:r>
          </w:p>
        </w:tc>
        <w:tc>
          <w:tcPr>
            <w:tcW w:w="1096"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ascii="仿宋_GB2312" w:hAnsi="宋体" w:eastAsia="仿宋_GB2312" w:cs="仿宋_GB2312"/>
                <w:i w:val="0"/>
                <w:iCs w:val="0"/>
                <w:caps w:val="0"/>
                <w:color w:val="000000"/>
                <w:spacing w:val="0"/>
                <w:sz w:val="22"/>
                <w:szCs w:val="22"/>
                <w:shd w:val="clear" w:fill="FFFFFF"/>
              </w:rPr>
              <w:t>互联网上网服务营业场所</w:t>
            </w:r>
            <w:r>
              <w:rPr>
                <w:rFonts w:hint="eastAsia" w:ascii="仿宋_GB2312" w:hAnsi="宋体" w:eastAsia="仿宋_GB2312" w:cs="仿宋_GB2312"/>
                <w:i w:val="0"/>
                <w:iCs w:val="0"/>
                <w:caps w:val="0"/>
                <w:color w:val="000000"/>
                <w:spacing w:val="0"/>
                <w:sz w:val="22"/>
                <w:szCs w:val="22"/>
                <w:shd w:val="clear" w:fill="FFFFFF"/>
                <w:lang w:val="en-US" w:eastAsia="zh-CN"/>
              </w:rPr>
              <w:t>行政</w:t>
            </w:r>
            <w:r>
              <w:rPr>
                <w:rFonts w:ascii="仿宋_GB2312" w:hAnsi="宋体" w:eastAsia="仿宋_GB2312" w:cs="仿宋_GB2312"/>
                <w:i w:val="0"/>
                <w:iCs w:val="0"/>
                <w:caps w:val="0"/>
                <w:color w:val="000000"/>
                <w:spacing w:val="0"/>
                <w:sz w:val="22"/>
                <w:szCs w:val="22"/>
                <w:shd w:val="clear" w:fill="FFFFFF"/>
              </w:rPr>
              <w:t>检查</w:t>
            </w:r>
          </w:p>
        </w:tc>
        <w:tc>
          <w:tcPr>
            <w:tcW w:w="1260"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治安大队</w:t>
            </w:r>
          </w:p>
        </w:tc>
        <w:tc>
          <w:tcPr>
            <w:tcW w:w="1524"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ascii="仿宋_GB2312" w:hAnsi="宋体" w:eastAsia="仿宋_GB2312" w:cs="仿宋_GB2312"/>
                <w:i w:val="0"/>
                <w:iCs w:val="0"/>
                <w:caps w:val="0"/>
                <w:color w:val="000000"/>
                <w:spacing w:val="0"/>
                <w:sz w:val="22"/>
                <w:szCs w:val="22"/>
                <w:shd w:val="clear" w:fill="FFFFFF"/>
              </w:rPr>
              <w:t>互联网上网服务营业场所</w:t>
            </w:r>
          </w:p>
        </w:tc>
        <w:tc>
          <w:tcPr>
            <w:tcW w:w="756"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4152" w:type="dxa"/>
            <w:gridSpan w:val="5"/>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ascii="仿宋_GB2312" w:hAnsi="宋体" w:eastAsia="仿宋_GB2312" w:cs="仿宋_GB2312"/>
                <w:i w:val="0"/>
                <w:iCs w:val="0"/>
                <w:caps w:val="0"/>
                <w:color w:val="000000"/>
                <w:spacing w:val="0"/>
                <w:sz w:val="22"/>
                <w:szCs w:val="22"/>
                <w:shd w:val="clear" w:fill="FFFFFF"/>
              </w:rPr>
              <w:t>互联网上网服务营业场所是否按规定对上网消费者的身份证等有效证件核对、登录并记录</w:t>
            </w:r>
            <w:r>
              <w:rPr>
                <w:rFonts w:hint="eastAsia" w:ascii="仿宋_GB2312" w:hAnsi="宋体" w:eastAsia="仿宋_GB2312" w:cs="仿宋_GB2312"/>
                <w:i w:val="0"/>
                <w:iCs w:val="0"/>
                <w:caps w:val="0"/>
                <w:color w:val="000000"/>
                <w:spacing w:val="0"/>
                <w:sz w:val="22"/>
                <w:szCs w:val="22"/>
                <w:shd w:val="clear" w:fill="FFFFFF"/>
                <w:lang w:val="en-US" w:eastAsia="zh-CN"/>
              </w:rPr>
              <w:t>;</w:t>
            </w:r>
            <w:r>
              <w:rPr>
                <w:rFonts w:ascii="仿宋_GB2312" w:hAnsi="宋体" w:eastAsia="仿宋_GB2312" w:cs="仿宋_GB2312"/>
                <w:i w:val="0"/>
                <w:iCs w:val="0"/>
                <w:caps w:val="0"/>
                <w:color w:val="000000"/>
                <w:spacing w:val="0"/>
                <w:sz w:val="22"/>
                <w:szCs w:val="22"/>
                <w:shd w:val="clear" w:fill="FFFFFF"/>
              </w:rPr>
              <w:t>互联网上网服务营业场所经营单位和上网消费者是否利用互联网上网服务营业场所制作、下载、复制、查阅、发布、传播或者以其他方式使用有害信息、是否进行危害信息网络安全的活动</w:t>
            </w:r>
            <w:r>
              <w:rPr>
                <w:rFonts w:hint="eastAsia" w:ascii="仿宋_GB2312" w:hAnsi="宋体" w:eastAsia="仿宋_GB2312" w:cs="仿宋_GB2312"/>
                <w:i w:val="0"/>
                <w:iCs w:val="0"/>
                <w:caps w:val="0"/>
                <w:color w:val="000000"/>
                <w:spacing w:val="0"/>
                <w:sz w:val="22"/>
                <w:szCs w:val="22"/>
                <w:shd w:val="clear" w:fill="FFFFFF"/>
                <w:lang w:val="en-US" w:eastAsia="zh-CN"/>
              </w:rPr>
              <w:t>.</w:t>
            </w:r>
          </w:p>
        </w:tc>
        <w:tc>
          <w:tcPr>
            <w:tcW w:w="1427"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440"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定向抽查</w:t>
            </w:r>
          </w:p>
        </w:tc>
        <w:tc>
          <w:tcPr>
            <w:tcW w:w="1770"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每年2次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750" w:type="dxa"/>
            <w:gridSpan w:val="2"/>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138</w:t>
            </w:r>
          </w:p>
        </w:tc>
        <w:tc>
          <w:tcPr>
            <w:tcW w:w="1096"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对保安从业单位、保安培训单位、保安员及其服务活动的行政检查</w:t>
            </w:r>
          </w:p>
        </w:tc>
        <w:tc>
          <w:tcPr>
            <w:tcW w:w="1260"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治安大队</w:t>
            </w:r>
          </w:p>
        </w:tc>
        <w:tc>
          <w:tcPr>
            <w:tcW w:w="1524"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保安从业单位；保安培训单位；保安员。</w:t>
            </w:r>
          </w:p>
        </w:tc>
        <w:tc>
          <w:tcPr>
            <w:tcW w:w="756"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4152" w:type="dxa"/>
            <w:gridSpan w:val="5"/>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对保安从业单位、保安培训单位、保安员及其服务活动的行政检查。</w:t>
            </w:r>
          </w:p>
        </w:tc>
        <w:tc>
          <w:tcPr>
            <w:tcW w:w="1427"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440" w:type="dxa"/>
            <w:gridSpan w:val="2"/>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定向抽查</w:t>
            </w:r>
          </w:p>
        </w:tc>
        <w:tc>
          <w:tcPr>
            <w:tcW w:w="1770"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每年2次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770" w:type="dxa"/>
          <w:trHeight w:val="622" w:hRule="atLeast"/>
          <w:jc w:val="center"/>
        </w:trPr>
        <w:tc>
          <w:tcPr>
            <w:tcW w:w="12405" w:type="dxa"/>
            <w:gridSpan w:val="17"/>
            <w:tcBorders>
              <w:top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十七、教体局（6类6项）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16" w:hRule="atLeast"/>
          <w:jc w:val="center"/>
        </w:trPr>
        <w:tc>
          <w:tcPr>
            <w:tcW w:w="705"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139</w:t>
            </w:r>
          </w:p>
        </w:tc>
        <w:tc>
          <w:tcPr>
            <w:tcW w:w="1650" w:type="dxa"/>
            <w:gridSpan w:val="3"/>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中小学课程教材（含国家课程教材和地方课程教材）用书选用情况检查</w:t>
            </w:r>
          </w:p>
        </w:tc>
        <w:tc>
          <w:tcPr>
            <w:tcW w:w="2222" w:type="dxa"/>
            <w:gridSpan w:val="2"/>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中小学课程教材（含国家课程教材和地方课程教材）用书选用情况检查</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928" w:type="dxa"/>
            <w:gridSpan w:val="3"/>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36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普通中小学校课程教材（含国家课程教材和地方课程教材）用书选用情况</w:t>
            </w:r>
          </w:p>
        </w:tc>
        <w:tc>
          <w:tcPr>
            <w:tcW w:w="61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247"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普通中小学校</w:t>
            </w:r>
          </w:p>
        </w:tc>
        <w:tc>
          <w:tcPr>
            <w:tcW w:w="1183" w:type="dxa"/>
            <w:gridSpan w:val="2"/>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现场检查、书面检查、网络检查、专业机构核查</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95" w:type="dxa"/>
            <w:gridSpan w:val="2"/>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39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77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基础教育股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4" w:hRule="atLeast"/>
          <w:jc w:val="center"/>
        </w:trPr>
        <w:tc>
          <w:tcPr>
            <w:tcW w:w="705" w:type="dxa"/>
            <w:tcBorders>
              <w:top w:val="single" w:color="auto" w:sz="4" w:space="0"/>
            </w:tcBorders>
            <w:vAlign w:val="top"/>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140</w:t>
            </w:r>
          </w:p>
        </w:tc>
        <w:tc>
          <w:tcPr>
            <w:tcW w:w="1650" w:type="dxa"/>
            <w:gridSpan w:val="3"/>
            <w:tcBorders>
              <w:top w:val="single" w:color="auto" w:sz="4" w:space="0"/>
              <w:right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中小学教辅材料管理使用情况检查</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222" w:type="dxa"/>
            <w:gridSpan w:val="2"/>
            <w:tcBorders>
              <w:top w:val="single" w:color="auto" w:sz="4" w:space="0"/>
              <w:left w:val="single" w:color="auto" w:sz="4" w:space="0"/>
              <w:right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中小学教辅材料管理使用情况检查</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928" w:type="dxa"/>
            <w:gridSpan w:val="3"/>
            <w:tcBorders>
              <w:top w:val="single" w:color="auto" w:sz="4" w:space="0"/>
              <w:left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365" w:type="dxa"/>
            <w:tcBorders>
              <w:top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普通中小学校教辅材料管理使用情况</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15" w:type="dxa"/>
            <w:tcBorders>
              <w:top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247" w:type="dxa"/>
            <w:tcBorders>
              <w:top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普通中小学校</w:t>
            </w:r>
          </w:p>
        </w:tc>
        <w:tc>
          <w:tcPr>
            <w:tcW w:w="1183" w:type="dxa"/>
            <w:gridSpan w:val="2"/>
            <w:tcBorders>
              <w:top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现场检查、书面检查、网络检查、专业机构核查</w:t>
            </w:r>
          </w:p>
        </w:tc>
        <w:tc>
          <w:tcPr>
            <w:tcW w:w="1095" w:type="dxa"/>
            <w:gridSpan w:val="2"/>
            <w:tcBorders>
              <w:top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1395" w:type="dxa"/>
            <w:tcBorders>
              <w:top w:val="single" w:color="auto" w:sz="4" w:space="0"/>
            </w:tcBorders>
            <w:vAlign w:val="top"/>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春、秋两期开学后半月内</w:t>
            </w:r>
          </w:p>
        </w:tc>
        <w:tc>
          <w:tcPr>
            <w:tcW w:w="177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基础教育股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5" w:hRule="atLeast"/>
          <w:jc w:val="center"/>
        </w:trPr>
        <w:tc>
          <w:tcPr>
            <w:tcW w:w="705"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141</w:t>
            </w:r>
          </w:p>
        </w:tc>
        <w:tc>
          <w:tcPr>
            <w:tcW w:w="1650" w:type="dxa"/>
            <w:gridSpan w:val="3"/>
            <w:tcBorders>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相关制度落实情况</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22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落实每天一小时校内体育活动检查</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928" w:type="dxa"/>
            <w:gridSpan w:val="3"/>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36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落实每天一小时校内体育活动检查</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1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247"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学校</w:t>
            </w:r>
          </w:p>
        </w:tc>
        <w:tc>
          <w:tcPr>
            <w:tcW w:w="1183" w:type="dxa"/>
            <w:gridSpan w:val="2"/>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现场检查、书面检查</w:t>
            </w:r>
          </w:p>
        </w:tc>
        <w:tc>
          <w:tcPr>
            <w:tcW w:w="1095" w:type="dxa"/>
            <w:gridSpan w:val="2"/>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39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1770" w:type="dxa"/>
            <w:tcBorders>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体卫艺股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20" w:hRule="atLeast"/>
          <w:jc w:val="center"/>
        </w:trPr>
        <w:tc>
          <w:tcPr>
            <w:tcW w:w="705"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142</w:t>
            </w:r>
          </w:p>
        </w:tc>
        <w:tc>
          <w:tcPr>
            <w:tcW w:w="1650" w:type="dxa"/>
            <w:gridSpan w:val="3"/>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相关制度落实情况</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22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中招体育考试巡视检查</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928" w:type="dxa"/>
            <w:gridSpan w:val="3"/>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36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中招体育考试巡视检查</w:t>
            </w:r>
          </w:p>
        </w:tc>
        <w:tc>
          <w:tcPr>
            <w:tcW w:w="61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247"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学校</w:t>
            </w:r>
          </w:p>
        </w:tc>
        <w:tc>
          <w:tcPr>
            <w:tcW w:w="1183" w:type="dxa"/>
            <w:gridSpan w:val="2"/>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gridSpan w:val="2"/>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100％</w:t>
            </w:r>
          </w:p>
        </w:tc>
        <w:tc>
          <w:tcPr>
            <w:tcW w:w="139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中招体育考试期间</w:t>
            </w:r>
          </w:p>
        </w:tc>
        <w:tc>
          <w:tcPr>
            <w:tcW w:w="177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体卫艺股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jc w:val="center"/>
        </w:trPr>
        <w:tc>
          <w:tcPr>
            <w:tcW w:w="705"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143</w:t>
            </w:r>
          </w:p>
        </w:tc>
        <w:tc>
          <w:tcPr>
            <w:tcW w:w="1650" w:type="dxa"/>
            <w:gridSpan w:val="3"/>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学生资助政策落实情况</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22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学生资助政策落实情况监督检查</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928" w:type="dxa"/>
            <w:gridSpan w:val="3"/>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36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学生资助政策落实情况监督检查</w:t>
            </w:r>
          </w:p>
        </w:tc>
        <w:tc>
          <w:tcPr>
            <w:tcW w:w="61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1247"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学校</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183" w:type="dxa"/>
            <w:gridSpan w:val="2"/>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现场检查、书面检查、专业机构核查</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095" w:type="dxa"/>
            <w:gridSpan w:val="2"/>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39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177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资助中心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705" w:type="dxa"/>
            <w:tcBorders>
              <w:top w:val="single" w:color="auto" w:sz="4" w:space="0"/>
              <w:bottom w:val="single" w:color="auto" w:sz="4" w:space="0"/>
            </w:tcBorders>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144</w:t>
            </w:r>
          </w:p>
        </w:tc>
        <w:tc>
          <w:tcPr>
            <w:tcW w:w="1650" w:type="dxa"/>
            <w:gridSpan w:val="3"/>
            <w:tcBorders>
              <w:top w:val="single" w:color="auto" w:sz="4" w:space="0"/>
              <w:bottom w:val="single" w:color="auto" w:sz="4" w:space="0"/>
              <w:right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民办学校监督检查</w:t>
            </w:r>
          </w:p>
        </w:tc>
        <w:tc>
          <w:tcPr>
            <w:tcW w:w="222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民办学校年度检查</w:t>
            </w:r>
          </w:p>
        </w:tc>
        <w:tc>
          <w:tcPr>
            <w:tcW w:w="928" w:type="dxa"/>
            <w:gridSpan w:val="3"/>
            <w:tcBorders>
              <w:top w:val="single" w:color="auto" w:sz="4" w:space="0"/>
              <w:left w:val="single" w:color="auto" w:sz="4" w:space="0"/>
              <w:bottom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36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民办学校年度检查</w:t>
            </w:r>
          </w:p>
        </w:tc>
        <w:tc>
          <w:tcPr>
            <w:tcW w:w="61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247"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民办学校（食堂）</w:t>
            </w:r>
          </w:p>
        </w:tc>
        <w:tc>
          <w:tcPr>
            <w:tcW w:w="1183" w:type="dxa"/>
            <w:gridSpan w:val="2"/>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095" w:type="dxa"/>
            <w:gridSpan w:val="2"/>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100％</w:t>
            </w:r>
          </w:p>
        </w:tc>
        <w:tc>
          <w:tcPr>
            <w:tcW w:w="1395"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1770" w:type="dxa"/>
            <w:tcBorders>
              <w:top w:val="single" w:color="auto" w:sz="4" w:space="0"/>
              <w:bottom w:val="single" w:color="auto" w:sz="4" w:space="0"/>
            </w:tcBorders>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营养办</w:t>
            </w:r>
          </w:p>
        </w:tc>
      </w:tr>
    </w:tbl>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tbl>
      <w:tblPr>
        <w:tblStyle w:val="5"/>
        <w:tblW w:w="1375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35"/>
        <w:gridCol w:w="1134"/>
        <w:gridCol w:w="4011"/>
        <w:gridCol w:w="705"/>
        <w:gridCol w:w="1455"/>
        <w:gridCol w:w="705"/>
        <w:gridCol w:w="1635"/>
        <w:gridCol w:w="1020"/>
        <w:gridCol w:w="705"/>
        <w:gridCol w:w="586"/>
        <w:gridCol w:w="7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jc w:val="center"/>
        </w:trPr>
        <w:tc>
          <w:tcPr>
            <w:tcW w:w="13756" w:type="dxa"/>
            <w:gridSpan w:val="11"/>
            <w:tcBorders>
              <w:top w:val="nil"/>
              <w:left w:val="nil"/>
              <w:bottom w:val="single" w:color="auto" w:sz="4" w:space="0"/>
              <w:right w:val="nil"/>
            </w:tcBorders>
          </w:tcPr>
          <w:p>
            <w:pPr>
              <w:jc w:val="both"/>
              <w:rPr>
                <w:rFonts w:hint="default" w:ascii="华文仿宋" w:hAnsi="华文仿宋" w:eastAsia="华文仿宋" w:cs="华文仿宋"/>
                <w:color w:val="000000" w:themeColor="text1"/>
                <w:sz w:val="21"/>
                <w:szCs w:val="21"/>
                <w:lang w:val="en-US" w:eastAsia="zh-CN"/>
                <w14:textFill>
                  <w14:solidFill>
                    <w14:schemeClr w14:val="tx1"/>
                  </w14:solidFill>
                </w14:textFill>
              </w:rPr>
            </w:pPr>
            <w:r>
              <w:rPr>
                <w:rFonts w:hint="eastAsia" w:ascii="华文仿宋" w:hAnsi="华文仿宋" w:eastAsia="华文仿宋" w:cs="华文仿宋"/>
                <w:color w:val="333333"/>
                <w:sz w:val="21"/>
                <w:szCs w:val="21"/>
                <w:lang w:val="en-US" w:eastAsia="zh-CN"/>
              </w:rPr>
              <w:t>内乡县卫健委（8类41项）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4"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华文仿宋" w:hAnsi="华文仿宋" w:eastAsia="华文仿宋" w:cs="华文仿宋"/>
                <w:color w:val="000000" w:themeColor="text1"/>
                <w:sz w:val="21"/>
                <w:szCs w:val="21"/>
                <w:lang w:val="en-US" w:eastAsia="zh-CN"/>
                <w14:textFill>
                  <w14:solidFill>
                    <w14:schemeClr w14:val="tx1"/>
                  </w14:solidFill>
                </w14:textFill>
              </w:rPr>
            </w:pPr>
            <w:r>
              <w:rPr>
                <w:rFonts w:hint="eastAsia" w:ascii="华文仿宋" w:hAnsi="华文仿宋" w:eastAsia="华文仿宋" w:cs="华文仿宋"/>
                <w:color w:val="000000" w:themeColor="text1"/>
                <w:sz w:val="21"/>
                <w:szCs w:val="21"/>
                <w:lang w:val="en-US" w:eastAsia="zh-CN"/>
                <w14:textFill>
                  <w14:solidFill>
                    <w14:schemeClr w14:val="tx1"/>
                  </w14:solidFill>
                </w14:textFill>
              </w:rPr>
              <w:t>145</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公共场所监督检查</w:t>
            </w:r>
          </w:p>
        </w:tc>
        <w:tc>
          <w:tcPr>
            <w:tcW w:w="4011" w:type="dxa"/>
            <w:tcBorders>
              <w:top w:val="single" w:color="auto" w:sz="4" w:space="0"/>
              <w:left w:val="single" w:color="auto" w:sz="4" w:space="0"/>
              <w:bottom w:val="single" w:color="auto" w:sz="4" w:space="0"/>
              <w:right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b w:val="0"/>
                <w:i w:val="0"/>
                <w:caps w:val="0"/>
                <w:color w:val="333333"/>
                <w:spacing w:val="3"/>
                <w:sz w:val="21"/>
                <w:szCs w:val="21"/>
                <w:shd w:val="clear" w:fill="FFFFFF"/>
              </w:rPr>
              <w:t>抽查游泳、住宿、沐浴、美容美发等场所卫生管理情况，抽查顾客用品用具、水质、空气以及集中空调通风系统卫生质量。加强公共场所新冠肺炎疫情防控措施落实情况监督检查。</w:t>
            </w:r>
          </w:p>
        </w:tc>
        <w:tc>
          <w:tcPr>
            <w:tcW w:w="705" w:type="dxa"/>
            <w:tcBorders>
              <w:top w:val="single" w:color="auto" w:sz="4" w:space="0"/>
              <w:left w:val="single" w:color="auto" w:sz="4" w:space="0"/>
              <w:bottom w:val="single" w:color="auto" w:sz="4" w:space="0"/>
              <w:right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一般检查事项</w:t>
            </w:r>
          </w:p>
        </w:tc>
        <w:tc>
          <w:tcPr>
            <w:tcW w:w="1455" w:type="dxa"/>
            <w:tcBorders>
              <w:top w:val="single" w:color="auto" w:sz="4" w:space="0"/>
              <w:left w:val="single" w:color="auto" w:sz="4" w:space="0"/>
              <w:bottom w:val="single" w:color="auto" w:sz="4" w:space="0"/>
              <w:right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202</w:t>
            </w:r>
            <w:r>
              <w:rPr>
                <w:rFonts w:hint="eastAsia" w:ascii="华文仿宋" w:hAnsi="华文仿宋" w:eastAsia="华文仿宋" w:cs="华文仿宋"/>
                <w:color w:val="000000" w:themeColor="text1"/>
                <w:sz w:val="21"/>
                <w:szCs w:val="21"/>
                <w:lang w:val="en-US" w:eastAsia="zh-CN"/>
                <w14:textFill>
                  <w14:solidFill>
                    <w14:schemeClr w14:val="tx1"/>
                  </w14:solidFill>
                </w14:textFill>
              </w:rPr>
              <w:t>1</w:t>
            </w:r>
            <w:r>
              <w:rPr>
                <w:rFonts w:hint="eastAsia" w:ascii="华文仿宋" w:hAnsi="华文仿宋" w:eastAsia="华文仿宋" w:cs="华文仿宋"/>
                <w:color w:val="000000" w:themeColor="text1"/>
                <w:sz w:val="21"/>
                <w:szCs w:val="21"/>
                <w14:textFill>
                  <w14:solidFill>
                    <w14:schemeClr w14:val="tx1"/>
                  </w14:solidFill>
                </w14:textFill>
              </w:rPr>
              <w:t>年公共场所“双随机一公开”监督抽查</w:t>
            </w:r>
          </w:p>
        </w:tc>
        <w:tc>
          <w:tcPr>
            <w:tcW w:w="705" w:type="dxa"/>
            <w:tcBorders>
              <w:top w:val="single" w:color="auto" w:sz="4" w:space="0"/>
              <w:left w:val="single" w:color="auto" w:sz="4" w:space="0"/>
              <w:bottom w:val="single" w:color="auto" w:sz="4" w:space="0"/>
              <w:right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定向</w:t>
            </w:r>
          </w:p>
        </w:tc>
        <w:tc>
          <w:tcPr>
            <w:tcW w:w="1635" w:type="dxa"/>
            <w:tcBorders>
              <w:top w:val="single" w:color="auto" w:sz="4" w:space="0"/>
              <w:left w:val="single" w:color="auto" w:sz="4" w:space="0"/>
              <w:bottom w:val="single" w:color="auto" w:sz="4" w:space="0"/>
              <w:right w:val="single" w:color="auto" w:sz="4" w:space="0"/>
            </w:tcBorders>
            <w:vAlign w:val="center"/>
          </w:tcPr>
          <w:p>
            <w:pPr>
              <w:jc w:val="both"/>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《公共场所卫生管理条例实施细则》规定的经营者</w:t>
            </w:r>
          </w:p>
          <w:p>
            <w:pPr>
              <w:jc w:val="both"/>
              <w:rPr>
                <w:rFonts w:hint="eastAsia" w:ascii="华文仿宋" w:hAnsi="华文仿宋" w:eastAsia="华文仿宋" w:cs="华文仿宋"/>
                <w:color w:val="000000" w:themeColor="text1"/>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现场检查等</w:t>
            </w:r>
          </w:p>
        </w:tc>
        <w:tc>
          <w:tcPr>
            <w:tcW w:w="705" w:type="dxa"/>
            <w:tcBorders>
              <w:top w:val="single" w:color="auto" w:sz="4" w:space="0"/>
              <w:left w:val="single" w:color="auto" w:sz="4" w:space="0"/>
              <w:bottom w:val="single" w:color="auto" w:sz="4" w:space="0"/>
              <w:right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≧5％</w:t>
            </w:r>
          </w:p>
        </w:tc>
        <w:tc>
          <w:tcPr>
            <w:tcW w:w="586" w:type="dxa"/>
            <w:tcBorders>
              <w:top w:val="single" w:color="auto" w:sz="4" w:space="0"/>
              <w:left w:val="single" w:color="auto" w:sz="4" w:space="0"/>
              <w:bottom w:val="single" w:color="auto" w:sz="4" w:space="0"/>
              <w:right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lang w:val="en-US" w:eastAsia="zh-CN"/>
                <w14:textFill>
                  <w14:solidFill>
                    <w14:schemeClr w14:val="tx1"/>
                  </w14:solidFill>
                </w14:textFill>
              </w:rPr>
              <w:t>1</w:t>
            </w:r>
            <w:r>
              <w:rPr>
                <w:rFonts w:hint="eastAsia" w:ascii="华文仿宋" w:hAnsi="华文仿宋" w:eastAsia="华文仿宋" w:cs="华文仿宋"/>
                <w:color w:val="000000" w:themeColor="text1"/>
                <w:sz w:val="21"/>
                <w:szCs w:val="21"/>
                <w14:textFill>
                  <w14:solidFill>
                    <w14:schemeClr w14:val="tx1"/>
                  </w14:solidFill>
                </w14:textFill>
              </w:rPr>
              <w:t>月—12月</w:t>
            </w:r>
          </w:p>
        </w:tc>
        <w:tc>
          <w:tcPr>
            <w:tcW w:w="765" w:type="dxa"/>
            <w:tcBorders>
              <w:top w:val="single" w:color="auto" w:sz="4" w:space="0"/>
              <w:left w:val="single" w:color="auto" w:sz="4" w:space="0"/>
              <w:bottom w:val="single" w:color="auto" w:sz="4" w:space="0"/>
              <w:right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卫生监督所，公共卫生科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00" w:hRule="atLeast"/>
          <w:jc w:val="center"/>
        </w:trPr>
        <w:tc>
          <w:tcPr>
            <w:tcW w:w="1035" w:type="dxa"/>
            <w:tcBorders>
              <w:top w:val="single" w:color="auto" w:sz="4" w:space="0"/>
            </w:tcBorders>
            <w:vAlign w:val="center"/>
          </w:tcPr>
          <w:p>
            <w:pPr>
              <w:jc w:val="center"/>
              <w:rPr>
                <w:rFonts w:hint="default" w:ascii="华文仿宋" w:hAnsi="华文仿宋" w:eastAsia="华文仿宋" w:cs="华文仿宋"/>
                <w:color w:val="000000" w:themeColor="text1"/>
                <w:sz w:val="21"/>
                <w:szCs w:val="21"/>
                <w:lang w:val="en-US" w:eastAsia="zh-CN"/>
                <w14:textFill>
                  <w14:solidFill>
                    <w14:schemeClr w14:val="tx1"/>
                  </w14:solidFill>
                </w14:textFill>
              </w:rPr>
            </w:pPr>
            <w:r>
              <w:rPr>
                <w:rFonts w:hint="eastAsia" w:ascii="华文仿宋" w:hAnsi="华文仿宋" w:eastAsia="华文仿宋" w:cs="华文仿宋"/>
                <w:color w:val="000000" w:themeColor="text1"/>
                <w:sz w:val="21"/>
                <w:szCs w:val="21"/>
                <w:lang w:val="en-US" w:eastAsia="zh-CN"/>
                <w14:textFill>
                  <w14:solidFill>
                    <w14:schemeClr w14:val="tx1"/>
                  </w14:solidFill>
                </w14:textFill>
              </w:rPr>
              <w:t>146</w:t>
            </w:r>
          </w:p>
        </w:tc>
        <w:tc>
          <w:tcPr>
            <w:tcW w:w="1134" w:type="dxa"/>
            <w:tcBorders>
              <w:top w:val="single" w:color="auto" w:sz="4" w:space="0"/>
              <w:right w:val="single" w:color="auto" w:sz="4" w:space="0"/>
            </w:tcBorders>
            <w:vAlign w:val="center"/>
          </w:tcPr>
          <w:p>
            <w:pPr>
              <w:jc w:val="center"/>
              <w:rPr>
                <w:rFonts w:hint="eastAsia" w:ascii="华文仿宋" w:hAnsi="华文仿宋" w:eastAsia="华文仿宋" w:cs="华文仿宋"/>
                <w:color w:val="000000" w:themeColor="text1"/>
                <w:kern w:val="0"/>
                <w:sz w:val="21"/>
                <w:szCs w:val="21"/>
                <w14:textFill>
                  <w14:solidFill>
                    <w14:schemeClr w14:val="tx1"/>
                  </w14:solidFill>
                </w14:textFill>
              </w:rPr>
            </w:pPr>
          </w:p>
          <w:p>
            <w:pPr>
              <w:jc w:val="center"/>
              <w:rPr>
                <w:rFonts w:hint="eastAsia" w:ascii="华文仿宋" w:hAnsi="华文仿宋" w:eastAsia="华文仿宋" w:cs="华文仿宋"/>
                <w:color w:val="000000" w:themeColor="text1"/>
                <w:kern w:val="0"/>
                <w:sz w:val="21"/>
                <w:szCs w:val="21"/>
                <w14:textFill>
                  <w14:solidFill>
                    <w14:schemeClr w14:val="tx1"/>
                  </w14:solidFill>
                </w14:textFill>
              </w:rPr>
            </w:pPr>
          </w:p>
          <w:p>
            <w:pPr>
              <w:jc w:val="center"/>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职业卫生监督检查</w:t>
            </w:r>
          </w:p>
        </w:tc>
        <w:tc>
          <w:tcPr>
            <w:tcW w:w="4011"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华文仿宋" w:hAnsi="华文仿宋" w:eastAsia="华文仿宋" w:cs="华文仿宋"/>
                <w:sz w:val="21"/>
                <w:szCs w:val="21"/>
              </w:rPr>
            </w:pPr>
            <w:r>
              <w:rPr>
                <w:rFonts w:hint="eastAsia" w:ascii="华文仿宋" w:hAnsi="华文仿宋" w:eastAsia="华文仿宋" w:cs="华文仿宋"/>
                <w:color w:val="000000" w:themeColor="text1"/>
                <w:kern w:val="0"/>
                <w:sz w:val="21"/>
                <w:szCs w:val="21"/>
                <w14:textFill>
                  <w14:solidFill>
                    <w14:schemeClr w14:val="tx1"/>
                  </w14:solidFill>
                </w14:textFill>
              </w:rPr>
              <w:t>建设单位未按照规定进行职业危害预评价等六类情形的处罚；对工作场所职业危害因素检测、评价结果等五类情形的处罚；对未按照规定及时、如实申报职业危害等五类情形的处罚；对工作场所职业危害因素的强度或浓度超标等十一类情形的处罚；</w:t>
            </w:r>
            <w:r>
              <w:rPr>
                <w:rFonts w:hint="eastAsia" w:ascii="华文仿宋" w:hAnsi="华文仿宋" w:eastAsia="华文仿宋" w:cs="华文仿宋"/>
                <w:color w:val="000000" w:themeColor="text1"/>
                <w:sz w:val="21"/>
                <w:szCs w:val="21"/>
                <w14:textFill>
                  <w14:solidFill>
                    <w14:schemeClr w14:val="tx1"/>
                  </w14:solidFill>
                </w14:textFill>
              </w:rPr>
              <w:t>放射诊疗建设、诊疗活动是否符合规定</w:t>
            </w:r>
          </w:p>
        </w:tc>
        <w:tc>
          <w:tcPr>
            <w:tcW w:w="705" w:type="dxa"/>
            <w:tcBorders>
              <w:top w:val="single" w:color="auto" w:sz="4" w:space="0"/>
              <w:left w:val="single" w:color="auto" w:sz="4" w:space="0"/>
              <w:bottom w:val="single" w:color="auto" w:sz="4" w:space="0"/>
            </w:tcBorders>
            <w:vAlign w:val="center"/>
          </w:tcPr>
          <w:p>
            <w:pPr>
              <w:widowControl/>
              <w:jc w:val="both"/>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一般检查事项</w:t>
            </w:r>
          </w:p>
        </w:tc>
        <w:tc>
          <w:tcPr>
            <w:tcW w:w="145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2020年医疗机构、有毒有害企业“双随机一公开”监督抽查</w:t>
            </w:r>
          </w:p>
        </w:tc>
        <w:tc>
          <w:tcPr>
            <w:tcW w:w="70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定向</w:t>
            </w:r>
          </w:p>
        </w:tc>
        <w:tc>
          <w:tcPr>
            <w:tcW w:w="163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《中华人民共和国职业病防治法》、《放射诊疗管理规定》规定的被管理单位</w:t>
            </w:r>
          </w:p>
        </w:tc>
        <w:tc>
          <w:tcPr>
            <w:tcW w:w="1020"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抽样检验、现场检查等</w:t>
            </w:r>
          </w:p>
        </w:tc>
        <w:tc>
          <w:tcPr>
            <w:tcW w:w="70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≧5％</w:t>
            </w:r>
          </w:p>
        </w:tc>
        <w:tc>
          <w:tcPr>
            <w:tcW w:w="586"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全年</w:t>
            </w:r>
          </w:p>
        </w:tc>
        <w:tc>
          <w:tcPr>
            <w:tcW w:w="76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卫生监督所，职业卫生科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81" w:hRule="atLeast"/>
          <w:jc w:val="center"/>
        </w:trPr>
        <w:tc>
          <w:tcPr>
            <w:tcW w:w="1035" w:type="dxa"/>
            <w:tcBorders>
              <w:top w:val="single" w:color="auto" w:sz="4" w:space="0"/>
              <w:bottom w:val="single" w:color="auto" w:sz="4" w:space="0"/>
            </w:tcBorders>
            <w:vAlign w:val="center"/>
          </w:tcPr>
          <w:p>
            <w:pPr>
              <w:jc w:val="center"/>
              <w:rPr>
                <w:rFonts w:hint="default" w:ascii="华文仿宋" w:hAnsi="华文仿宋" w:eastAsia="华文仿宋" w:cs="华文仿宋"/>
                <w:color w:val="000000" w:themeColor="text1"/>
                <w:sz w:val="21"/>
                <w:szCs w:val="21"/>
                <w:lang w:val="en-US" w:eastAsia="zh-CN"/>
                <w14:textFill>
                  <w14:solidFill>
                    <w14:schemeClr w14:val="tx1"/>
                  </w14:solidFill>
                </w14:textFill>
              </w:rPr>
            </w:pPr>
            <w:r>
              <w:rPr>
                <w:rFonts w:hint="eastAsia" w:ascii="华文仿宋" w:hAnsi="华文仿宋" w:eastAsia="华文仿宋" w:cs="华文仿宋"/>
                <w:color w:val="000000" w:themeColor="text1"/>
                <w:sz w:val="21"/>
                <w:szCs w:val="21"/>
                <w:lang w:val="en-US" w:eastAsia="zh-CN"/>
                <w14:textFill>
                  <w14:solidFill>
                    <w14:schemeClr w14:val="tx1"/>
                  </w14:solidFill>
                </w14:textFill>
              </w:rPr>
              <w:t>147</w:t>
            </w:r>
          </w:p>
        </w:tc>
        <w:tc>
          <w:tcPr>
            <w:tcW w:w="1134" w:type="dxa"/>
            <w:tcBorders>
              <w:bottom w:val="single" w:color="auto" w:sz="4" w:space="0"/>
              <w:right w:val="single" w:color="auto" w:sz="4" w:space="0"/>
            </w:tcBorders>
            <w:vAlign w:val="center"/>
          </w:tcPr>
          <w:p>
            <w:pPr>
              <w:jc w:val="center"/>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传染病防治监督检查</w:t>
            </w:r>
          </w:p>
        </w:tc>
        <w:tc>
          <w:tcPr>
            <w:tcW w:w="4011" w:type="dxa"/>
            <w:tcBorders>
              <w:top w:val="single" w:color="auto" w:sz="4" w:space="0"/>
              <w:left w:val="single" w:color="auto" w:sz="4" w:space="0"/>
              <w:bottom w:val="single" w:color="auto" w:sz="4" w:space="0"/>
              <w:right w:val="single" w:color="auto" w:sz="4" w:space="0"/>
            </w:tcBorders>
            <w:vAlign w:val="center"/>
          </w:tcPr>
          <w:p>
            <w:pPr>
              <w:jc w:val="both"/>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对医疗机构未按照规定报告 传染病疫情；对医疗机构未履行传染病防治职责；对医疗机构消毒隔离执行情况、开展消毒与灭菌效果检测情况；对医疗机构医疗废物处置情况；对预防接种规范管理情况进行监督。</w:t>
            </w:r>
          </w:p>
        </w:tc>
        <w:tc>
          <w:tcPr>
            <w:tcW w:w="705" w:type="dxa"/>
            <w:tcBorders>
              <w:top w:val="single" w:color="auto" w:sz="4" w:space="0"/>
              <w:left w:val="single" w:color="auto" w:sz="4" w:space="0"/>
              <w:bottom w:val="single" w:color="auto" w:sz="4" w:space="0"/>
            </w:tcBorders>
            <w:vAlign w:val="center"/>
          </w:tcPr>
          <w:p>
            <w:pPr>
              <w:widowControl/>
              <w:jc w:val="both"/>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一般检查事项</w:t>
            </w:r>
          </w:p>
        </w:tc>
        <w:tc>
          <w:tcPr>
            <w:tcW w:w="145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202</w:t>
            </w:r>
            <w:r>
              <w:rPr>
                <w:rFonts w:hint="eastAsia" w:ascii="华文仿宋" w:hAnsi="华文仿宋" w:eastAsia="华文仿宋" w:cs="华文仿宋"/>
                <w:color w:val="000000" w:themeColor="text1"/>
                <w:sz w:val="21"/>
                <w:szCs w:val="21"/>
                <w:lang w:val="en-US" w:eastAsia="zh-CN"/>
                <w14:textFill>
                  <w14:solidFill>
                    <w14:schemeClr w14:val="tx1"/>
                  </w14:solidFill>
                </w14:textFill>
              </w:rPr>
              <w:t>1</w:t>
            </w:r>
            <w:r>
              <w:rPr>
                <w:rFonts w:hint="eastAsia" w:ascii="华文仿宋" w:hAnsi="华文仿宋" w:eastAsia="华文仿宋" w:cs="华文仿宋"/>
                <w:color w:val="000000" w:themeColor="text1"/>
                <w:sz w:val="21"/>
                <w:szCs w:val="21"/>
                <w14:textFill>
                  <w14:solidFill>
                    <w14:schemeClr w14:val="tx1"/>
                  </w14:solidFill>
                </w14:textFill>
              </w:rPr>
              <w:t>年医疗机构传染病防治 “双随机一公开”监督抽查</w:t>
            </w:r>
          </w:p>
        </w:tc>
        <w:tc>
          <w:tcPr>
            <w:tcW w:w="70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定向</w:t>
            </w:r>
          </w:p>
        </w:tc>
        <w:tc>
          <w:tcPr>
            <w:tcW w:w="163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《中华人民共和国传染病防治法》、《医疗废物管理条例》《疫苗法》《消毒管理办法》</w:t>
            </w:r>
          </w:p>
        </w:tc>
        <w:tc>
          <w:tcPr>
            <w:tcW w:w="1020"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抽样检测，现场检查</w:t>
            </w:r>
          </w:p>
        </w:tc>
        <w:tc>
          <w:tcPr>
            <w:tcW w:w="70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≧5％</w:t>
            </w:r>
          </w:p>
        </w:tc>
        <w:tc>
          <w:tcPr>
            <w:tcW w:w="586"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lang w:val="en-US" w:eastAsia="zh-CN"/>
                <w14:textFill>
                  <w14:solidFill>
                    <w14:schemeClr w14:val="tx1"/>
                  </w14:solidFill>
                </w14:textFill>
              </w:rPr>
              <w:t>1</w:t>
            </w:r>
            <w:r>
              <w:rPr>
                <w:rFonts w:hint="eastAsia" w:ascii="华文仿宋" w:hAnsi="华文仿宋" w:eastAsia="华文仿宋" w:cs="华文仿宋"/>
                <w:color w:val="000000" w:themeColor="text1"/>
                <w:sz w:val="21"/>
                <w:szCs w:val="21"/>
                <w14:textFill>
                  <w14:solidFill>
                    <w14:schemeClr w14:val="tx1"/>
                  </w14:solidFill>
                </w14:textFill>
              </w:rPr>
              <w:t>月—12月</w:t>
            </w:r>
          </w:p>
        </w:tc>
        <w:tc>
          <w:tcPr>
            <w:tcW w:w="765" w:type="dxa"/>
            <w:tcBorders>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卫生监督所，传染病防治科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035" w:type="dxa"/>
            <w:tcBorders>
              <w:top w:val="single" w:color="auto" w:sz="4" w:space="0"/>
              <w:bottom w:val="single" w:color="auto" w:sz="4" w:space="0"/>
            </w:tcBorders>
            <w:vAlign w:val="center"/>
          </w:tcPr>
          <w:p>
            <w:pPr>
              <w:jc w:val="center"/>
              <w:rPr>
                <w:rFonts w:hint="default" w:ascii="华文仿宋" w:hAnsi="华文仿宋" w:eastAsia="华文仿宋" w:cs="华文仿宋"/>
                <w:color w:val="000000" w:themeColor="text1"/>
                <w:sz w:val="21"/>
                <w:szCs w:val="21"/>
                <w:lang w:val="en-US" w:eastAsia="zh-CN"/>
                <w14:textFill>
                  <w14:solidFill>
                    <w14:schemeClr w14:val="tx1"/>
                  </w14:solidFill>
                </w14:textFill>
              </w:rPr>
            </w:pPr>
            <w:r>
              <w:rPr>
                <w:rFonts w:hint="eastAsia" w:ascii="华文仿宋" w:hAnsi="华文仿宋" w:eastAsia="华文仿宋" w:cs="华文仿宋"/>
                <w:color w:val="000000" w:themeColor="text1"/>
                <w:sz w:val="21"/>
                <w:szCs w:val="21"/>
                <w:lang w:val="en-US" w:eastAsia="zh-CN"/>
                <w14:textFill>
                  <w14:solidFill>
                    <w14:schemeClr w14:val="tx1"/>
                  </w14:solidFill>
                </w14:textFill>
              </w:rPr>
              <w:t>148</w:t>
            </w:r>
          </w:p>
        </w:tc>
        <w:tc>
          <w:tcPr>
            <w:tcW w:w="1134" w:type="dxa"/>
            <w:tcBorders>
              <w:top w:val="single" w:color="auto" w:sz="4" w:space="0"/>
              <w:bottom w:val="single" w:color="auto" w:sz="4" w:space="0"/>
              <w:right w:val="single" w:color="auto" w:sz="4" w:space="0"/>
            </w:tcBorders>
            <w:vAlign w:val="center"/>
          </w:tcPr>
          <w:p>
            <w:pPr>
              <w:jc w:val="center"/>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饮用水监督检查</w:t>
            </w:r>
          </w:p>
        </w:tc>
        <w:tc>
          <w:tcPr>
            <w:tcW w:w="4011" w:type="dxa"/>
            <w:tcBorders>
              <w:top w:val="single" w:color="auto" w:sz="4" w:space="0"/>
              <w:left w:val="single" w:color="auto" w:sz="4" w:space="0"/>
              <w:bottom w:val="single" w:color="auto" w:sz="4" w:space="0"/>
              <w:right w:val="single" w:color="auto" w:sz="4" w:space="0"/>
            </w:tcBorders>
            <w:vAlign w:val="center"/>
          </w:tcPr>
          <w:p>
            <w:pPr>
              <w:jc w:val="both"/>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b w:val="0"/>
                <w:i w:val="0"/>
                <w:caps w:val="0"/>
                <w:color w:val="333333"/>
                <w:spacing w:val="3"/>
                <w:sz w:val="21"/>
                <w:szCs w:val="21"/>
                <w:shd w:val="clear" w:fill="FFFFFF"/>
              </w:rPr>
              <w:t>抽查集中式供水、小型集中式供水、二次供水的卫生管理情况，抽查供水水质。推进农村集中式供水卫生安全巡查服务</w:t>
            </w:r>
            <w:r>
              <w:rPr>
                <w:rFonts w:hint="eastAsia" w:ascii="华文仿宋" w:hAnsi="华文仿宋" w:eastAsia="华文仿宋" w:cs="华文仿宋"/>
                <w:b w:val="0"/>
                <w:i w:val="0"/>
                <w:caps w:val="0"/>
                <w:color w:val="333333"/>
                <w:spacing w:val="3"/>
                <w:sz w:val="21"/>
                <w:szCs w:val="21"/>
                <w:shd w:val="clear" w:fill="FFFFFF"/>
                <w:lang w:eastAsia="zh-CN"/>
              </w:rPr>
              <w:t>；</w:t>
            </w:r>
            <w:r>
              <w:rPr>
                <w:rFonts w:hint="eastAsia" w:ascii="华文仿宋" w:hAnsi="华文仿宋" w:eastAsia="华文仿宋" w:cs="华文仿宋"/>
                <w:b w:val="0"/>
                <w:i w:val="0"/>
                <w:caps w:val="0"/>
                <w:color w:val="333333"/>
                <w:spacing w:val="3"/>
                <w:sz w:val="21"/>
                <w:szCs w:val="21"/>
                <w:shd w:val="clear" w:fill="FFFFFF"/>
              </w:rPr>
              <w:t>抽查涉水产品生产经营单位、在华责任单位生产经营合规性情况，抽查输配水设备、水处理材料、化学处理剂和水质处理器产品卫生质量。抽查现制现售饮用水自动售水机的应用现场。</w:t>
            </w:r>
          </w:p>
        </w:tc>
        <w:tc>
          <w:tcPr>
            <w:tcW w:w="705" w:type="dxa"/>
            <w:tcBorders>
              <w:top w:val="single" w:color="auto" w:sz="4" w:space="0"/>
              <w:left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一般检查事项</w:t>
            </w:r>
          </w:p>
        </w:tc>
        <w:tc>
          <w:tcPr>
            <w:tcW w:w="145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202</w:t>
            </w:r>
            <w:r>
              <w:rPr>
                <w:rFonts w:hint="eastAsia" w:ascii="华文仿宋" w:hAnsi="华文仿宋" w:eastAsia="华文仿宋" w:cs="华文仿宋"/>
                <w:color w:val="000000" w:themeColor="text1"/>
                <w:sz w:val="21"/>
                <w:szCs w:val="21"/>
                <w:lang w:val="en-US" w:eastAsia="zh-CN"/>
                <w14:textFill>
                  <w14:solidFill>
                    <w14:schemeClr w14:val="tx1"/>
                  </w14:solidFill>
                </w14:textFill>
              </w:rPr>
              <w:t>1</w:t>
            </w:r>
            <w:r>
              <w:rPr>
                <w:rFonts w:hint="eastAsia" w:ascii="华文仿宋" w:hAnsi="华文仿宋" w:eastAsia="华文仿宋" w:cs="华文仿宋"/>
                <w:color w:val="000000" w:themeColor="text1"/>
                <w:sz w:val="21"/>
                <w:szCs w:val="21"/>
                <w14:textFill>
                  <w14:solidFill>
                    <w14:schemeClr w14:val="tx1"/>
                  </w14:solidFill>
                </w14:textFill>
              </w:rPr>
              <w:t>年生活饮用水“双随机一公开”监督抽查</w:t>
            </w:r>
          </w:p>
        </w:tc>
        <w:tc>
          <w:tcPr>
            <w:tcW w:w="70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定向</w:t>
            </w:r>
          </w:p>
        </w:tc>
        <w:tc>
          <w:tcPr>
            <w:tcW w:w="163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《中华人民共和国传染病防治法》、《生活饮用水卫生监督管理办法》</w:t>
            </w:r>
          </w:p>
        </w:tc>
        <w:tc>
          <w:tcPr>
            <w:tcW w:w="1020"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现场检查、书面检查</w:t>
            </w:r>
          </w:p>
        </w:tc>
        <w:tc>
          <w:tcPr>
            <w:tcW w:w="70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5％</w:t>
            </w:r>
          </w:p>
        </w:tc>
        <w:tc>
          <w:tcPr>
            <w:tcW w:w="586"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lang w:val="en-US" w:eastAsia="zh-CN"/>
                <w14:textFill>
                  <w14:solidFill>
                    <w14:schemeClr w14:val="tx1"/>
                  </w14:solidFill>
                </w14:textFill>
              </w:rPr>
              <w:t>1</w:t>
            </w:r>
            <w:r>
              <w:rPr>
                <w:rFonts w:hint="eastAsia" w:ascii="华文仿宋" w:hAnsi="华文仿宋" w:eastAsia="华文仿宋" w:cs="华文仿宋"/>
                <w:color w:val="000000" w:themeColor="text1"/>
                <w:sz w:val="21"/>
                <w:szCs w:val="21"/>
                <w14:textFill>
                  <w14:solidFill>
                    <w14:schemeClr w14:val="tx1"/>
                  </w14:solidFill>
                </w14:textFill>
              </w:rPr>
              <w:t>月---12月</w:t>
            </w:r>
          </w:p>
        </w:tc>
        <w:tc>
          <w:tcPr>
            <w:tcW w:w="76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卫生监督所，公共卫生二科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 w:hRule="atLeast"/>
          <w:jc w:val="center"/>
        </w:trPr>
        <w:tc>
          <w:tcPr>
            <w:tcW w:w="1035" w:type="dxa"/>
            <w:tcBorders>
              <w:top w:val="single" w:color="auto" w:sz="4" w:space="0"/>
              <w:bottom w:val="single" w:color="auto" w:sz="4" w:space="0"/>
            </w:tcBorders>
            <w:vAlign w:val="center"/>
          </w:tcPr>
          <w:p>
            <w:pPr>
              <w:jc w:val="center"/>
              <w:rPr>
                <w:rFonts w:hint="default" w:ascii="华文仿宋" w:hAnsi="华文仿宋" w:eastAsia="华文仿宋" w:cs="华文仿宋"/>
                <w:color w:val="000000" w:themeColor="text1"/>
                <w:sz w:val="21"/>
                <w:szCs w:val="21"/>
                <w:lang w:val="en-US" w:eastAsia="zh-CN"/>
                <w14:textFill>
                  <w14:solidFill>
                    <w14:schemeClr w14:val="tx1"/>
                  </w14:solidFill>
                </w14:textFill>
              </w:rPr>
            </w:pPr>
            <w:r>
              <w:rPr>
                <w:rFonts w:hint="eastAsia" w:ascii="华文仿宋" w:hAnsi="华文仿宋" w:eastAsia="华文仿宋" w:cs="华文仿宋"/>
                <w:color w:val="000000" w:themeColor="text1"/>
                <w:sz w:val="21"/>
                <w:szCs w:val="21"/>
                <w:lang w:val="en-US" w:eastAsia="zh-CN"/>
                <w14:textFill>
                  <w14:solidFill>
                    <w14:schemeClr w14:val="tx1"/>
                  </w14:solidFill>
                </w14:textFill>
              </w:rPr>
              <w:t>149</w:t>
            </w:r>
          </w:p>
        </w:tc>
        <w:tc>
          <w:tcPr>
            <w:tcW w:w="1134" w:type="dxa"/>
            <w:tcBorders>
              <w:top w:val="single" w:color="auto" w:sz="4" w:space="0"/>
              <w:bottom w:val="single" w:color="auto" w:sz="4" w:space="0"/>
              <w:right w:val="single" w:color="auto" w:sz="4" w:space="0"/>
            </w:tcBorders>
            <w:vAlign w:val="center"/>
          </w:tcPr>
          <w:p>
            <w:pPr>
              <w:jc w:val="center"/>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医疗机构依法执业卫生监督检查</w:t>
            </w:r>
          </w:p>
        </w:tc>
        <w:tc>
          <w:tcPr>
            <w:tcW w:w="4011"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对非法采血；对医疗机构未设立临床用血管理组织等七种情形；对未取得放射诊疗许可从事放射诊疗；对逾期不校验《医疗机构许可证》仍从事诊疗；对出卖、转让出借《医疗机构许可证》；对医疗机构诊疗活动超出登记范围；对医疗机构使用非卫生人员从事卫生技术；对医疗机构出具虚拟证明；对以不正当手段取得医师执业证书；对违反技术规范造成严惩后果；对乡村医生在执业活动中违反从业管理条例；对医疗机构护士管理和使用；对医疗机构发生医疗事故；对医疗机构提供性病诊疗服务时违反诊疗规范的；对不符合规定条件的医疗机构擅自从事精神障碍诊断、治疗的；对使用未取得处方权的人员，被取消处方权的医师开具处方等三类行为；</w:t>
            </w:r>
          </w:p>
        </w:tc>
        <w:tc>
          <w:tcPr>
            <w:tcW w:w="705" w:type="dxa"/>
            <w:tcBorders>
              <w:top w:val="single" w:color="auto" w:sz="4" w:space="0"/>
              <w:left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一般检查事项</w:t>
            </w:r>
          </w:p>
        </w:tc>
        <w:tc>
          <w:tcPr>
            <w:tcW w:w="145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202</w:t>
            </w:r>
            <w:r>
              <w:rPr>
                <w:rFonts w:hint="eastAsia" w:ascii="华文仿宋" w:hAnsi="华文仿宋" w:eastAsia="华文仿宋" w:cs="华文仿宋"/>
                <w:color w:val="000000" w:themeColor="text1"/>
                <w:sz w:val="21"/>
                <w:szCs w:val="21"/>
                <w:lang w:val="en-US" w:eastAsia="zh-CN"/>
                <w14:textFill>
                  <w14:solidFill>
                    <w14:schemeClr w14:val="tx1"/>
                  </w14:solidFill>
                </w14:textFill>
              </w:rPr>
              <w:t>1</w:t>
            </w:r>
            <w:r>
              <w:rPr>
                <w:rFonts w:hint="eastAsia" w:ascii="华文仿宋" w:hAnsi="华文仿宋" w:eastAsia="华文仿宋" w:cs="华文仿宋"/>
                <w:color w:val="000000" w:themeColor="text1"/>
                <w:sz w:val="21"/>
                <w:szCs w:val="21"/>
                <w14:textFill>
                  <w14:solidFill>
                    <w14:schemeClr w14:val="tx1"/>
                  </w14:solidFill>
                </w14:textFill>
              </w:rPr>
              <w:t>年医疗卫生“双随机一公开”监督抽查</w:t>
            </w:r>
          </w:p>
        </w:tc>
        <w:tc>
          <w:tcPr>
            <w:tcW w:w="70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定向</w:t>
            </w:r>
          </w:p>
        </w:tc>
        <w:tc>
          <w:tcPr>
            <w:tcW w:w="163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中华人民共和国献血法》、《医疗机构临床用血管理办法》、《医疗机构管理办法》，《放射诊疗管理规定》，《医疗机构管理条例实施细则》、《中华人民共和国执业医师法》、《乡村医生从业管理条例》，《护士条例》，《性病防治管理办法》《中华人民共和国精神卫生法》、《处方管理办法》，</w:t>
            </w:r>
          </w:p>
        </w:tc>
        <w:tc>
          <w:tcPr>
            <w:tcW w:w="1020"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w:t>
            </w:r>
          </w:p>
        </w:tc>
        <w:tc>
          <w:tcPr>
            <w:tcW w:w="70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5％</w:t>
            </w:r>
          </w:p>
        </w:tc>
        <w:tc>
          <w:tcPr>
            <w:tcW w:w="586"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lang w:val="en-US" w:eastAsia="zh-CN"/>
                <w14:textFill>
                  <w14:solidFill>
                    <w14:schemeClr w14:val="tx1"/>
                  </w14:solidFill>
                </w14:textFill>
              </w:rPr>
              <w:t>1</w:t>
            </w:r>
            <w:r>
              <w:rPr>
                <w:rFonts w:hint="eastAsia" w:ascii="华文仿宋" w:hAnsi="华文仿宋" w:eastAsia="华文仿宋" w:cs="华文仿宋"/>
                <w:color w:val="000000" w:themeColor="text1"/>
                <w:sz w:val="21"/>
                <w:szCs w:val="21"/>
                <w14:textFill>
                  <w14:solidFill>
                    <w14:schemeClr w14:val="tx1"/>
                  </w14:solidFill>
                </w14:textFill>
              </w:rPr>
              <w:t>月---12月</w:t>
            </w:r>
          </w:p>
        </w:tc>
        <w:tc>
          <w:tcPr>
            <w:tcW w:w="76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卫生监督所、医疗卫生科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035" w:type="dxa"/>
            <w:tcBorders>
              <w:top w:val="single" w:color="auto" w:sz="4" w:space="0"/>
              <w:bottom w:val="single" w:color="auto" w:sz="4" w:space="0"/>
            </w:tcBorders>
            <w:vAlign w:val="center"/>
          </w:tcPr>
          <w:p>
            <w:pPr>
              <w:jc w:val="center"/>
              <w:rPr>
                <w:rFonts w:hint="default" w:ascii="华文仿宋" w:hAnsi="华文仿宋" w:eastAsia="华文仿宋" w:cs="华文仿宋"/>
                <w:color w:val="000000" w:themeColor="text1"/>
                <w:sz w:val="21"/>
                <w:szCs w:val="21"/>
                <w:lang w:val="en-US" w:eastAsia="zh-CN"/>
                <w14:textFill>
                  <w14:solidFill>
                    <w14:schemeClr w14:val="tx1"/>
                  </w14:solidFill>
                </w14:textFill>
              </w:rPr>
            </w:pPr>
            <w:r>
              <w:rPr>
                <w:rFonts w:hint="eastAsia" w:ascii="华文仿宋" w:hAnsi="华文仿宋" w:eastAsia="华文仿宋" w:cs="华文仿宋"/>
                <w:color w:val="000000" w:themeColor="text1"/>
                <w:sz w:val="21"/>
                <w:szCs w:val="21"/>
                <w:lang w:val="en-US" w:eastAsia="zh-CN"/>
                <w14:textFill>
                  <w14:solidFill>
                    <w14:schemeClr w14:val="tx1"/>
                  </w14:solidFill>
                </w14:textFill>
              </w:rPr>
              <w:t>150</w:t>
            </w:r>
          </w:p>
        </w:tc>
        <w:tc>
          <w:tcPr>
            <w:tcW w:w="1134" w:type="dxa"/>
            <w:tcBorders>
              <w:top w:val="single" w:color="auto" w:sz="4" w:space="0"/>
              <w:bottom w:val="single" w:color="auto" w:sz="4" w:space="0"/>
              <w:right w:val="single" w:color="auto" w:sz="4" w:space="0"/>
            </w:tcBorders>
            <w:vAlign w:val="center"/>
          </w:tcPr>
          <w:p>
            <w:pPr>
              <w:jc w:val="center"/>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计划生育卫生监督检查</w:t>
            </w:r>
          </w:p>
        </w:tc>
        <w:tc>
          <w:tcPr>
            <w:tcW w:w="4011" w:type="dxa"/>
            <w:tcBorders>
              <w:top w:val="single" w:color="auto" w:sz="4" w:space="0"/>
              <w:left w:val="single" w:color="auto" w:sz="4" w:space="0"/>
              <w:bottom w:val="single" w:color="auto" w:sz="4" w:space="0"/>
              <w:right w:val="single" w:color="auto" w:sz="4" w:space="0"/>
            </w:tcBorders>
            <w:vAlign w:val="center"/>
          </w:tcPr>
          <w:p>
            <w:pPr>
              <w:jc w:val="both"/>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对非法为他人施行计划生育手术等三类情形；对伪造、变造、买卖计划生育证明；对计划生育技术服务机构或者医疗保健 机构以外的机构或者人员擅自从事计划生育技术服务的；计划生育技术服务机构未经批准擅自从事产前诊断和使用辅助生育技术治疗不育不育症；对买卖、出借、出租计划生育技术服务执业许可文件的处罚；对未取得国家颁发的有关合格证书的从事婚前医学检查、遗传病诊断、产前诊断或者医学技术鉴定的处罚</w:t>
            </w:r>
          </w:p>
        </w:tc>
        <w:tc>
          <w:tcPr>
            <w:tcW w:w="705" w:type="dxa"/>
            <w:tcBorders>
              <w:top w:val="single" w:color="auto" w:sz="4" w:space="0"/>
              <w:left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一般检查事项</w:t>
            </w:r>
          </w:p>
        </w:tc>
        <w:tc>
          <w:tcPr>
            <w:tcW w:w="145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202</w:t>
            </w:r>
            <w:r>
              <w:rPr>
                <w:rFonts w:hint="eastAsia" w:ascii="华文仿宋" w:hAnsi="华文仿宋" w:eastAsia="华文仿宋" w:cs="华文仿宋"/>
                <w:color w:val="000000" w:themeColor="text1"/>
                <w:sz w:val="21"/>
                <w:szCs w:val="21"/>
                <w:lang w:val="en-US" w:eastAsia="zh-CN"/>
                <w14:textFill>
                  <w14:solidFill>
                    <w14:schemeClr w14:val="tx1"/>
                  </w14:solidFill>
                </w14:textFill>
              </w:rPr>
              <w:t>1</w:t>
            </w:r>
            <w:r>
              <w:rPr>
                <w:rFonts w:hint="eastAsia" w:ascii="华文仿宋" w:hAnsi="华文仿宋" w:eastAsia="华文仿宋" w:cs="华文仿宋"/>
                <w:color w:val="000000" w:themeColor="text1"/>
                <w:sz w:val="21"/>
                <w:szCs w:val="21"/>
                <w14:textFill>
                  <w14:solidFill>
                    <w14:schemeClr w14:val="tx1"/>
                  </w14:solidFill>
                </w14:textFill>
              </w:rPr>
              <w:t>年计划生育“双随机一公开”监督抽查</w:t>
            </w:r>
          </w:p>
        </w:tc>
        <w:tc>
          <w:tcPr>
            <w:tcW w:w="70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定向</w:t>
            </w:r>
          </w:p>
        </w:tc>
        <w:tc>
          <w:tcPr>
            <w:tcW w:w="163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《中华人民共和国人口与计划生育法》，《计划生育技术服务管理条例》，《中华人民共和国母婴保健法》</w:t>
            </w:r>
          </w:p>
        </w:tc>
        <w:tc>
          <w:tcPr>
            <w:tcW w:w="1020"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w:t>
            </w:r>
          </w:p>
        </w:tc>
        <w:tc>
          <w:tcPr>
            <w:tcW w:w="705" w:type="dxa"/>
            <w:tcBorders>
              <w:top w:val="single" w:color="auto" w:sz="4" w:space="0"/>
              <w:bottom w:val="single" w:color="auto" w:sz="4" w:space="0"/>
            </w:tcBorders>
            <w:vAlign w:val="center"/>
          </w:tcPr>
          <w:p>
            <w:pPr>
              <w:widowControl/>
              <w:jc w:val="both"/>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5％</w:t>
            </w:r>
          </w:p>
        </w:tc>
        <w:tc>
          <w:tcPr>
            <w:tcW w:w="586"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lang w:val="en-US" w:eastAsia="zh-CN"/>
                <w14:textFill>
                  <w14:solidFill>
                    <w14:schemeClr w14:val="tx1"/>
                  </w14:solidFill>
                </w14:textFill>
              </w:rPr>
              <w:t>1</w:t>
            </w:r>
            <w:r>
              <w:rPr>
                <w:rFonts w:hint="eastAsia" w:ascii="华文仿宋" w:hAnsi="华文仿宋" w:eastAsia="华文仿宋" w:cs="华文仿宋"/>
                <w:color w:val="000000" w:themeColor="text1"/>
                <w:sz w:val="21"/>
                <w:szCs w:val="21"/>
                <w14:textFill>
                  <w14:solidFill>
                    <w14:schemeClr w14:val="tx1"/>
                  </w14:solidFill>
                </w14:textFill>
              </w:rPr>
              <w:t>月—12月</w:t>
            </w:r>
          </w:p>
        </w:tc>
        <w:tc>
          <w:tcPr>
            <w:tcW w:w="765" w:type="dxa"/>
            <w:tcBorders>
              <w:top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卫生监督所，计划生育监督科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21" w:hRule="atLeast"/>
          <w:jc w:val="center"/>
        </w:trPr>
        <w:tc>
          <w:tcPr>
            <w:tcW w:w="1035" w:type="dxa"/>
            <w:tcBorders>
              <w:top w:val="single" w:color="auto" w:sz="4" w:space="0"/>
              <w:bottom w:val="single" w:color="auto" w:sz="4" w:space="0"/>
            </w:tcBorders>
            <w:vAlign w:val="center"/>
          </w:tcPr>
          <w:p>
            <w:pPr>
              <w:jc w:val="center"/>
              <w:rPr>
                <w:rFonts w:hint="default" w:ascii="华文仿宋" w:hAnsi="华文仿宋" w:eastAsia="华文仿宋" w:cs="华文仿宋"/>
                <w:color w:val="000000" w:themeColor="text1"/>
                <w:sz w:val="21"/>
                <w:szCs w:val="21"/>
                <w:lang w:val="en-US" w:eastAsia="zh-CN"/>
                <w14:textFill>
                  <w14:solidFill>
                    <w14:schemeClr w14:val="tx1"/>
                  </w14:solidFill>
                </w14:textFill>
              </w:rPr>
            </w:pPr>
            <w:r>
              <w:rPr>
                <w:rFonts w:hint="eastAsia" w:ascii="华文仿宋" w:hAnsi="华文仿宋" w:eastAsia="华文仿宋" w:cs="华文仿宋"/>
                <w:color w:val="000000" w:themeColor="text1"/>
                <w:sz w:val="21"/>
                <w:szCs w:val="21"/>
                <w:lang w:val="en-US" w:eastAsia="zh-CN"/>
                <w14:textFill>
                  <w14:solidFill>
                    <w14:schemeClr w14:val="tx1"/>
                  </w14:solidFill>
                </w14:textFill>
              </w:rPr>
              <w:t>151</w:t>
            </w:r>
          </w:p>
        </w:tc>
        <w:tc>
          <w:tcPr>
            <w:tcW w:w="1134" w:type="dxa"/>
            <w:tcBorders>
              <w:top w:val="single" w:color="auto" w:sz="4" w:space="0"/>
              <w:bottom w:val="single" w:color="auto" w:sz="4" w:space="0"/>
              <w:right w:val="single" w:color="auto" w:sz="4" w:space="0"/>
            </w:tcBorders>
            <w:vAlign w:val="center"/>
          </w:tcPr>
          <w:p>
            <w:pPr>
              <w:jc w:val="center"/>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学校卫生监督检查</w:t>
            </w:r>
          </w:p>
        </w:tc>
        <w:tc>
          <w:tcPr>
            <w:tcW w:w="4011" w:type="dxa"/>
            <w:tcBorders>
              <w:top w:val="single" w:color="auto" w:sz="4" w:space="0"/>
              <w:left w:val="single" w:color="auto" w:sz="4" w:space="0"/>
              <w:bottom w:val="single" w:color="auto" w:sz="4" w:space="0"/>
              <w:right w:val="single" w:color="auto" w:sz="4" w:space="0"/>
            </w:tcBorders>
            <w:vAlign w:val="center"/>
          </w:tcPr>
          <w:p>
            <w:pPr>
              <w:jc w:val="both"/>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b w:val="0"/>
                <w:i w:val="0"/>
                <w:caps w:val="0"/>
                <w:color w:val="333333"/>
                <w:spacing w:val="3"/>
                <w:sz w:val="21"/>
                <w:szCs w:val="21"/>
                <w:shd w:val="clear" w:fill="FFFFFF"/>
              </w:rPr>
              <w:t>抽查学校教学和生活环境、传染病防控、学校饮用水以及学校内游泳场所的卫生管理情况，抽查教室采光照明、人均面积和水质。加强学校新冠肺炎疫情常态化防控措施落实情况监督检查。</w:t>
            </w:r>
          </w:p>
        </w:tc>
        <w:tc>
          <w:tcPr>
            <w:tcW w:w="705" w:type="dxa"/>
            <w:tcBorders>
              <w:top w:val="single" w:color="auto" w:sz="4" w:space="0"/>
              <w:left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一般检查事项</w:t>
            </w:r>
          </w:p>
        </w:tc>
        <w:tc>
          <w:tcPr>
            <w:tcW w:w="145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202</w:t>
            </w:r>
            <w:r>
              <w:rPr>
                <w:rFonts w:hint="eastAsia" w:ascii="华文仿宋" w:hAnsi="华文仿宋" w:eastAsia="华文仿宋" w:cs="华文仿宋"/>
                <w:color w:val="000000" w:themeColor="text1"/>
                <w:sz w:val="21"/>
                <w:szCs w:val="21"/>
                <w:lang w:val="en-US" w:eastAsia="zh-CN"/>
                <w14:textFill>
                  <w14:solidFill>
                    <w14:schemeClr w14:val="tx1"/>
                  </w14:solidFill>
                </w14:textFill>
              </w:rPr>
              <w:t>1</w:t>
            </w:r>
            <w:r>
              <w:rPr>
                <w:rFonts w:hint="eastAsia" w:ascii="华文仿宋" w:hAnsi="华文仿宋" w:eastAsia="华文仿宋" w:cs="华文仿宋"/>
                <w:color w:val="000000" w:themeColor="text1"/>
                <w:sz w:val="21"/>
                <w:szCs w:val="21"/>
                <w14:textFill>
                  <w14:solidFill>
                    <w14:schemeClr w14:val="tx1"/>
                  </w14:solidFill>
                </w14:textFill>
              </w:rPr>
              <w:t>年学校卫生“双随机一公开”监督抽查</w:t>
            </w:r>
          </w:p>
        </w:tc>
        <w:tc>
          <w:tcPr>
            <w:tcW w:w="70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定向</w:t>
            </w:r>
          </w:p>
        </w:tc>
        <w:tc>
          <w:tcPr>
            <w:tcW w:w="163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《学校卫生工作条例》，《托儿所幼儿园卫生保健管理办法》</w:t>
            </w:r>
          </w:p>
        </w:tc>
        <w:tc>
          <w:tcPr>
            <w:tcW w:w="1020"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现场检查</w:t>
            </w:r>
          </w:p>
        </w:tc>
        <w:tc>
          <w:tcPr>
            <w:tcW w:w="70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≧5％</w:t>
            </w:r>
          </w:p>
        </w:tc>
        <w:tc>
          <w:tcPr>
            <w:tcW w:w="586"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全年</w:t>
            </w:r>
          </w:p>
        </w:tc>
        <w:tc>
          <w:tcPr>
            <w:tcW w:w="76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卫生监督所，公共卫生二科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035" w:type="dxa"/>
            <w:tcBorders>
              <w:bottom w:val="single" w:color="auto" w:sz="4" w:space="0"/>
            </w:tcBorders>
            <w:vAlign w:val="center"/>
          </w:tcPr>
          <w:p>
            <w:pPr>
              <w:jc w:val="both"/>
              <w:rPr>
                <w:rFonts w:hint="default" w:ascii="华文仿宋" w:hAnsi="华文仿宋" w:eastAsia="华文仿宋" w:cs="华文仿宋"/>
                <w:color w:val="000000" w:themeColor="text1"/>
                <w:sz w:val="21"/>
                <w:szCs w:val="21"/>
                <w:lang w:val="en-US" w:eastAsia="zh-CN"/>
                <w14:textFill>
                  <w14:solidFill>
                    <w14:schemeClr w14:val="tx1"/>
                  </w14:solidFill>
                </w14:textFill>
              </w:rPr>
            </w:pPr>
            <w:r>
              <w:rPr>
                <w:rFonts w:hint="eastAsia" w:ascii="华文仿宋" w:hAnsi="华文仿宋" w:eastAsia="华文仿宋" w:cs="华文仿宋"/>
                <w:color w:val="000000" w:themeColor="text1"/>
                <w:sz w:val="21"/>
                <w:szCs w:val="21"/>
                <w:lang w:val="en-US" w:eastAsia="zh-CN"/>
                <w14:textFill>
                  <w14:solidFill>
                    <w14:schemeClr w14:val="tx1"/>
                  </w14:solidFill>
                </w14:textFill>
              </w:rPr>
              <w:t>152</w:t>
            </w:r>
          </w:p>
        </w:tc>
        <w:tc>
          <w:tcPr>
            <w:tcW w:w="1134" w:type="dxa"/>
            <w:tcBorders>
              <w:bottom w:val="single" w:color="auto" w:sz="4" w:space="0"/>
              <w:right w:val="single" w:color="auto" w:sz="4" w:space="0"/>
            </w:tcBorders>
            <w:vAlign w:val="center"/>
          </w:tcPr>
          <w:p>
            <w:pPr>
              <w:jc w:val="center"/>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餐饮具集中消毒</w:t>
            </w:r>
          </w:p>
        </w:tc>
        <w:tc>
          <w:tcPr>
            <w:tcW w:w="4011" w:type="dxa"/>
            <w:tcBorders>
              <w:top w:val="single" w:color="auto" w:sz="4" w:space="0"/>
              <w:left w:val="single" w:color="auto" w:sz="4" w:space="0"/>
              <w:bottom w:val="single" w:color="auto" w:sz="4" w:space="0"/>
              <w:right w:val="single" w:color="auto" w:sz="4" w:space="0"/>
            </w:tcBorders>
            <w:vAlign w:val="center"/>
          </w:tcPr>
          <w:p>
            <w:pPr>
              <w:jc w:val="both"/>
              <w:rPr>
                <w:rFonts w:hint="eastAsia" w:ascii="华文仿宋" w:hAnsi="华文仿宋" w:eastAsia="华文仿宋" w:cs="华文仿宋"/>
                <w:kern w:val="0"/>
                <w:sz w:val="21"/>
                <w:szCs w:val="21"/>
              </w:rPr>
            </w:pPr>
            <w:r>
              <w:rPr>
                <w:rFonts w:hint="eastAsia" w:ascii="华文仿宋" w:hAnsi="华文仿宋" w:eastAsia="华文仿宋" w:cs="华文仿宋"/>
                <w:kern w:val="0"/>
                <w:sz w:val="21"/>
                <w:szCs w:val="21"/>
              </w:rPr>
              <w:t>对消毒产品不符合要求的；对消毒后物品未达到卫生标准和要求的。</w:t>
            </w:r>
            <w:r>
              <w:rPr>
                <w:rFonts w:hint="eastAsia" w:ascii="华文仿宋" w:hAnsi="华文仿宋" w:eastAsia="华文仿宋" w:cs="华文仿宋"/>
                <w:sz w:val="21"/>
                <w:szCs w:val="21"/>
                <w:shd w:val="clear" w:color="auto" w:fill="FFFFFF"/>
              </w:rPr>
              <w:t>餐具集中消毒单位的持证情况、卫生状况；场所、流程、设施，确保消毒后的餐饮具达到卫生标准</w:t>
            </w:r>
          </w:p>
        </w:tc>
        <w:tc>
          <w:tcPr>
            <w:tcW w:w="705" w:type="dxa"/>
            <w:tcBorders>
              <w:top w:val="single" w:color="auto" w:sz="4" w:space="0"/>
              <w:left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一般检查事项</w:t>
            </w:r>
          </w:p>
        </w:tc>
        <w:tc>
          <w:tcPr>
            <w:tcW w:w="145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202</w:t>
            </w:r>
            <w:r>
              <w:rPr>
                <w:rFonts w:hint="eastAsia" w:ascii="华文仿宋" w:hAnsi="华文仿宋" w:eastAsia="华文仿宋" w:cs="华文仿宋"/>
                <w:color w:val="000000" w:themeColor="text1"/>
                <w:sz w:val="21"/>
                <w:szCs w:val="21"/>
                <w:lang w:val="en-US" w:eastAsia="zh-CN"/>
                <w14:textFill>
                  <w14:solidFill>
                    <w14:schemeClr w14:val="tx1"/>
                  </w14:solidFill>
                </w14:textFill>
              </w:rPr>
              <w:t>1</w:t>
            </w:r>
            <w:r>
              <w:rPr>
                <w:rFonts w:hint="eastAsia" w:ascii="华文仿宋" w:hAnsi="华文仿宋" w:eastAsia="华文仿宋" w:cs="华文仿宋"/>
                <w:color w:val="000000" w:themeColor="text1"/>
                <w:sz w:val="21"/>
                <w:szCs w:val="21"/>
                <w14:textFill>
                  <w14:solidFill>
                    <w14:schemeClr w14:val="tx1"/>
                  </w14:solidFill>
                </w14:textFill>
              </w:rPr>
              <w:t>年餐集中消毒“双随机一公开”监督抽查</w:t>
            </w:r>
          </w:p>
        </w:tc>
        <w:tc>
          <w:tcPr>
            <w:tcW w:w="70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定向</w:t>
            </w:r>
          </w:p>
        </w:tc>
        <w:tc>
          <w:tcPr>
            <w:tcW w:w="1635" w:type="dxa"/>
            <w:tcBorders>
              <w:top w:val="single" w:color="auto" w:sz="4" w:space="0"/>
              <w:bottom w:val="single" w:color="auto" w:sz="4" w:space="0"/>
            </w:tcBorders>
            <w:vAlign w:val="center"/>
          </w:tcPr>
          <w:p>
            <w:pPr>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shd w:val="clear" w:color="auto" w:fill="FFFFFF"/>
              </w:rPr>
              <w:t>《中华人民共和国食品安全法》、《餐具、饮具集中消毒服务单位卫生监督工作规范》</w:t>
            </w:r>
          </w:p>
        </w:tc>
        <w:tc>
          <w:tcPr>
            <w:tcW w:w="1020"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抽样检测</w:t>
            </w:r>
          </w:p>
        </w:tc>
        <w:tc>
          <w:tcPr>
            <w:tcW w:w="705"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≧5％</w:t>
            </w:r>
          </w:p>
        </w:tc>
        <w:tc>
          <w:tcPr>
            <w:tcW w:w="586" w:type="dxa"/>
            <w:tcBorders>
              <w:top w:val="single" w:color="auto" w:sz="4" w:space="0"/>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全年</w:t>
            </w:r>
          </w:p>
        </w:tc>
        <w:tc>
          <w:tcPr>
            <w:tcW w:w="765" w:type="dxa"/>
            <w:tcBorders>
              <w:bottom w:val="single" w:color="auto" w:sz="4" w:space="0"/>
            </w:tcBorders>
            <w:vAlign w:val="center"/>
          </w:tcPr>
          <w:p>
            <w:pPr>
              <w:jc w:val="both"/>
              <w:rPr>
                <w:rFonts w:hint="eastAsia" w:ascii="华文仿宋" w:hAnsi="华文仿宋" w:eastAsia="华文仿宋" w:cs="华文仿宋"/>
                <w:color w:val="000000" w:themeColor="text1"/>
                <w:sz w:val="21"/>
                <w:szCs w:val="21"/>
                <w14:textFill>
                  <w14:solidFill>
                    <w14:schemeClr w14:val="tx1"/>
                  </w14:solidFill>
                </w14:textFill>
              </w:rPr>
            </w:pPr>
            <w:r>
              <w:rPr>
                <w:rFonts w:hint="eastAsia" w:ascii="华文仿宋" w:hAnsi="华文仿宋" w:eastAsia="华文仿宋" w:cs="华文仿宋"/>
                <w:color w:val="000000" w:themeColor="text1"/>
                <w:sz w:val="21"/>
                <w:szCs w:val="21"/>
                <w14:textFill>
                  <w14:solidFill>
                    <w14:schemeClr w14:val="tx1"/>
                  </w14:solidFill>
                </w14:textFill>
              </w:rPr>
              <w:t>卫生监督所，公共卫生一科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3756" w:type="dxa"/>
            <w:gridSpan w:val="11"/>
            <w:tcBorders>
              <w:top w:val="single" w:color="auto" w:sz="4" w:space="0"/>
              <w:bottom w:val="single" w:color="auto" w:sz="4" w:space="0"/>
            </w:tcBorders>
            <w:vAlign w:val="center"/>
          </w:tcPr>
          <w:p>
            <w:pPr>
              <w:pStyle w:val="2"/>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人社局（10类10项）</w:t>
            </w:r>
          </w:p>
          <w:p>
            <w:pPr>
              <w:jc w:val="both"/>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5" w:type="dxa"/>
            <w:tcBorders>
              <w:top w:val="single" w:color="auto" w:sz="4" w:space="0"/>
              <w:bottom w:val="single" w:color="auto" w:sz="4" w:space="0"/>
            </w:tcBorders>
            <w:vAlign w:val="center"/>
          </w:tcPr>
          <w:p>
            <w:pPr>
              <w:jc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153</w:t>
            </w:r>
          </w:p>
        </w:tc>
        <w:tc>
          <w:tcPr>
            <w:tcW w:w="1134"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对用人单位遵守劳动用工和社会保障法律、法规情况的监管</w:t>
            </w:r>
          </w:p>
        </w:tc>
        <w:tc>
          <w:tcPr>
            <w:tcW w:w="40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t>对用人单位遵守劳动用工和社会保障法律、法规情况的行政检查</w:t>
            </w:r>
          </w:p>
        </w:tc>
        <w:tc>
          <w:tcPr>
            <w:tcW w:w="705" w:type="dxa"/>
            <w:tcBorders>
              <w:top w:val="single" w:color="auto" w:sz="4" w:space="0"/>
              <w:left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一般检查事项</w:t>
            </w:r>
          </w:p>
        </w:tc>
        <w:tc>
          <w:tcPr>
            <w:tcW w:w="145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t>对用人单位遵守劳动用工和社会保障法律、法规情况的行政检查</w:t>
            </w:r>
          </w:p>
        </w:tc>
        <w:tc>
          <w:tcPr>
            <w:tcW w:w="70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不定向</w:t>
            </w:r>
          </w:p>
        </w:tc>
        <w:tc>
          <w:tcPr>
            <w:tcW w:w="163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用工企业</w:t>
            </w:r>
          </w:p>
        </w:tc>
        <w:tc>
          <w:tcPr>
            <w:tcW w:w="1020"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现场检查等</w:t>
            </w:r>
          </w:p>
        </w:tc>
        <w:tc>
          <w:tcPr>
            <w:tcW w:w="70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≧5％</w:t>
            </w:r>
          </w:p>
        </w:tc>
        <w:tc>
          <w:tcPr>
            <w:tcW w:w="586"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1—12月</w:t>
            </w:r>
          </w:p>
        </w:tc>
        <w:tc>
          <w:tcPr>
            <w:tcW w:w="76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内乡县劳动监察局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4" w:hRule="atLeast"/>
          <w:jc w:val="center"/>
        </w:trPr>
        <w:tc>
          <w:tcPr>
            <w:tcW w:w="1035" w:type="dxa"/>
            <w:tcBorders>
              <w:top w:val="single" w:color="auto" w:sz="4" w:space="0"/>
              <w:bottom w:val="single" w:color="auto" w:sz="4" w:space="0"/>
            </w:tcBorders>
            <w:vAlign w:val="center"/>
          </w:tcPr>
          <w:p>
            <w:pPr>
              <w:jc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154</w:t>
            </w:r>
          </w:p>
        </w:tc>
        <w:tc>
          <w:tcPr>
            <w:tcW w:w="1134"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对民办职业培训学校（项目）设立、分立、合并、变更及终止的监管</w:t>
            </w:r>
          </w:p>
        </w:tc>
        <w:tc>
          <w:tcPr>
            <w:tcW w:w="40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对民办职业培训学校（项目）设立、分立、合并、变更及终止违规行为行政检查</w:t>
            </w:r>
          </w:p>
        </w:tc>
        <w:tc>
          <w:tcPr>
            <w:tcW w:w="705" w:type="dxa"/>
            <w:tcBorders>
              <w:top w:val="single" w:color="auto" w:sz="4" w:space="0"/>
              <w:left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一般检查事项</w:t>
            </w:r>
          </w:p>
        </w:tc>
        <w:tc>
          <w:tcPr>
            <w:tcW w:w="145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对民办职业培训学校（项目）设立、分立、合并、变更及终止违规行为行政检查</w:t>
            </w:r>
          </w:p>
        </w:tc>
        <w:tc>
          <w:tcPr>
            <w:tcW w:w="70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不定向</w:t>
            </w:r>
          </w:p>
        </w:tc>
        <w:tc>
          <w:tcPr>
            <w:tcW w:w="163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用工企业</w:t>
            </w:r>
          </w:p>
        </w:tc>
        <w:tc>
          <w:tcPr>
            <w:tcW w:w="1020"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现场检查等</w:t>
            </w:r>
          </w:p>
        </w:tc>
        <w:tc>
          <w:tcPr>
            <w:tcW w:w="70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≧5％</w:t>
            </w:r>
          </w:p>
        </w:tc>
        <w:tc>
          <w:tcPr>
            <w:tcW w:w="586"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1—12月</w:t>
            </w:r>
          </w:p>
        </w:tc>
        <w:tc>
          <w:tcPr>
            <w:tcW w:w="76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内乡县劳动监察局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5" w:hRule="atLeast"/>
          <w:jc w:val="center"/>
        </w:trPr>
        <w:tc>
          <w:tcPr>
            <w:tcW w:w="1035" w:type="dxa"/>
            <w:tcBorders>
              <w:top w:val="single" w:color="auto" w:sz="4" w:space="0"/>
              <w:bottom w:val="single" w:color="auto" w:sz="4" w:space="0"/>
            </w:tcBorders>
            <w:vAlign w:val="center"/>
          </w:tcPr>
          <w:p>
            <w:pPr>
              <w:jc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155</w:t>
            </w:r>
          </w:p>
        </w:tc>
        <w:tc>
          <w:tcPr>
            <w:tcW w:w="1134"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对职业培训补贴资金使用情况的监管</w:t>
            </w:r>
          </w:p>
        </w:tc>
        <w:tc>
          <w:tcPr>
            <w:tcW w:w="40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对职业培训补贴资金使用情况的行政检查</w:t>
            </w:r>
          </w:p>
        </w:tc>
        <w:tc>
          <w:tcPr>
            <w:tcW w:w="705" w:type="dxa"/>
            <w:tcBorders>
              <w:top w:val="single" w:color="auto" w:sz="4" w:space="0"/>
              <w:left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一般检查事项</w:t>
            </w:r>
          </w:p>
        </w:tc>
        <w:tc>
          <w:tcPr>
            <w:tcW w:w="145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对职业培训补贴资金使用情况的行政检查</w:t>
            </w:r>
          </w:p>
        </w:tc>
        <w:tc>
          <w:tcPr>
            <w:tcW w:w="70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不定向</w:t>
            </w:r>
          </w:p>
        </w:tc>
        <w:tc>
          <w:tcPr>
            <w:tcW w:w="163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用工企业</w:t>
            </w:r>
          </w:p>
        </w:tc>
        <w:tc>
          <w:tcPr>
            <w:tcW w:w="1020"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现场检查等</w:t>
            </w:r>
          </w:p>
        </w:tc>
        <w:tc>
          <w:tcPr>
            <w:tcW w:w="70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≧5％</w:t>
            </w:r>
          </w:p>
        </w:tc>
        <w:tc>
          <w:tcPr>
            <w:tcW w:w="586"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1—12月</w:t>
            </w:r>
          </w:p>
        </w:tc>
        <w:tc>
          <w:tcPr>
            <w:tcW w:w="76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内乡县劳动监察局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2" w:hRule="atLeast"/>
          <w:jc w:val="center"/>
        </w:trPr>
        <w:tc>
          <w:tcPr>
            <w:tcW w:w="1035" w:type="dxa"/>
            <w:tcBorders>
              <w:top w:val="single" w:color="auto" w:sz="4" w:space="0"/>
              <w:bottom w:val="single" w:color="auto" w:sz="4" w:space="0"/>
            </w:tcBorders>
            <w:vAlign w:val="center"/>
          </w:tcPr>
          <w:p>
            <w:pPr>
              <w:jc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156</w:t>
            </w:r>
          </w:p>
        </w:tc>
        <w:tc>
          <w:tcPr>
            <w:tcW w:w="1134"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对经营劳务派遣业务违规行为的监管</w:t>
            </w:r>
          </w:p>
        </w:tc>
        <w:tc>
          <w:tcPr>
            <w:tcW w:w="40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对经营劳务派遣业务违规行为的行政检查</w:t>
            </w:r>
          </w:p>
        </w:tc>
        <w:tc>
          <w:tcPr>
            <w:tcW w:w="705" w:type="dxa"/>
            <w:tcBorders>
              <w:top w:val="single" w:color="auto" w:sz="4" w:space="0"/>
              <w:left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一般检查事项</w:t>
            </w:r>
          </w:p>
        </w:tc>
        <w:tc>
          <w:tcPr>
            <w:tcW w:w="145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对经营劳务派遣业务违规行为的行政检查</w:t>
            </w:r>
          </w:p>
        </w:tc>
        <w:tc>
          <w:tcPr>
            <w:tcW w:w="70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不定向</w:t>
            </w:r>
          </w:p>
        </w:tc>
        <w:tc>
          <w:tcPr>
            <w:tcW w:w="163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用工企业</w:t>
            </w:r>
          </w:p>
        </w:tc>
        <w:tc>
          <w:tcPr>
            <w:tcW w:w="1020"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现场检查等</w:t>
            </w:r>
          </w:p>
        </w:tc>
        <w:tc>
          <w:tcPr>
            <w:tcW w:w="70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≧5％</w:t>
            </w:r>
          </w:p>
        </w:tc>
        <w:tc>
          <w:tcPr>
            <w:tcW w:w="586"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1—12月</w:t>
            </w:r>
          </w:p>
        </w:tc>
        <w:tc>
          <w:tcPr>
            <w:tcW w:w="76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内乡县劳动监察局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3" w:hRule="atLeast"/>
          <w:jc w:val="center"/>
        </w:trPr>
        <w:tc>
          <w:tcPr>
            <w:tcW w:w="1035" w:type="dxa"/>
            <w:tcBorders>
              <w:top w:val="single" w:color="auto" w:sz="4" w:space="0"/>
              <w:bottom w:val="single" w:color="auto" w:sz="4" w:space="0"/>
            </w:tcBorders>
            <w:vAlign w:val="center"/>
          </w:tcPr>
          <w:p>
            <w:pPr>
              <w:jc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157</w:t>
            </w:r>
          </w:p>
        </w:tc>
        <w:tc>
          <w:tcPr>
            <w:tcW w:w="1134"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对经营人力资源服务机构从事特定业务的监管</w:t>
            </w:r>
          </w:p>
        </w:tc>
        <w:tc>
          <w:tcPr>
            <w:tcW w:w="40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对经营人力资源服务机构从事特定业务的行政检查</w:t>
            </w:r>
          </w:p>
        </w:tc>
        <w:tc>
          <w:tcPr>
            <w:tcW w:w="705" w:type="dxa"/>
            <w:tcBorders>
              <w:top w:val="single" w:color="auto" w:sz="4" w:space="0"/>
              <w:left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一般检查事项</w:t>
            </w:r>
          </w:p>
        </w:tc>
        <w:tc>
          <w:tcPr>
            <w:tcW w:w="145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对经营人力资源服务机构从事特定业务的行政检查</w:t>
            </w:r>
          </w:p>
        </w:tc>
        <w:tc>
          <w:tcPr>
            <w:tcW w:w="70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不定向</w:t>
            </w:r>
          </w:p>
        </w:tc>
        <w:tc>
          <w:tcPr>
            <w:tcW w:w="163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用工企业</w:t>
            </w:r>
          </w:p>
        </w:tc>
        <w:tc>
          <w:tcPr>
            <w:tcW w:w="1020"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现场检查等</w:t>
            </w:r>
          </w:p>
        </w:tc>
        <w:tc>
          <w:tcPr>
            <w:tcW w:w="70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≧5％</w:t>
            </w:r>
          </w:p>
        </w:tc>
        <w:tc>
          <w:tcPr>
            <w:tcW w:w="586"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5—12月</w:t>
            </w:r>
          </w:p>
        </w:tc>
        <w:tc>
          <w:tcPr>
            <w:tcW w:w="76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内乡县劳动监察局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0" w:hRule="atLeast"/>
          <w:jc w:val="center"/>
        </w:trPr>
        <w:tc>
          <w:tcPr>
            <w:tcW w:w="1035" w:type="dxa"/>
            <w:tcBorders>
              <w:top w:val="single" w:color="auto" w:sz="4" w:space="0"/>
              <w:bottom w:val="single" w:color="auto" w:sz="4" w:space="0"/>
            </w:tcBorders>
            <w:vAlign w:val="center"/>
          </w:tcPr>
          <w:p>
            <w:pPr>
              <w:jc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158</w:t>
            </w:r>
          </w:p>
        </w:tc>
        <w:tc>
          <w:tcPr>
            <w:tcW w:w="1134"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对经营人力资源服务机构的监管</w:t>
            </w:r>
          </w:p>
        </w:tc>
        <w:tc>
          <w:tcPr>
            <w:tcW w:w="40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对经营人力资源服务机构设立分支机构、办理变更或注销登记情况的行政检查</w:t>
            </w:r>
          </w:p>
        </w:tc>
        <w:tc>
          <w:tcPr>
            <w:tcW w:w="705" w:type="dxa"/>
            <w:tcBorders>
              <w:top w:val="single" w:color="auto" w:sz="4" w:space="0"/>
              <w:left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一般检查事项</w:t>
            </w:r>
          </w:p>
        </w:tc>
        <w:tc>
          <w:tcPr>
            <w:tcW w:w="145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对经营人力资源服务机构设立分支机构、办理变更或注销登记情况的行政检查</w:t>
            </w:r>
          </w:p>
        </w:tc>
        <w:tc>
          <w:tcPr>
            <w:tcW w:w="70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不定向</w:t>
            </w:r>
          </w:p>
        </w:tc>
        <w:tc>
          <w:tcPr>
            <w:tcW w:w="163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用工企业</w:t>
            </w:r>
          </w:p>
        </w:tc>
        <w:tc>
          <w:tcPr>
            <w:tcW w:w="1020"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现场检查等</w:t>
            </w:r>
          </w:p>
        </w:tc>
        <w:tc>
          <w:tcPr>
            <w:tcW w:w="70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≧5％</w:t>
            </w:r>
          </w:p>
        </w:tc>
        <w:tc>
          <w:tcPr>
            <w:tcW w:w="586"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1—12月</w:t>
            </w:r>
          </w:p>
        </w:tc>
        <w:tc>
          <w:tcPr>
            <w:tcW w:w="76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内乡县劳动监察局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 w:hRule="atLeast"/>
          <w:jc w:val="center"/>
        </w:trPr>
        <w:tc>
          <w:tcPr>
            <w:tcW w:w="1035" w:type="dxa"/>
            <w:tcBorders>
              <w:top w:val="single" w:color="auto" w:sz="4" w:space="0"/>
              <w:bottom w:val="single" w:color="auto" w:sz="4" w:space="0"/>
            </w:tcBorders>
            <w:vAlign w:val="center"/>
          </w:tcPr>
          <w:p>
            <w:pPr>
              <w:jc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159</w:t>
            </w:r>
          </w:p>
        </w:tc>
        <w:tc>
          <w:tcPr>
            <w:tcW w:w="1134"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对企业提取和使用职工教育经费情况进行监管</w:t>
            </w:r>
          </w:p>
        </w:tc>
        <w:tc>
          <w:tcPr>
            <w:tcW w:w="40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对企业提取和使用职工教育经费情况的行政检查</w:t>
            </w:r>
          </w:p>
        </w:tc>
        <w:tc>
          <w:tcPr>
            <w:tcW w:w="705" w:type="dxa"/>
            <w:tcBorders>
              <w:top w:val="single" w:color="auto" w:sz="4" w:space="0"/>
              <w:left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一般检查事项</w:t>
            </w:r>
          </w:p>
        </w:tc>
        <w:tc>
          <w:tcPr>
            <w:tcW w:w="145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对企业提取和使用职工教育经费情况的行政检查</w:t>
            </w:r>
          </w:p>
        </w:tc>
        <w:tc>
          <w:tcPr>
            <w:tcW w:w="70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不定向</w:t>
            </w:r>
          </w:p>
        </w:tc>
        <w:tc>
          <w:tcPr>
            <w:tcW w:w="163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用工企业</w:t>
            </w:r>
          </w:p>
        </w:tc>
        <w:tc>
          <w:tcPr>
            <w:tcW w:w="1020"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现场检查等</w:t>
            </w:r>
          </w:p>
        </w:tc>
        <w:tc>
          <w:tcPr>
            <w:tcW w:w="70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≧5％</w:t>
            </w:r>
          </w:p>
        </w:tc>
        <w:tc>
          <w:tcPr>
            <w:tcW w:w="586"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1—12月</w:t>
            </w:r>
          </w:p>
        </w:tc>
        <w:tc>
          <w:tcPr>
            <w:tcW w:w="76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内乡县劳动监察局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035" w:type="dxa"/>
            <w:tcBorders>
              <w:top w:val="single" w:color="auto" w:sz="4" w:space="0"/>
              <w:bottom w:val="single" w:color="auto" w:sz="4" w:space="0"/>
            </w:tcBorders>
            <w:vAlign w:val="center"/>
          </w:tcPr>
          <w:p>
            <w:pPr>
              <w:jc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160</w:t>
            </w:r>
          </w:p>
        </w:tc>
        <w:tc>
          <w:tcPr>
            <w:tcW w:w="1134"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对职业培训和职业技能鉴定活动的监管</w:t>
            </w:r>
          </w:p>
        </w:tc>
        <w:tc>
          <w:tcPr>
            <w:tcW w:w="40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对职业培训和职业技能鉴定活动的行政检查</w:t>
            </w:r>
          </w:p>
        </w:tc>
        <w:tc>
          <w:tcPr>
            <w:tcW w:w="705" w:type="dxa"/>
            <w:tcBorders>
              <w:top w:val="single" w:color="auto" w:sz="4" w:space="0"/>
              <w:left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一般检查事项</w:t>
            </w:r>
          </w:p>
        </w:tc>
        <w:tc>
          <w:tcPr>
            <w:tcW w:w="145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对职业培训和职业技能鉴定活动的行政检查</w:t>
            </w:r>
          </w:p>
        </w:tc>
        <w:tc>
          <w:tcPr>
            <w:tcW w:w="70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不定向</w:t>
            </w:r>
          </w:p>
        </w:tc>
        <w:tc>
          <w:tcPr>
            <w:tcW w:w="163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用工企业</w:t>
            </w:r>
          </w:p>
        </w:tc>
        <w:tc>
          <w:tcPr>
            <w:tcW w:w="1020"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现场检查等</w:t>
            </w:r>
          </w:p>
        </w:tc>
        <w:tc>
          <w:tcPr>
            <w:tcW w:w="70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≧5％</w:t>
            </w:r>
          </w:p>
        </w:tc>
        <w:tc>
          <w:tcPr>
            <w:tcW w:w="586"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1—12月</w:t>
            </w:r>
          </w:p>
        </w:tc>
        <w:tc>
          <w:tcPr>
            <w:tcW w:w="76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内乡县劳动监察局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0" w:hRule="atLeast"/>
          <w:jc w:val="center"/>
        </w:trPr>
        <w:tc>
          <w:tcPr>
            <w:tcW w:w="1035" w:type="dxa"/>
            <w:tcBorders>
              <w:top w:val="single" w:color="auto" w:sz="4" w:space="0"/>
              <w:bottom w:val="single" w:color="auto" w:sz="4" w:space="0"/>
            </w:tcBorders>
            <w:vAlign w:val="center"/>
          </w:tcPr>
          <w:p>
            <w:pPr>
              <w:jc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161</w:t>
            </w:r>
          </w:p>
        </w:tc>
        <w:tc>
          <w:tcPr>
            <w:tcW w:w="1134"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对人力资源服务机构从事职业中介活动的监管</w:t>
            </w:r>
          </w:p>
        </w:tc>
        <w:tc>
          <w:tcPr>
            <w:tcW w:w="40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对人力资源服务机构从事职业中介活动的行政检查</w:t>
            </w:r>
          </w:p>
        </w:tc>
        <w:tc>
          <w:tcPr>
            <w:tcW w:w="705" w:type="dxa"/>
            <w:tcBorders>
              <w:top w:val="single" w:color="auto" w:sz="4" w:space="0"/>
              <w:left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一般检查事项</w:t>
            </w:r>
          </w:p>
        </w:tc>
        <w:tc>
          <w:tcPr>
            <w:tcW w:w="145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对人力资源服务机构从事职业中介活动的行政检查</w:t>
            </w:r>
          </w:p>
        </w:tc>
        <w:tc>
          <w:tcPr>
            <w:tcW w:w="70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不定向</w:t>
            </w:r>
          </w:p>
        </w:tc>
        <w:tc>
          <w:tcPr>
            <w:tcW w:w="163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用工企业</w:t>
            </w:r>
          </w:p>
        </w:tc>
        <w:tc>
          <w:tcPr>
            <w:tcW w:w="1020"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现场检查等</w:t>
            </w:r>
          </w:p>
        </w:tc>
        <w:tc>
          <w:tcPr>
            <w:tcW w:w="70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≧5％</w:t>
            </w:r>
          </w:p>
        </w:tc>
        <w:tc>
          <w:tcPr>
            <w:tcW w:w="586"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5—12月</w:t>
            </w:r>
          </w:p>
        </w:tc>
        <w:tc>
          <w:tcPr>
            <w:tcW w:w="76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内乡县劳动监察局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4" w:hRule="atLeast"/>
          <w:jc w:val="center"/>
        </w:trPr>
        <w:tc>
          <w:tcPr>
            <w:tcW w:w="1035" w:type="dxa"/>
            <w:tcBorders>
              <w:top w:val="single" w:color="auto" w:sz="4" w:space="0"/>
              <w:bottom w:val="single" w:color="auto" w:sz="4" w:space="0"/>
            </w:tcBorders>
            <w:vAlign w:val="center"/>
          </w:tcPr>
          <w:p>
            <w:pPr>
              <w:jc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162</w:t>
            </w:r>
          </w:p>
        </w:tc>
        <w:tc>
          <w:tcPr>
            <w:tcW w:w="1134"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对企业实行不定作工时制和综合计算工作制情况的监管</w:t>
            </w:r>
          </w:p>
        </w:tc>
        <w:tc>
          <w:tcPr>
            <w:tcW w:w="40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对企业实行不定作工时制和综合计算工作制情况的行政检查</w:t>
            </w:r>
          </w:p>
        </w:tc>
        <w:tc>
          <w:tcPr>
            <w:tcW w:w="705" w:type="dxa"/>
            <w:tcBorders>
              <w:top w:val="single" w:color="auto" w:sz="4" w:space="0"/>
              <w:left w:val="single" w:color="auto" w:sz="4" w:space="0"/>
              <w:bottom w:val="single" w:color="auto" w:sz="4" w:space="0"/>
            </w:tcBorders>
            <w:vAlign w:val="center"/>
          </w:tcPr>
          <w:p>
            <w:pPr>
              <w:jc w:val="both"/>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一般检查事项</w:t>
            </w:r>
          </w:p>
        </w:tc>
        <w:tc>
          <w:tcPr>
            <w:tcW w:w="1455" w:type="dxa"/>
            <w:tcBorders>
              <w:top w:val="single" w:color="auto" w:sz="4" w:space="0"/>
              <w:bottom w:val="single" w:color="auto" w:sz="4" w:space="0"/>
            </w:tcBorders>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对企业实行不定作工时制和综合计算工作制情况的行政检查</w:t>
            </w:r>
          </w:p>
        </w:tc>
        <w:tc>
          <w:tcPr>
            <w:tcW w:w="70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不定向</w:t>
            </w:r>
          </w:p>
        </w:tc>
        <w:tc>
          <w:tcPr>
            <w:tcW w:w="163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用工企业</w:t>
            </w:r>
          </w:p>
        </w:tc>
        <w:tc>
          <w:tcPr>
            <w:tcW w:w="1020"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现场检查等</w:t>
            </w:r>
          </w:p>
        </w:tc>
        <w:tc>
          <w:tcPr>
            <w:tcW w:w="70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≧5％</w:t>
            </w:r>
          </w:p>
        </w:tc>
        <w:tc>
          <w:tcPr>
            <w:tcW w:w="586"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1—12月</w:t>
            </w:r>
          </w:p>
        </w:tc>
        <w:tc>
          <w:tcPr>
            <w:tcW w:w="765" w:type="dxa"/>
            <w:tcBorders>
              <w:top w:val="single" w:color="auto" w:sz="4" w:space="0"/>
              <w:bottom w:val="single" w:color="auto" w:sz="4" w:space="0"/>
            </w:tcBorders>
            <w:vAlign w:val="top"/>
          </w:tcPr>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内乡县劳动监察局</w:t>
            </w:r>
          </w:p>
        </w:tc>
      </w:tr>
    </w:tbl>
    <w:p>
      <w:pP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p>
      <w:pPr>
        <w:pStyle w:val="2"/>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p>
      <w:pPr>
        <w:pStyle w:val="2"/>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内乡县商务局（4类14项）</w:t>
      </w: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170"/>
        <w:gridCol w:w="5"/>
        <w:gridCol w:w="1503"/>
        <w:gridCol w:w="1207"/>
        <w:gridCol w:w="1950"/>
        <w:gridCol w:w="1275"/>
        <w:gridCol w:w="1350"/>
        <w:gridCol w:w="1260"/>
        <w:gridCol w:w="1185"/>
        <w:gridCol w:w="1365"/>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2" w:type="dxa"/>
            <w:vMerge w:val="restart"/>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序号</w:t>
            </w:r>
          </w:p>
        </w:tc>
        <w:tc>
          <w:tcPr>
            <w:tcW w:w="3885" w:type="dxa"/>
            <w:gridSpan w:val="4"/>
            <w:noWrap w:val="0"/>
            <w:vAlign w:val="center"/>
          </w:tcPr>
          <w:p>
            <w:pPr>
              <w:keepNext w:val="0"/>
              <w:keepLines w:val="0"/>
              <w:widowControl/>
              <w:suppressLineNumbers w:val="0"/>
              <w:ind w:firstLine="630" w:firstLineChars="30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清单中的抽查事项</w:t>
            </w:r>
          </w:p>
        </w:tc>
        <w:tc>
          <w:tcPr>
            <w:tcW w:w="1950" w:type="dxa"/>
            <w:vMerge w:val="restart"/>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抽查任务名称</w:t>
            </w:r>
          </w:p>
        </w:tc>
        <w:tc>
          <w:tcPr>
            <w:tcW w:w="1275" w:type="dxa"/>
            <w:vMerge w:val="restart"/>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抽查方式</w:t>
            </w:r>
          </w:p>
        </w:tc>
        <w:tc>
          <w:tcPr>
            <w:tcW w:w="1350" w:type="dxa"/>
            <w:vMerge w:val="restart"/>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检查对象</w:t>
            </w:r>
          </w:p>
        </w:tc>
        <w:tc>
          <w:tcPr>
            <w:tcW w:w="1260" w:type="dxa"/>
            <w:vMerge w:val="restart"/>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检查方式</w:t>
            </w:r>
          </w:p>
        </w:tc>
        <w:tc>
          <w:tcPr>
            <w:tcW w:w="1185" w:type="dxa"/>
            <w:vMerge w:val="restart"/>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抽查数量</w:t>
            </w:r>
          </w:p>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（比例）</w:t>
            </w:r>
          </w:p>
        </w:tc>
        <w:tc>
          <w:tcPr>
            <w:tcW w:w="1365" w:type="dxa"/>
            <w:vMerge w:val="restart"/>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抽查时间</w:t>
            </w:r>
          </w:p>
        </w:tc>
        <w:tc>
          <w:tcPr>
            <w:tcW w:w="1132" w:type="dxa"/>
            <w:vMerge w:val="restart"/>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责任</w:t>
            </w:r>
          </w:p>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处室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7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tc>
        <w:tc>
          <w:tcPr>
            <w:tcW w:w="1170" w:type="dxa"/>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抽查</w:t>
            </w:r>
          </w:p>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类别</w:t>
            </w:r>
          </w:p>
        </w:tc>
        <w:tc>
          <w:tcPr>
            <w:tcW w:w="1508" w:type="dxa"/>
            <w:gridSpan w:val="2"/>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抽查</w:t>
            </w:r>
          </w:p>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事项</w:t>
            </w:r>
          </w:p>
        </w:tc>
        <w:tc>
          <w:tcPr>
            <w:tcW w:w="1207" w:type="dxa"/>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事项类别</w:t>
            </w:r>
          </w:p>
        </w:tc>
        <w:tc>
          <w:tcPr>
            <w:tcW w:w="1950" w:type="dxa"/>
            <w:vMerge w:val="continue"/>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tc>
        <w:tc>
          <w:tcPr>
            <w:tcW w:w="1275" w:type="dxa"/>
            <w:vMerge w:val="continue"/>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tc>
        <w:tc>
          <w:tcPr>
            <w:tcW w:w="1350" w:type="dxa"/>
            <w:vMerge w:val="continue"/>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tc>
        <w:tc>
          <w:tcPr>
            <w:tcW w:w="1260" w:type="dxa"/>
            <w:vMerge w:val="continue"/>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tc>
        <w:tc>
          <w:tcPr>
            <w:tcW w:w="1185" w:type="dxa"/>
            <w:vMerge w:val="continue"/>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tc>
        <w:tc>
          <w:tcPr>
            <w:tcW w:w="1365" w:type="dxa"/>
            <w:vMerge w:val="continue"/>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tc>
        <w:tc>
          <w:tcPr>
            <w:tcW w:w="1132" w:type="dxa"/>
            <w:vMerge w:val="continue"/>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772" w:type="dxa"/>
            <w:noWrap w:val="0"/>
            <w:vAlign w:val="center"/>
          </w:tcPr>
          <w:p>
            <w:pPr>
              <w:keepNext w:val="0"/>
              <w:keepLines w:val="0"/>
              <w:widowControl/>
              <w:suppressLineNumbers w:val="0"/>
              <w:jc w:val="left"/>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163</w:t>
            </w:r>
          </w:p>
        </w:tc>
        <w:tc>
          <w:tcPr>
            <w:tcW w:w="1170" w:type="dxa"/>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备案行为抽查</w:t>
            </w:r>
          </w:p>
        </w:tc>
        <w:tc>
          <w:tcPr>
            <w:tcW w:w="1508" w:type="dxa"/>
            <w:gridSpan w:val="2"/>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单用途商业预付卡企业监督检查</w:t>
            </w:r>
          </w:p>
        </w:tc>
        <w:tc>
          <w:tcPr>
            <w:tcW w:w="1207" w:type="dxa"/>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一般检查</w:t>
            </w:r>
          </w:p>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事项</w:t>
            </w:r>
          </w:p>
        </w:tc>
        <w:tc>
          <w:tcPr>
            <w:tcW w:w="1950" w:type="dxa"/>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2021年规模以上商超企业单用途商业预付卡备案情况监督抽查</w:t>
            </w:r>
          </w:p>
        </w:tc>
        <w:tc>
          <w:tcPr>
            <w:tcW w:w="1275" w:type="dxa"/>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定向</w:t>
            </w:r>
          </w:p>
        </w:tc>
        <w:tc>
          <w:tcPr>
            <w:tcW w:w="1350" w:type="dxa"/>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单用途商业预付卡发卡企业和售卡企业</w:t>
            </w:r>
          </w:p>
        </w:tc>
        <w:tc>
          <w:tcPr>
            <w:tcW w:w="1260" w:type="dxa"/>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现场检查</w:t>
            </w:r>
          </w:p>
        </w:tc>
        <w:tc>
          <w:tcPr>
            <w:tcW w:w="1185" w:type="dxa"/>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10%</w:t>
            </w:r>
          </w:p>
        </w:tc>
        <w:tc>
          <w:tcPr>
            <w:tcW w:w="1365" w:type="dxa"/>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全年</w:t>
            </w:r>
          </w:p>
        </w:tc>
        <w:tc>
          <w:tcPr>
            <w:tcW w:w="1132" w:type="dxa"/>
            <w:noWrap w:val="0"/>
            <w:vAlign w:val="center"/>
          </w:tcPr>
          <w:p>
            <w:pPr>
              <w:keepNext w:val="0"/>
              <w:keepLines w:val="0"/>
              <w:widowControl/>
              <w:suppressLineNumbers w:val="0"/>
              <w:jc w:val="left"/>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市场管理股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772" w:type="dxa"/>
            <w:noWrap w:val="0"/>
            <w:vAlign w:val="center"/>
          </w:tcPr>
          <w:p>
            <w:pPr>
              <w:keepNext w:val="0"/>
              <w:keepLines w:val="0"/>
              <w:widowControl/>
              <w:suppressLineNumbers w:val="0"/>
              <w:jc w:val="left"/>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164</w:t>
            </w:r>
          </w:p>
        </w:tc>
        <w:tc>
          <w:tcPr>
            <w:tcW w:w="1175" w:type="dxa"/>
            <w:gridSpan w:val="2"/>
            <w:noWrap w:val="0"/>
            <w:vAlign w:val="center"/>
          </w:tcPr>
          <w:p>
            <w:pPr>
              <w:keepNext w:val="0"/>
              <w:keepLines w:val="0"/>
              <w:widowControl/>
              <w:suppressLineNumbers w:val="0"/>
              <w:jc w:val="left"/>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成品油零售经营企业监督检查</w:t>
            </w:r>
          </w:p>
        </w:tc>
        <w:tc>
          <w:tcPr>
            <w:tcW w:w="1503" w:type="dxa"/>
            <w:noWrap w:val="0"/>
            <w:vAlign w:val="center"/>
          </w:tcPr>
          <w:p>
            <w:pPr>
              <w:keepNext w:val="0"/>
              <w:keepLines w:val="0"/>
              <w:widowControl/>
              <w:suppressLineNumbers w:val="0"/>
              <w:jc w:val="left"/>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成品油零售经营企业监督检查</w:t>
            </w:r>
          </w:p>
        </w:tc>
        <w:tc>
          <w:tcPr>
            <w:tcW w:w="1207" w:type="dxa"/>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重点检查</w:t>
            </w:r>
          </w:p>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事项</w:t>
            </w:r>
          </w:p>
        </w:tc>
        <w:tc>
          <w:tcPr>
            <w:tcW w:w="1950" w:type="dxa"/>
            <w:noWrap w:val="0"/>
            <w:vAlign w:val="center"/>
          </w:tcPr>
          <w:p>
            <w:pPr>
              <w:keepNext w:val="0"/>
              <w:keepLines w:val="0"/>
              <w:widowControl/>
              <w:suppressLineNumbers w:val="0"/>
              <w:jc w:val="left"/>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2021年成品油零售经营企业监督检查</w:t>
            </w:r>
          </w:p>
        </w:tc>
        <w:tc>
          <w:tcPr>
            <w:tcW w:w="1275" w:type="dxa"/>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定向</w:t>
            </w:r>
          </w:p>
        </w:tc>
        <w:tc>
          <w:tcPr>
            <w:tcW w:w="1350" w:type="dxa"/>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成品油零售经营</w:t>
            </w:r>
          </w:p>
          <w:p>
            <w:pPr>
              <w:keepNext w:val="0"/>
              <w:keepLines w:val="0"/>
              <w:widowControl/>
              <w:suppressLineNumbers w:val="0"/>
              <w:jc w:val="left"/>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企业</w:t>
            </w:r>
          </w:p>
        </w:tc>
        <w:tc>
          <w:tcPr>
            <w:tcW w:w="1260" w:type="dxa"/>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现场检查</w:t>
            </w:r>
          </w:p>
        </w:tc>
        <w:tc>
          <w:tcPr>
            <w:tcW w:w="1185" w:type="dxa"/>
            <w:noWrap w:val="0"/>
            <w:vAlign w:val="center"/>
          </w:tcPr>
          <w:p>
            <w:pPr>
              <w:keepNext w:val="0"/>
              <w:keepLines w:val="0"/>
              <w:widowControl/>
              <w:suppressLineNumbers w:val="0"/>
              <w:jc w:val="left"/>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20%</w:t>
            </w:r>
          </w:p>
        </w:tc>
        <w:tc>
          <w:tcPr>
            <w:tcW w:w="1365" w:type="dxa"/>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全年</w:t>
            </w:r>
          </w:p>
        </w:tc>
        <w:tc>
          <w:tcPr>
            <w:tcW w:w="1132" w:type="dxa"/>
            <w:noWrap w:val="0"/>
            <w:vAlign w:val="center"/>
          </w:tcPr>
          <w:p>
            <w:pPr>
              <w:keepNext w:val="0"/>
              <w:keepLines w:val="0"/>
              <w:widowControl/>
              <w:suppressLineNumbers w:val="0"/>
              <w:jc w:val="left"/>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商贸管理股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772" w:type="dxa"/>
            <w:noWrap w:val="0"/>
            <w:vAlign w:val="center"/>
          </w:tcPr>
          <w:p>
            <w:pPr>
              <w:keepNext w:val="0"/>
              <w:keepLines w:val="0"/>
              <w:widowControl/>
              <w:suppressLineNumbers w:val="0"/>
              <w:jc w:val="left"/>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165</w:t>
            </w:r>
          </w:p>
        </w:tc>
        <w:tc>
          <w:tcPr>
            <w:tcW w:w="1175" w:type="dxa"/>
            <w:gridSpan w:val="2"/>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报废机动车回收企业监督检查</w:t>
            </w:r>
          </w:p>
        </w:tc>
        <w:tc>
          <w:tcPr>
            <w:tcW w:w="1503" w:type="dxa"/>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报废机动车回收企业监督检查</w:t>
            </w:r>
          </w:p>
        </w:tc>
        <w:tc>
          <w:tcPr>
            <w:tcW w:w="1207" w:type="dxa"/>
            <w:noWrap w:val="0"/>
            <w:vAlign w:val="center"/>
          </w:tcPr>
          <w:p>
            <w:pPr>
              <w:keepNext w:val="0"/>
              <w:keepLines w:val="0"/>
              <w:widowControl/>
              <w:suppressLineNumbers w:val="0"/>
              <w:jc w:val="left"/>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重点检查事项</w:t>
            </w:r>
          </w:p>
        </w:tc>
        <w:tc>
          <w:tcPr>
            <w:tcW w:w="1950" w:type="dxa"/>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2021年报废机动车回收企业监督检查</w:t>
            </w:r>
          </w:p>
        </w:tc>
        <w:tc>
          <w:tcPr>
            <w:tcW w:w="1275" w:type="dxa"/>
            <w:noWrap w:val="0"/>
            <w:vAlign w:val="center"/>
          </w:tcPr>
          <w:p>
            <w:pPr>
              <w:keepNext w:val="0"/>
              <w:keepLines w:val="0"/>
              <w:widowControl/>
              <w:suppressLineNumbers w:val="0"/>
              <w:jc w:val="left"/>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定向</w:t>
            </w:r>
          </w:p>
        </w:tc>
        <w:tc>
          <w:tcPr>
            <w:tcW w:w="1350" w:type="dxa"/>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报废机动车回收企业</w:t>
            </w:r>
          </w:p>
        </w:tc>
        <w:tc>
          <w:tcPr>
            <w:tcW w:w="1260" w:type="dxa"/>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现场检查</w:t>
            </w:r>
          </w:p>
        </w:tc>
        <w:tc>
          <w:tcPr>
            <w:tcW w:w="1185" w:type="dxa"/>
            <w:noWrap w:val="0"/>
            <w:vAlign w:val="center"/>
          </w:tcPr>
          <w:p>
            <w:pPr>
              <w:keepNext w:val="0"/>
              <w:keepLines w:val="0"/>
              <w:widowControl/>
              <w:suppressLineNumbers w:val="0"/>
              <w:jc w:val="left"/>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10%</w:t>
            </w:r>
          </w:p>
        </w:tc>
        <w:tc>
          <w:tcPr>
            <w:tcW w:w="1365" w:type="dxa"/>
            <w:noWrap w:val="0"/>
            <w:vAlign w:val="center"/>
          </w:tcPr>
          <w:p>
            <w:pPr>
              <w:keepNext w:val="0"/>
              <w:keepLines w:val="0"/>
              <w:widowControl/>
              <w:suppressLineNumbers w:val="0"/>
              <w:jc w:val="left"/>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全年</w:t>
            </w:r>
          </w:p>
        </w:tc>
        <w:tc>
          <w:tcPr>
            <w:tcW w:w="1132" w:type="dxa"/>
            <w:noWrap w:val="0"/>
            <w:vAlign w:val="center"/>
          </w:tcPr>
          <w:tbl>
            <w:tblPr>
              <w:tblStyle w:val="5"/>
              <w:tblW w:w="1237"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1237" w:type="dxa"/>
                  <w:noWrap w:val="0"/>
                  <w:vAlign w:val="center"/>
                </w:tcPr>
                <w:p>
                  <w:pPr>
                    <w:keepNext w:val="0"/>
                    <w:keepLines w:val="0"/>
                    <w:widowControl/>
                    <w:suppressLineNumbers w:val="0"/>
                    <w:jc w:val="left"/>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市场管理股</w:t>
                  </w:r>
                </w:p>
              </w:tc>
            </w:tr>
          </w:tbl>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2" w:type="dxa"/>
            <w:noWrap w:val="0"/>
            <w:vAlign w:val="center"/>
          </w:tcPr>
          <w:p>
            <w:pPr>
              <w:keepNext w:val="0"/>
              <w:keepLines w:val="0"/>
              <w:widowControl/>
              <w:suppressLineNumbers w:val="0"/>
              <w:jc w:val="left"/>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166</w:t>
            </w:r>
          </w:p>
        </w:tc>
        <w:tc>
          <w:tcPr>
            <w:tcW w:w="1175" w:type="dxa"/>
            <w:gridSpan w:val="2"/>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散装水泥企业推广应用情况的监督检查</w:t>
            </w:r>
          </w:p>
        </w:tc>
        <w:tc>
          <w:tcPr>
            <w:tcW w:w="1503" w:type="dxa"/>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散装水泥企业推广应用情况的监督检查</w:t>
            </w:r>
          </w:p>
        </w:tc>
        <w:tc>
          <w:tcPr>
            <w:tcW w:w="1207" w:type="dxa"/>
            <w:noWrap w:val="0"/>
            <w:vAlign w:val="center"/>
          </w:tcPr>
          <w:p>
            <w:pPr>
              <w:keepNext w:val="0"/>
              <w:keepLines w:val="0"/>
              <w:widowControl/>
              <w:suppressLineNumbers w:val="0"/>
              <w:jc w:val="left"/>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一般检查事项</w:t>
            </w:r>
          </w:p>
        </w:tc>
        <w:tc>
          <w:tcPr>
            <w:tcW w:w="1950" w:type="dxa"/>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2021年散装水泥企业推广应用情况的监督检查</w:t>
            </w:r>
          </w:p>
        </w:tc>
        <w:tc>
          <w:tcPr>
            <w:tcW w:w="1275" w:type="dxa"/>
            <w:noWrap w:val="0"/>
            <w:vAlign w:val="center"/>
          </w:tcPr>
          <w:p>
            <w:pPr>
              <w:keepNext w:val="0"/>
              <w:keepLines w:val="0"/>
              <w:widowControl/>
              <w:suppressLineNumbers w:val="0"/>
              <w:jc w:val="left"/>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定向</w:t>
            </w:r>
          </w:p>
        </w:tc>
        <w:tc>
          <w:tcPr>
            <w:tcW w:w="1350" w:type="dxa"/>
            <w:noWrap w:val="0"/>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散装水泥推广应用企业</w:t>
            </w:r>
          </w:p>
        </w:tc>
        <w:tc>
          <w:tcPr>
            <w:tcW w:w="1260" w:type="dxa"/>
            <w:noWrap w:val="0"/>
            <w:vAlign w:val="center"/>
          </w:tcPr>
          <w:p>
            <w:pPr>
              <w:keepNext w:val="0"/>
              <w:keepLines w:val="0"/>
              <w:widowControl/>
              <w:suppressLineNumbers w:val="0"/>
              <w:jc w:val="left"/>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现场检查</w:t>
            </w:r>
          </w:p>
        </w:tc>
        <w:tc>
          <w:tcPr>
            <w:tcW w:w="1185" w:type="dxa"/>
            <w:noWrap w:val="0"/>
            <w:vAlign w:val="center"/>
          </w:tcPr>
          <w:p>
            <w:pPr>
              <w:keepNext w:val="0"/>
              <w:keepLines w:val="0"/>
              <w:widowControl/>
              <w:suppressLineNumbers w:val="0"/>
              <w:jc w:val="left"/>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10%</w:t>
            </w:r>
          </w:p>
        </w:tc>
        <w:tc>
          <w:tcPr>
            <w:tcW w:w="1365" w:type="dxa"/>
            <w:noWrap w:val="0"/>
            <w:vAlign w:val="center"/>
          </w:tcPr>
          <w:p>
            <w:pPr>
              <w:keepNext w:val="0"/>
              <w:keepLines w:val="0"/>
              <w:widowControl/>
              <w:suppressLineNumbers w:val="0"/>
              <w:jc w:val="left"/>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全年</w:t>
            </w:r>
          </w:p>
        </w:tc>
        <w:tc>
          <w:tcPr>
            <w:tcW w:w="1132" w:type="dxa"/>
            <w:noWrap w:val="0"/>
            <w:vAlign w:val="center"/>
          </w:tcPr>
          <w:p>
            <w:pPr>
              <w:keepNext w:val="0"/>
              <w:keepLines w:val="0"/>
              <w:widowControl/>
              <w:suppressLineNumbers w:val="0"/>
              <w:jc w:val="left"/>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市场管理股</w:t>
            </w:r>
          </w:p>
        </w:tc>
      </w:tr>
    </w:tbl>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tbl>
      <w:tblPr>
        <w:tblStyle w:val="4"/>
        <w:tblW w:w="1404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4"/>
        <w:gridCol w:w="1395"/>
        <w:gridCol w:w="4584"/>
        <w:gridCol w:w="722"/>
        <w:gridCol w:w="1166"/>
        <w:gridCol w:w="560"/>
        <w:gridCol w:w="1011"/>
        <w:gridCol w:w="1080"/>
        <w:gridCol w:w="878"/>
        <w:gridCol w:w="741"/>
        <w:gridCol w:w="1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4049" w:type="dxa"/>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内乡县应急管理局（57项）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序号</w:t>
            </w:r>
          </w:p>
        </w:tc>
        <w:tc>
          <w:tcPr>
            <w:tcW w:w="67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清单中的抽查事项</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抽查任务名称</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抽查方式</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检查对象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检查方式</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抽查数量（比例）</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抽查时间</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责任股室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抽查类别</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抽查事项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事项类别</w:t>
            </w: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167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安全生产管理机构人员设置配备及规章制度制定与执行情况</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高危行业生产经营单位设置机构、配备专职人员；其他生产经营单位设置机构、配备专兼职人员</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重点检查事项</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2022年一季度对安全生产基础建设的监督检查</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定向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生产经营单位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书面检查现场检查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t>5%</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1-2月</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非煤矿山股危化股</w:t>
            </w: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br w:type="textWrapping"/>
            </w: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工贸股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168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生产经营单位应急预案及应急救援物资管理情况</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主要负责人组织制定并实施本单位事故应急救援预案，并定期组织演练；编制应急预案前进行事故风险评估和应急资源调查；高危行业领域及中型规模以上生产经营单位按要求进行应急预案评审备案，并每三年进行一次评估；应急预案应当及时修订并归档；按照应急预案的规定，落实应急物资及装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一般检查事项</w:t>
            </w: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定向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生产经营单位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书面检查现场检查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default" w:ascii="华文仿宋" w:hAnsi="华文仿宋" w:eastAsia="华文仿宋" w:cs="华文仿宋"/>
                <w:color w:val="000000" w:themeColor="text1"/>
                <w:kern w:val="0"/>
                <w:sz w:val="21"/>
                <w:szCs w:val="21"/>
                <w:lang w:val="en-US" w:eastAsia="zh-CN" w:bidi="ar-SA"/>
                <w14:textFill>
                  <w14:solidFill>
                    <w14:schemeClr w14:val="tx1"/>
                  </w14:solidFill>
                </w14:textFill>
              </w:rPr>
              <w:t>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1"/>
                <w:szCs w:val="21"/>
                <w:lang w:val="en-US" w:eastAsia="zh-CN" w:bidi="ar-SA"/>
                <w14:textFill>
                  <w14:solidFill>
                    <w14:schemeClr w14:val="tx1"/>
                  </w14:solidFill>
                </w14:textFill>
              </w:rPr>
              <w:t>应急救援股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169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金属非金属地下矿山企业提升系统安全生产情况</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竖井与各中段连接处栅栏、阻车器等设置、过卷保护装置及防坠装置、提升系统的保护和闭锁连锁装置、提升设备定期维保及检测、斜井防跑车装置、阻车器或挡车栏、提升装置、罐笼及钢丝绳等安全设备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2022年一季度重点行业领域安全生产情况的监督检查</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定向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金属非金属地下矿山企业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书面检查现场检查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3月</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非煤矿山股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170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金属非金属露天矿山企业采掘作业管理情况</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穿孔作业行为、铲装作业行为、护栏、挡车墙设置</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定向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金属非金属露天矿山企业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书面检查现场检查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非煤矿山股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171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危险化学品经营许可证情况</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经营许可证取得、经营许可证延期、变更</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定向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危险化学品经营企业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书面检查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危化股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172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从业人员安全生产教育和培训情况</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主要负责人和安全管理人员安全生产知识和管理能力及考核、从业人员安全生产教育培训、从业人员“四新”培训、培训时间、告知从业人员安全生产事项、新招矿山井下、危险物品作业人员实习上岗</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2022年二季度对安全生产基础建设的监督检查</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定向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生产经营单位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书面检查现场检查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4-5月</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非煤矿山股危化股</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工贸股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173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生产经营单位应急预案及应急救援物资管理情况</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主要负责人组织制定并实施本单位事故应急救援预案，并定期组织演练；编制应急预案前进行事故风险评估和应急资源调查；高危行业领域及中型规模以上生产经营单位按要求进行应急预案评审备案，并每三年进行一次评估；应急预案应当及时修订并归档；按照应急预案的规定，落实应急物资及装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定向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生产经营单位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书面检查现场检查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应急救援股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174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尾矿库防排洪情况</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排洪设施运行、浸润线埋深、安全超高和干滩长度、防洪物资</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2022年二季度重点行业领域安全生产情况的监督检查</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定向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尾矿库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书面检查现场检查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6月</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非煤矿山股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175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金属非金属露天矿山企业边坡现场管理情况</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采场工作帮和高陡边帮不稳定区段异常情况处理、运输和行人的非工作帮管理、采剥工作面形成伞檐、空洞等、开采矿柱或岩柱、废弃巷道、采空区和溶洞处理及警示标志设置、地下开采改为露天开采形成的采空区</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定向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金属非金属露天矿山企业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书面检查现场检查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非煤矿山股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176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危险化学品生产企业设备设施管理情况</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涉及危险化工工艺、重点监管危险化学品的装置设置自动化控制系统，涉及危险化工工艺的大型化工装置设置紧急停车系统</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定向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危险化学品生产企业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书面检查现场检查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危化股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177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危险化学品企业安全管理情况</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危险化学品生产装置、罐区等设施与周边的距离；危险化学品应按照标准分区、分类、分库存放；应避免超量、超品种储存及相互禁忌物质混放混存；动火作业应按规定进行可燃气体分析；受限空间作业应按规定进行可燃气体、氧含量和有毒气体分析；作业过程应避免无人监护；危险化学品生产企业应提供化学品安全技术说明书，应在包装（包括外包装件）上粘贴、拴挂化学品安全标签的；有毒气体的区域配备便携式检测仪、空气呼吸器等器材和设备；在有较大危险因素的生产经营场所和有关设施、设备上应设置明显的安全警示标志的</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定向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危险化学品企业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书面检查现场检查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危化股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178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事故隐患排查治理情况</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建立健全生产安全事故隐患排查治理制度、采取措施消除事故隐患、如实记录事故隐患排查治理情况并向从业人员通报</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2022年三季度对安全生产基础建设的监督检查</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定向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生产经营单位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书面检查现场检查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7-8月</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非煤矿山股危化股</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工贸股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179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生产经营单位应急预案及应急救援物资管理情况</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主要负责人组织制定并实施本单位事故应急救援预案，并定期组织演练；编制应急预案前进行事故风险评估和应急资源调查；高危行业领域及中型规模以上生产经营单位按要求进行应急预案评审备案，并每三年进行一次评估；应急预案应当及时修订并归档；按照应急预案的规定，落实应急物资及装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定向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生产经营单位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书面检查现场检查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应急救援股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180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尾矿库坝体管理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堆积坝、坝面维护、坝肩截水沟、堆积坝坡比、子坝堆筑上升速度、子坝堆筑前岸坡处理、尾矿库安全评价及稳定性评估、坝体超过设计坝高，或者超设计库容储存尾矿</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2022年三季度重点行业领域安全生产情况的监督检查</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尾矿库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书面检查现场检查</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9月</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非煤矿山股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181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金属非金属露天矿山企业运输系统安全生产情况</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铁路运输、道路运输、溜槽、平硐溜井运输、带式输送机运输</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主要无轨运输巷道及露天采场禁止采用人力或畜力运输矿岩</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金属非金属露天矿山企业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书面检查现场检查</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非煤矿山股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182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危险化学品企业工艺管理情况</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操作规程和工艺控制指标的制定；安全设备的安装、使用、检测、维修、改造和报废应符合国家标准或行业标准；工艺、设备应符合国家规定；有毒有害、可燃气体泄漏检测报警系统未按照标准设置、使用或定期检测校验；以及报警信号未发送至有操作人员常驻的控制室、现场操作室进行报警的</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危险化学品企业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书面检查现场检查</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危化股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183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危险化学品经营许可证情况</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经营许可证取得、经营许可证延期、变更</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定向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危险化学品经营企业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书面检查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危化股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184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危险作业安全管理情况</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爆破、吊装以及国务院有关部门规定的其他危险作业安全管理</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2022年四季度对安全生产基础建设的监督检查</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定向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生产经营单位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书面检查现场检查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10-11月</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非煤矿山股危化股</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工贸股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185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生产经营单位应急预案及应急救援物资管理情况</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主要负责人组织制定并实施本单位事故应急救援预案，并定期组织演练；编制应急预案前进行事故风险评估和应急资源调查；高危行业领域及中型规模以上生产经营单位按要求进行应急预案评审备案，并每三年进行一次评估；应急预案应当及时修订并归档；按照应急预案的规定，落实应急物资及装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定向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生产经营单位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书面检查现场检查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应急救援股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186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金属非金属地下矿山企业采掘系统安全生产情况</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矿井的安全出口、出入井管理、顶板分级管理制度或管控措施、按设计要求对不稳固岩层采掘支护、地压管理、生产作业区采空区处理、保安矿柱、发包单位与外包单位安全生产管理协议、地下矿山主要系统分包管理</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2022年四季度重点行业领域安全生产情况的监督检查</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定向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金属非金属地下矿山企业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书面检查现场检查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12月</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非煤矿山股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187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金属非金属露天矿山企业排土场安全管理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非正常级排土场处理、排土场和下游泥石流拦挡坝的汛期巡视及修复</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定向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金属非金属露天矿山企业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书面检查现场检查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非煤矿山股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188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危险化学品企业安全管理情况</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危险化学品生产装置、罐区等设施与周边的距离；危险化学品应按照标准分区、分类、分库存放；应避免超量、超品种储存及相互禁忌物质混放混存；动火作业应按规定进行可燃气体分析；受限空间作业应按规定进行可燃气体、氧含量和有毒气体分析；作业过程应避免无人监护；危险化学品生产企业应提供化学品安全技术说明书，应在包装（包括外包装件）上粘贴、拴挂化学品安全标签的；有毒气体的区域配备便携式检测仪、空气呼吸器等器材和设备；在有较大危险因素的生产经营场所和有关设施、设备上应设置明显的安全警示标志的</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定向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危险化学品企业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书面检查现场检查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危化股</w:t>
            </w:r>
          </w:p>
        </w:tc>
      </w:tr>
    </w:tbl>
    <w:p>
      <w:pPr>
        <w:pStyle w:val="2"/>
        <w:rPr>
          <w:rFonts w:hint="eastAsia" w:ascii="仿宋_GB2312" w:hAnsi="宋体" w:eastAsia="仿宋_GB2312" w:cs="仿宋_GB2312"/>
          <w:i w:val="0"/>
          <w:iCs w:val="0"/>
          <w:color w:val="000000"/>
          <w:kern w:val="0"/>
          <w:sz w:val="22"/>
          <w:szCs w:val="22"/>
          <w:u w:val="none"/>
          <w:lang w:val="en-US" w:eastAsia="zh-CN" w:bidi="ar"/>
        </w:rPr>
      </w:pPr>
    </w:p>
    <w:p>
      <w:pPr>
        <w:jc w:val="both"/>
        <w:rPr>
          <w:rFonts w:hint="eastAsia" w:ascii="华文仿宋" w:hAnsi="华文仿宋" w:eastAsia="华文仿宋" w:cs="华文仿宋"/>
          <w:kern w:val="2"/>
          <w:sz w:val="21"/>
          <w:szCs w:val="21"/>
          <w:lang w:val="en-US" w:eastAsia="zh-CN" w:bidi="ar-SA"/>
        </w:rPr>
      </w:pPr>
      <w:r>
        <w:rPr>
          <w:rFonts w:hint="eastAsia" w:ascii="华文仿宋" w:hAnsi="华文仿宋" w:eastAsia="华文仿宋" w:cs="华文仿宋"/>
          <w:kern w:val="2"/>
          <w:sz w:val="21"/>
          <w:szCs w:val="21"/>
          <w:lang w:val="en-US" w:eastAsia="zh-CN" w:bidi="ar-SA"/>
        </w:rPr>
        <w:t>内乡县医保局（1类2项）</w:t>
      </w:r>
    </w:p>
    <w:tbl>
      <w:tblPr>
        <w:tblStyle w:val="5"/>
        <w:tblW w:w="137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5"/>
        <w:gridCol w:w="1134"/>
        <w:gridCol w:w="2757"/>
        <w:gridCol w:w="709"/>
        <w:gridCol w:w="1737"/>
        <w:gridCol w:w="1149"/>
        <w:gridCol w:w="1335"/>
        <w:gridCol w:w="765"/>
        <w:gridCol w:w="1395"/>
        <w:gridCol w:w="848"/>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1035" w:type="dxa"/>
            <w:vMerge w:val="restart"/>
            <w:noWrap w:val="0"/>
            <w:vAlign w:val="center"/>
          </w:tcPr>
          <w:p>
            <w:pPr>
              <w:pStyle w:val="7"/>
              <w:jc w:val="center"/>
              <w:rPr>
                <w:rFonts w:hint="eastAsia" w:ascii="华文仿宋" w:hAnsi="华文仿宋" w:eastAsia="华文仿宋" w:cs="华文仿宋"/>
                <w:sz w:val="21"/>
                <w:szCs w:val="21"/>
              </w:rPr>
            </w:pPr>
          </w:p>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序号</w:t>
            </w:r>
          </w:p>
        </w:tc>
        <w:tc>
          <w:tcPr>
            <w:tcW w:w="4600" w:type="dxa"/>
            <w:gridSpan w:val="3"/>
            <w:tcBorders>
              <w:bottom w:val="single" w:color="auto" w:sz="4" w:space="0"/>
            </w:tcBorders>
            <w:noWrap w:val="0"/>
            <w:vAlign w:val="center"/>
          </w:tcPr>
          <w:p>
            <w:pPr>
              <w:pStyle w:val="7"/>
              <w:ind w:firstLine="735" w:firstLineChars="350"/>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抽查事项</w:t>
            </w:r>
          </w:p>
        </w:tc>
        <w:tc>
          <w:tcPr>
            <w:tcW w:w="1737" w:type="dxa"/>
            <w:vMerge w:val="restart"/>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抽查任务名称</w:t>
            </w:r>
          </w:p>
        </w:tc>
        <w:tc>
          <w:tcPr>
            <w:tcW w:w="1149" w:type="dxa"/>
            <w:vMerge w:val="restart"/>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抽查方式</w:t>
            </w:r>
          </w:p>
        </w:tc>
        <w:tc>
          <w:tcPr>
            <w:tcW w:w="1335" w:type="dxa"/>
            <w:vMerge w:val="restart"/>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检查对象</w:t>
            </w:r>
          </w:p>
        </w:tc>
        <w:tc>
          <w:tcPr>
            <w:tcW w:w="765" w:type="dxa"/>
            <w:vMerge w:val="restart"/>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检查方式</w:t>
            </w:r>
          </w:p>
        </w:tc>
        <w:tc>
          <w:tcPr>
            <w:tcW w:w="1395" w:type="dxa"/>
            <w:vMerge w:val="restart"/>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抽查</w:t>
            </w:r>
          </w:p>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数量</w:t>
            </w:r>
          </w:p>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（比例）</w:t>
            </w:r>
          </w:p>
        </w:tc>
        <w:tc>
          <w:tcPr>
            <w:tcW w:w="848" w:type="dxa"/>
            <w:vMerge w:val="restart"/>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抽查</w:t>
            </w:r>
          </w:p>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时间</w:t>
            </w:r>
          </w:p>
        </w:tc>
        <w:tc>
          <w:tcPr>
            <w:tcW w:w="892" w:type="dxa"/>
            <w:vMerge w:val="restart"/>
            <w:noWrap w:val="0"/>
            <w:vAlign w:val="center"/>
          </w:tcPr>
          <w:p>
            <w:pPr>
              <w:pStyle w:val="7"/>
              <w:rPr>
                <w:rFonts w:hint="eastAsia" w:ascii="华文仿宋" w:hAnsi="华文仿宋" w:eastAsia="华文仿宋" w:cs="华文仿宋"/>
                <w:sz w:val="21"/>
                <w:szCs w:val="21"/>
              </w:rPr>
            </w:pPr>
            <w:r>
              <w:rPr>
                <w:rFonts w:hint="eastAsia" w:ascii="华文仿宋" w:hAnsi="华文仿宋" w:eastAsia="华文仿宋" w:cs="华文仿宋"/>
                <w:sz w:val="21"/>
                <w:szCs w:val="21"/>
              </w:rPr>
              <w:t>责任</w:t>
            </w:r>
          </w:p>
          <w:p>
            <w:pPr>
              <w:pStyle w:val="7"/>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jc w:val="center"/>
        </w:trPr>
        <w:tc>
          <w:tcPr>
            <w:tcW w:w="1035" w:type="dxa"/>
            <w:vMerge w:val="continue"/>
            <w:tcBorders>
              <w:bottom w:val="single" w:color="auto" w:sz="4" w:space="0"/>
            </w:tcBorders>
            <w:noWrap w:val="0"/>
            <w:vAlign w:val="center"/>
          </w:tcPr>
          <w:p>
            <w:pPr>
              <w:pStyle w:val="7"/>
              <w:jc w:val="center"/>
              <w:rPr>
                <w:rFonts w:hint="eastAsia" w:ascii="华文仿宋" w:hAnsi="华文仿宋" w:eastAsia="华文仿宋" w:cs="华文仿宋"/>
                <w:sz w:val="21"/>
                <w:szCs w:val="21"/>
              </w:rPr>
            </w:pPr>
          </w:p>
        </w:tc>
        <w:tc>
          <w:tcPr>
            <w:tcW w:w="1134" w:type="dxa"/>
            <w:tcBorders>
              <w:top w:val="single" w:color="auto" w:sz="4" w:space="0"/>
              <w:bottom w:val="single" w:color="auto" w:sz="4" w:space="0"/>
              <w:right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抽查类别</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抽查事项</w:t>
            </w:r>
          </w:p>
        </w:tc>
        <w:tc>
          <w:tcPr>
            <w:tcW w:w="709" w:type="dxa"/>
            <w:tcBorders>
              <w:top w:val="single" w:color="auto" w:sz="4" w:space="0"/>
              <w:left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事项类别</w:t>
            </w:r>
          </w:p>
        </w:tc>
        <w:tc>
          <w:tcPr>
            <w:tcW w:w="1737" w:type="dxa"/>
            <w:vMerge w:val="continue"/>
            <w:tcBorders>
              <w:bottom w:val="single" w:color="auto" w:sz="4" w:space="0"/>
            </w:tcBorders>
            <w:noWrap w:val="0"/>
            <w:vAlign w:val="center"/>
          </w:tcPr>
          <w:p>
            <w:pPr>
              <w:pStyle w:val="7"/>
              <w:jc w:val="center"/>
              <w:rPr>
                <w:rFonts w:hint="eastAsia" w:ascii="华文仿宋" w:hAnsi="华文仿宋" w:eastAsia="华文仿宋" w:cs="华文仿宋"/>
                <w:sz w:val="21"/>
                <w:szCs w:val="21"/>
              </w:rPr>
            </w:pPr>
          </w:p>
        </w:tc>
        <w:tc>
          <w:tcPr>
            <w:tcW w:w="1149" w:type="dxa"/>
            <w:vMerge w:val="continue"/>
            <w:tcBorders>
              <w:bottom w:val="single" w:color="auto" w:sz="4" w:space="0"/>
            </w:tcBorders>
            <w:noWrap w:val="0"/>
            <w:vAlign w:val="center"/>
          </w:tcPr>
          <w:p>
            <w:pPr>
              <w:pStyle w:val="7"/>
              <w:jc w:val="center"/>
              <w:rPr>
                <w:rFonts w:hint="eastAsia" w:ascii="华文仿宋" w:hAnsi="华文仿宋" w:eastAsia="华文仿宋" w:cs="华文仿宋"/>
                <w:sz w:val="21"/>
                <w:szCs w:val="21"/>
              </w:rPr>
            </w:pPr>
          </w:p>
        </w:tc>
        <w:tc>
          <w:tcPr>
            <w:tcW w:w="1335" w:type="dxa"/>
            <w:vMerge w:val="continue"/>
            <w:tcBorders>
              <w:bottom w:val="single" w:color="auto" w:sz="4" w:space="0"/>
            </w:tcBorders>
            <w:noWrap w:val="0"/>
            <w:vAlign w:val="center"/>
          </w:tcPr>
          <w:p>
            <w:pPr>
              <w:pStyle w:val="7"/>
              <w:jc w:val="center"/>
              <w:rPr>
                <w:rFonts w:hint="eastAsia" w:ascii="华文仿宋" w:hAnsi="华文仿宋" w:eastAsia="华文仿宋" w:cs="华文仿宋"/>
                <w:sz w:val="21"/>
                <w:szCs w:val="21"/>
              </w:rPr>
            </w:pPr>
          </w:p>
        </w:tc>
        <w:tc>
          <w:tcPr>
            <w:tcW w:w="765" w:type="dxa"/>
            <w:vMerge w:val="continue"/>
            <w:tcBorders>
              <w:bottom w:val="single" w:color="auto" w:sz="4" w:space="0"/>
            </w:tcBorders>
            <w:noWrap w:val="0"/>
            <w:vAlign w:val="center"/>
          </w:tcPr>
          <w:p>
            <w:pPr>
              <w:pStyle w:val="7"/>
              <w:jc w:val="center"/>
              <w:rPr>
                <w:rFonts w:hint="eastAsia" w:ascii="华文仿宋" w:hAnsi="华文仿宋" w:eastAsia="华文仿宋" w:cs="华文仿宋"/>
                <w:sz w:val="21"/>
                <w:szCs w:val="21"/>
              </w:rPr>
            </w:pPr>
          </w:p>
        </w:tc>
        <w:tc>
          <w:tcPr>
            <w:tcW w:w="1395" w:type="dxa"/>
            <w:vMerge w:val="continue"/>
            <w:tcBorders>
              <w:bottom w:val="single" w:color="auto" w:sz="4" w:space="0"/>
            </w:tcBorders>
            <w:noWrap w:val="0"/>
            <w:vAlign w:val="center"/>
          </w:tcPr>
          <w:p>
            <w:pPr>
              <w:pStyle w:val="7"/>
              <w:jc w:val="center"/>
              <w:rPr>
                <w:rFonts w:hint="eastAsia" w:ascii="华文仿宋" w:hAnsi="华文仿宋" w:eastAsia="华文仿宋" w:cs="华文仿宋"/>
                <w:sz w:val="21"/>
                <w:szCs w:val="21"/>
              </w:rPr>
            </w:pPr>
          </w:p>
        </w:tc>
        <w:tc>
          <w:tcPr>
            <w:tcW w:w="848" w:type="dxa"/>
            <w:vMerge w:val="continue"/>
            <w:tcBorders>
              <w:bottom w:val="single" w:color="auto" w:sz="4" w:space="0"/>
            </w:tcBorders>
            <w:noWrap w:val="0"/>
            <w:vAlign w:val="center"/>
          </w:tcPr>
          <w:p>
            <w:pPr>
              <w:pStyle w:val="7"/>
              <w:jc w:val="center"/>
              <w:rPr>
                <w:rFonts w:hint="eastAsia" w:ascii="华文仿宋" w:hAnsi="华文仿宋" w:eastAsia="华文仿宋" w:cs="华文仿宋"/>
                <w:sz w:val="21"/>
                <w:szCs w:val="21"/>
              </w:rPr>
            </w:pPr>
          </w:p>
        </w:tc>
        <w:tc>
          <w:tcPr>
            <w:tcW w:w="892" w:type="dxa"/>
            <w:vMerge w:val="continue"/>
            <w:tcBorders>
              <w:bottom w:val="single" w:color="auto" w:sz="4" w:space="0"/>
            </w:tcBorders>
            <w:noWrap w:val="0"/>
            <w:vAlign w:val="center"/>
          </w:tcPr>
          <w:p>
            <w:pPr>
              <w:pStyle w:val="7"/>
              <w:rPr>
                <w:rFonts w:hint="eastAsia" w:ascii="华文仿宋" w:hAnsi="华文仿宋" w:eastAsia="华文仿宋" w:cs="华文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035" w:type="dxa"/>
            <w:tcBorders>
              <w:top w:val="single" w:color="auto" w:sz="4" w:space="0"/>
              <w:bottom w:val="single" w:color="auto" w:sz="4" w:space="0"/>
            </w:tcBorders>
            <w:noWrap w:val="0"/>
            <w:vAlign w:val="center"/>
          </w:tcPr>
          <w:p>
            <w:pPr>
              <w:pStyle w:val="7"/>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rPr>
              <w:t>1</w:t>
            </w:r>
            <w:r>
              <w:rPr>
                <w:rFonts w:hint="eastAsia" w:ascii="华文仿宋" w:hAnsi="华文仿宋" w:eastAsia="华文仿宋" w:cs="华文仿宋"/>
                <w:sz w:val="21"/>
                <w:szCs w:val="21"/>
                <w:lang w:val="en-US" w:eastAsia="zh-CN"/>
              </w:rPr>
              <w:t>89</w:t>
            </w:r>
          </w:p>
        </w:tc>
        <w:tc>
          <w:tcPr>
            <w:tcW w:w="1134" w:type="dxa"/>
            <w:tcBorders>
              <w:top w:val="single" w:color="auto" w:sz="4" w:space="0"/>
              <w:bottom w:val="single" w:color="auto" w:sz="4" w:space="0"/>
              <w:right w:val="single" w:color="auto" w:sz="4" w:space="0"/>
            </w:tcBorders>
            <w:noWrap w:val="0"/>
            <w:vAlign w:val="center"/>
          </w:tcPr>
          <w:p>
            <w:pPr>
              <w:pStyle w:val="7"/>
              <w:numPr>
                <w:ilvl w:val="0"/>
                <w:numId w:val="0"/>
              </w:numPr>
              <w:spacing w:line="24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定点医疗机构、定点零售药店使用医疗保障基金情况</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pStyle w:val="7"/>
              <w:numPr>
                <w:ilvl w:val="0"/>
                <w:numId w:val="0"/>
              </w:numPr>
              <w:spacing w:line="24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1、遵守医保政策规定情况。</w:t>
            </w:r>
          </w:p>
          <w:p>
            <w:pPr>
              <w:pStyle w:val="7"/>
              <w:numPr>
                <w:ilvl w:val="0"/>
                <w:numId w:val="0"/>
              </w:numPr>
              <w:spacing w:line="24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2、履行医保服务协议情况</w:t>
            </w:r>
          </w:p>
        </w:tc>
        <w:tc>
          <w:tcPr>
            <w:tcW w:w="709" w:type="dxa"/>
            <w:tcBorders>
              <w:top w:val="single" w:color="auto" w:sz="4" w:space="0"/>
              <w:left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一般检查事项</w:t>
            </w:r>
          </w:p>
        </w:tc>
        <w:tc>
          <w:tcPr>
            <w:tcW w:w="1737" w:type="dxa"/>
            <w:tcBorders>
              <w:top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w:t>
            </w:r>
            <w:r>
              <w:rPr>
                <w:rFonts w:hint="eastAsia" w:ascii="仿宋_GB2312" w:hAnsi="宋体" w:eastAsia="仿宋_GB2312" w:cs="仿宋_GB2312"/>
                <w:i w:val="0"/>
                <w:iCs w:val="0"/>
                <w:color w:val="000000"/>
                <w:kern w:val="0"/>
                <w:sz w:val="22"/>
                <w:szCs w:val="22"/>
                <w:u w:val="none"/>
                <w:lang w:val="en-US" w:eastAsia="zh-CN" w:bidi="ar"/>
              </w:rPr>
              <w:t>定点医疗机构、定点零售药店使用医疗保障基金情况检查</w:t>
            </w:r>
          </w:p>
        </w:tc>
        <w:tc>
          <w:tcPr>
            <w:tcW w:w="1149" w:type="dxa"/>
            <w:tcBorders>
              <w:top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不定向</w:t>
            </w:r>
          </w:p>
        </w:tc>
        <w:tc>
          <w:tcPr>
            <w:tcW w:w="1335" w:type="dxa"/>
            <w:tcBorders>
              <w:top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仿宋_GB2312" w:hAnsi="宋体" w:eastAsia="仿宋_GB2312" w:cs="仿宋_GB2312"/>
                <w:i w:val="0"/>
                <w:iCs w:val="0"/>
                <w:color w:val="000000"/>
                <w:kern w:val="0"/>
                <w:sz w:val="22"/>
                <w:szCs w:val="22"/>
                <w:u w:val="none"/>
                <w:lang w:val="en-US" w:eastAsia="zh-CN" w:bidi="ar"/>
              </w:rPr>
              <w:t>定点医疗机构、定点零售药店</w:t>
            </w:r>
          </w:p>
        </w:tc>
        <w:tc>
          <w:tcPr>
            <w:tcW w:w="765" w:type="dxa"/>
            <w:tcBorders>
              <w:top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w:t>
            </w:r>
          </w:p>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tc>
        <w:tc>
          <w:tcPr>
            <w:tcW w:w="1395" w:type="dxa"/>
            <w:tcBorders>
              <w:top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848" w:type="dxa"/>
            <w:tcBorders>
              <w:top w:val="single" w:color="auto" w:sz="4" w:space="0"/>
              <w:bottom w:val="single" w:color="auto" w:sz="4" w:space="0"/>
            </w:tcBorders>
            <w:noWrap w:val="0"/>
            <w:vAlign w:val="center"/>
          </w:tcPr>
          <w:p>
            <w:pPr>
              <w:pStyle w:val="7"/>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1——12月</w:t>
            </w:r>
          </w:p>
        </w:tc>
        <w:tc>
          <w:tcPr>
            <w:tcW w:w="892" w:type="dxa"/>
            <w:tcBorders>
              <w:top w:val="single" w:color="auto" w:sz="4" w:space="0"/>
              <w:bottom w:val="single" w:color="auto" w:sz="4" w:space="0"/>
            </w:tcBorders>
            <w:noWrap w:val="0"/>
            <w:vAlign w:val="center"/>
          </w:tcPr>
          <w:p>
            <w:pPr>
              <w:pStyle w:val="7"/>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县医保局</w:t>
            </w:r>
          </w:p>
        </w:tc>
      </w:tr>
    </w:tbl>
    <w:p/>
    <w:tbl>
      <w:tblPr>
        <w:tblStyle w:val="4"/>
        <w:tblW w:w="138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2220"/>
        <w:gridCol w:w="1590"/>
        <w:gridCol w:w="1077"/>
        <w:gridCol w:w="2493"/>
        <w:gridCol w:w="1287"/>
        <w:gridCol w:w="1305"/>
        <w:gridCol w:w="1290"/>
        <w:gridCol w:w="900"/>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827" w:type="dxa"/>
            <w:gridSpan w:val="10"/>
            <w:tcBorders>
              <w:top w:val="nil"/>
              <w:left w:val="nil"/>
              <w:bottom w:val="nil"/>
              <w:right w:val="nil"/>
            </w:tcBorders>
            <w:shd w:val="clear" w:color="auto" w:fill="auto"/>
            <w:vAlign w:val="center"/>
          </w:tcPr>
          <w:p>
            <w:pPr>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内乡县自然资源局（3类3项）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序号</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抽查事项</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抽查方式</w:t>
            </w:r>
          </w:p>
        </w:tc>
        <w:tc>
          <w:tcPr>
            <w:tcW w:w="2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抽查内容 </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抽查对象</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检查方式</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抽查数量（比例）</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抽查时间</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责任股室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kern w:val="0"/>
                <w:sz w:val="22"/>
                <w:szCs w:val="22"/>
                <w:u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事项名称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事项类别</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kern w:val="0"/>
                <w:sz w:val="22"/>
                <w:szCs w:val="22"/>
                <w:u w:val="none"/>
                <w:lang w:val="en-US" w:eastAsia="zh-CN" w:bidi="ar"/>
              </w:rPr>
            </w:pPr>
          </w:p>
        </w:tc>
        <w:tc>
          <w:tcPr>
            <w:tcW w:w="2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kern w:val="0"/>
                <w:sz w:val="22"/>
                <w:szCs w:val="22"/>
                <w:u w:val="none"/>
                <w:lang w:val="en-US" w:eastAsia="zh-CN" w:bidi="ar"/>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kern w:val="0"/>
                <w:sz w:val="22"/>
                <w:szCs w:val="22"/>
                <w:u w:val="none"/>
                <w:lang w:val="en-US" w:eastAsia="zh-CN" w:bidi="ar"/>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kern w:val="0"/>
                <w:sz w:val="22"/>
                <w:szCs w:val="22"/>
                <w:u w:val="none"/>
                <w:lang w:val="en-US" w:eastAsia="zh-CN" w:bidi="ar"/>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kern w:val="0"/>
                <w:sz w:val="22"/>
                <w:szCs w:val="22"/>
                <w:u w:val="none"/>
                <w:lang w:val="en-US" w:eastAsia="zh-CN" w:bidi="ar"/>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kern w:val="0"/>
                <w:sz w:val="22"/>
                <w:szCs w:val="22"/>
                <w:u w:val="none"/>
                <w:lang w:val="en-US" w:eastAsia="zh-CN" w:bidi="ar"/>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190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对探矿权人、采矿权人的行政检查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重点监管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矿业权人应该公示公开的勘查开采信息</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探矿权人、采矿权人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3月-12月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矿业权开发管理股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191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对开展全国地图工作企事业单位、法人和个人的行政检查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重点监管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是否存在三无地图产品、国界线，维护国家主权、安全和利益</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企事业单位法人和个人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3月-12月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测管股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192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对地理信息安全的行政检查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重点监管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不定向</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从事测绘活动涉及获取、持有、提供、利用属于国家秘密的地理信息，遵守保密法律、行政法规和国家有关规定情况</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地理信息生产、保管、利用单位和个人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3月-12月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测管股</w:t>
            </w:r>
          </w:p>
        </w:tc>
      </w:tr>
    </w:tbl>
    <w:p>
      <w:pP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内乡县气象局</w:t>
      </w:r>
      <w:r>
        <w:rPr>
          <w:rFonts w:hint="eastAsia" w:ascii="仿宋_GB2312" w:hAnsi="宋体" w:eastAsia="仿宋_GB2312" w:cs="仿宋_GB2312"/>
          <w:i w:val="0"/>
          <w:iCs w:val="0"/>
          <w:color w:val="000000"/>
          <w:kern w:val="0"/>
          <w:sz w:val="20"/>
          <w:szCs w:val="20"/>
          <w:u w:val="none"/>
          <w:lang w:val="en-US" w:eastAsia="zh-CN" w:bidi="ar"/>
        </w:rPr>
        <w:t>（11类11项）</w:t>
      </w:r>
    </w:p>
    <w:tbl>
      <w:tblPr>
        <w:tblStyle w:val="4"/>
        <w:tblW w:w="138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380"/>
        <w:gridCol w:w="2469"/>
        <w:gridCol w:w="1276"/>
        <w:gridCol w:w="1701"/>
        <w:gridCol w:w="709"/>
        <w:gridCol w:w="1843"/>
        <w:gridCol w:w="1134"/>
        <w:gridCol w:w="1134"/>
        <w:gridCol w:w="741"/>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trPr>
        <w:tc>
          <w:tcPr>
            <w:tcW w:w="795" w:type="dxa"/>
            <w:vMerge w:val="restart"/>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序号</w:t>
            </w:r>
          </w:p>
        </w:tc>
        <w:tc>
          <w:tcPr>
            <w:tcW w:w="5125" w:type="dxa"/>
            <w:gridSpan w:val="3"/>
            <w:tcBorders>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清单中的抽查事项</w:t>
            </w:r>
          </w:p>
        </w:tc>
        <w:tc>
          <w:tcPr>
            <w:tcW w:w="1701" w:type="dxa"/>
            <w:vMerge w:val="restart"/>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抽查任务名称</w:t>
            </w:r>
          </w:p>
        </w:tc>
        <w:tc>
          <w:tcPr>
            <w:tcW w:w="709" w:type="dxa"/>
            <w:vMerge w:val="restart"/>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抽查方式</w:t>
            </w:r>
          </w:p>
        </w:tc>
        <w:tc>
          <w:tcPr>
            <w:tcW w:w="1843" w:type="dxa"/>
            <w:vMerge w:val="restart"/>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检查对象</w:t>
            </w:r>
          </w:p>
        </w:tc>
        <w:tc>
          <w:tcPr>
            <w:tcW w:w="1134" w:type="dxa"/>
            <w:vMerge w:val="restart"/>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检查方式</w:t>
            </w:r>
          </w:p>
        </w:tc>
        <w:tc>
          <w:tcPr>
            <w:tcW w:w="1134" w:type="dxa"/>
            <w:vMerge w:val="restart"/>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抽查数量（比例）</w:t>
            </w:r>
          </w:p>
        </w:tc>
        <w:tc>
          <w:tcPr>
            <w:tcW w:w="741" w:type="dxa"/>
            <w:vMerge w:val="restart"/>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抽查时间</w:t>
            </w:r>
          </w:p>
        </w:tc>
        <w:tc>
          <w:tcPr>
            <w:tcW w:w="709" w:type="dxa"/>
            <w:vMerge w:val="restart"/>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责任处室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795" w:type="dxa"/>
            <w:vMerge w:val="continue"/>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380" w:type="dxa"/>
            <w:tcBorders>
              <w:top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抽查类别</w:t>
            </w:r>
          </w:p>
        </w:tc>
        <w:tc>
          <w:tcPr>
            <w:tcW w:w="2469" w:type="dxa"/>
            <w:tcBorders>
              <w:top w:val="single" w:color="auto" w:sz="4" w:space="0"/>
              <w:left w:val="single" w:color="auto" w:sz="4" w:space="0"/>
              <w:right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抽查事项</w:t>
            </w:r>
          </w:p>
        </w:tc>
        <w:tc>
          <w:tcPr>
            <w:tcW w:w="1276" w:type="dxa"/>
            <w:tcBorders>
              <w:top w:val="single" w:color="auto" w:sz="4" w:space="0"/>
              <w:left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事项类别</w:t>
            </w:r>
          </w:p>
        </w:tc>
        <w:tc>
          <w:tcPr>
            <w:tcW w:w="1701" w:type="dxa"/>
            <w:vMerge w:val="continue"/>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09" w:type="dxa"/>
            <w:vMerge w:val="continue"/>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843" w:type="dxa"/>
            <w:vMerge w:val="continue"/>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134" w:type="dxa"/>
            <w:vMerge w:val="continue"/>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134" w:type="dxa"/>
            <w:vMerge w:val="continue"/>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41" w:type="dxa"/>
            <w:vMerge w:val="continue"/>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09" w:type="dxa"/>
            <w:vMerge w:val="continue"/>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795" w:type="dxa"/>
            <w:tcBorders>
              <w:bottom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193</w:t>
            </w:r>
          </w:p>
        </w:tc>
        <w:tc>
          <w:tcPr>
            <w:tcW w:w="1380" w:type="dxa"/>
            <w:tcBorders>
              <w:bottom w:val="single" w:color="auto" w:sz="4" w:space="0"/>
              <w:right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雷电灾害防御工作监管</w:t>
            </w:r>
          </w:p>
        </w:tc>
        <w:tc>
          <w:tcPr>
            <w:tcW w:w="2469" w:type="dxa"/>
            <w:tcBorders>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雷电灾害防御工作监督检查</w:t>
            </w:r>
          </w:p>
        </w:tc>
        <w:tc>
          <w:tcPr>
            <w:tcW w:w="1276" w:type="dxa"/>
            <w:tcBorders>
              <w:left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701" w:type="dxa"/>
            <w:tcBorders>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2022年雷电灾害防御工作行为检查</w:t>
            </w:r>
          </w:p>
        </w:tc>
        <w:tc>
          <w:tcPr>
            <w:tcW w:w="709" w:type="dxa"/>
            <w:tcBorders>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本行业相关的法人、个人</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134" w:type="dxa"/>
            <w:tcBorders>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134" w:type="dxa"/>
            <w:tcBorders>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41" w:type="dxa"/>
            <w:tcBorders>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4月—12月</w:t>
            </w:r>
          </w:p>
        </w:tc>
        <w:tc>
          <w:tcPr>
            <w:tcW w:w="709" w:type="dxa"/>
            <w:tcBorders>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防灾减灾科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trPr>
        <w:tc>
          <w:tcPr>
            <w:tcW w:w="795" w:type="dxa"/>
            <w:tcBorders>
              <w:top w:val="single" w:color="auto" w:sz="4" w:space="0"/>
              <w:bottom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194</w:t>
            </w:r>
          </w:p>
        </w:tc>
        <w:tc>
          <w:tcPr>
            <w:tcW w:w="1380" w:type="dxa"/>
            <w:tcBorders>
              <w:top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气象专用技术装备使用监督检查</w:t>
            </w:r>
          </w:p>
        </w:tc>
        <w:tc>
          <w:tcPr>
            <w:tcW w:w="2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气象专用技术装备使用监督检查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701"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2022年气象专用技术装备使用的监督检查</w:t>
            </w:r>
          </w:p>
        </w:tc>
        <w:tc>
          <w:tcPr>
            <w:tcW w:w="709"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专用技术装备使用单位</w:t>
            </w:r>
          </w:p>
        </w:tc>
        <w:tc>
          <w:tcPr>
            <w:tcW w:w="1134"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现场检查、书面检查</w:t>
            </w:r>
          </w:p>
        </w:tc>
        <w:tc>
          <w:tcPr>
            <w:tcW w:w="1134"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41"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4月---12月</w:t>
            </w:r>
          </w:p>
        </w:tc>
        <w:tc>
          <w:tcPr>
            <w:tcW w:w="709"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防灾减灾科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trPr>
        <w:tc>
          <w:tcPr>
            <w:tcW w:w="795" w:type="dxa"/>
            <w:tcBorders>
              <w:top w:val="single" w:color="auto" w:sz="4" w:space="0"/>
              <w:bottom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195</w:t>
            </w:r>
          </w:p>
        </w:tc>
        <w:tc>
          <w:tcPr>
            <w:tcW w:w="1380" w:type="dxa"/>
            <w:tcBorders>
              <w:top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气象设施保护情况监督检查</w:t>
            </w:r>
          </w:p>
        </w:tc>
        <w:tc>
          <w:tcPr>
            <w:tcW w:w="2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气象设施保护情况监督检查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2022年气象设施保护情况监督检查</w:t>
            </w:r>
          </w:p>
        </w:tc>
        <w:tc>
          <w:tcPr>
            <w:tcW w:w="709"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本行业相关的法人、个人</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134"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134"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41"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09" w:type="dxa"/>
            <w:tcBorders>
              <w:top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防灾减灾科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95" w:type="dxa"/>
            <w:tcBorders>
              <w:top w:val="single" w:color="auto" w:sz="4" w:space="0"/>
              <w:bottom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196</w:t>
            </w:r>
          </w:p>
        </w:tc>
        <w:tc>
          <w:tcPr>
            <w:tcW w:w="1380" w:type="dxa"/>
            <w:tcBorders>
              <w:top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气象信息发布、传播监督检查</w:t>
            </w:r>
          </w:p>
        </w:tc>
        <w:tc>
          <w:tcPr>
            <w:tcW w:w="2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气象信息发布、传播监管监督检查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2022年气象信息发布、传播监督检查</w:t>
            </w:r>
          </w:p>
        </w:tc>
        <w:tc>
          <w:tcPr>
            <w:tcW w:w="709"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本行业相关的法人、个人</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134"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134"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41"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09"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防灾减灾科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trPr>
        <w:tc>
          <w:tcPr>
            <w:tcW w:w="795" w:type="dxa"/>
            <w:tcBorders>
              <w:top w:val="single" w:color="auto" w:sz="4" w:space="0"/>
              <w:bottom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197</w:t>
            </w:r>
          </w:p>
        </w:tc>
        <w:tc>
          <w:tcPr>
            <w:tcW w:w="1380" w:type="dxa"/>
            <w:tcBorders>
              <w:top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对防雷装置检测单位的行政检查</w:t>
            </w:r>
          </w:p>
        </w:tc>
        <w:tc>
          <w:tcPr>
            <w:tcW w:w="2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对防雷装置检测单位监督检查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2022年对防雷装置检测单位监督检查</w:t>
            </w:r>
          </w:p>
        </w:tc>
        <w:tc>
          <w:tcPr>
            <w:tcW w:w="709"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本行业相关的法人、个人</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134"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134"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41"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09"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防灾减灾科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trPr>
        <w:tc>
          <w:tcPr>
            <w:tcW w:w="795" w:type="dxa"/>
            <w:tcBorders>
              <w:top w:val="single" w:color="auto" w:sz="4" w:space="0"/>
              <w:bottom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198</w:t>
            </w:r>
          </w:p>
        </w:tc>
        <w:tc>
          <w:tcPr>
            <w:tcW w:w="1380" w:type="dxa"/>
            <w:tcBorders>
              <w:top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对雷电防护装置设计审核和竣工验收的监管</w:t>
            </w:r>
          </w:p>
        </w:tc>
        <w:tc>
          <w:tcPr>
            <w:tcW w:w="2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对列入强制性产品认证目录内产品监督检查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2022年对列入强制性产品认证目录内产品监督检查</w:t>
            </w:r>
          </w:p>
        </w:tc>
        <w:tc>
          <w:tcPr>
            <w:tcW w:w="709"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本行业相关的法人、个人</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134"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134"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41"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09"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防灾减灾科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95" w:type="dxa"/>
            <w:tcBorders>
              <w:top w:val="single" w:color="auto" w:sz="4" w:space="0"/>
              <w:bottom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199</w:t>
            </w:r>
          </w:p>
        </w:tc>
        <w:tc>
          <w:tcPr>
            <w:tcW w:w="1380" w:type="dxa"/>
            <w:tcBorders>
              <w:top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对气象信息服务单位开展气象探测活动的行政检查</w:t>
            </w:r>
          </w:p>
        </w:tc>
        <w:tc>
          <w:tcPr>
            <w:tcW w:w="2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对气象信息服务单位开展气象探测活动监督检查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2022年对气象信息服务单位开展气象探测活动的监管监督检查</w:t>
            </w:r>
          </w:p>
        </w:tc>
        <w:tc>
          <w:tcPr>
            <w:tcW w:w="709"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本行业相关的法人、个人</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134"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134"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41"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09"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防灾减灾科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trPr>
        <w:tc>
          <w:tcPr>
            <w:tcW w:w="795" w:type="dxa"/>
            <w:tcBorders>
              <w:top w:val="single" w:color="auto" w:sz="4" w:space="0"/>
              <w:bottom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200</w:t>
            </w:r>
          </w:p>
        </w:tc>
        <w:tc>
          <w:tcPr>
            <w:tcW w:w="1380" w:type="dxa"/>
            <w:tcBorders>
              <w:top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对人工影响天气作业工作的监管</w:t>
            </w:r>
          </w:p>
        </w:tc>
        <w:tc>
          <w:tcPr>
            <w:tcW w:w="2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对人工影响天气作业工作监督检查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2022年对人工影响天气作业工作监督检查</w:t>
            </w:r>
          </w:p>
        </w:tc>
        <w:tc>
          <w:tcPr>
            <w:tcW w:w="709"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本行业相关的法人、个人</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134"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134"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41"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09"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防灾减灾科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trPr>
        <w:tc>
          <w:tcPr>
            <w:tcW w:w="795" w:type="dxa"/>
            <w:tcBorders>
              <w:top w:val="single" w:color="auto" w:sz="4" w:space="0"/>
              <w:bottom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201</w:t>
            </w:r>
          </w:p>
        </w:tc>
        <w:tc>
          <w:tcPr>
            <w:tcW w:w="1380" w:type="dxa"/>
            <w:tcBorders>
              <w:top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对气象台站迁建建的监管</w:t>
            </w:r>
          </w:p>
        </w:tc>
        <w:tc>
          <w:tcPr>
            <w:tcW w:w="2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对气象台站迁建许可活动监督检查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2022年对气象台站迁建许可活动监督检查</w:t>
            </w:r>
          </w:p>
        </w:tc>
        <w:tc>
          <w:tcPr>
            <w:tcW w:w="709"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本行业相关的法人、个人</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134"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134"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41"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09"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防灾减灾科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trPr>
        <w:tc>
          <w:tcPr>
            <w:tcW w:w="795" w:type="dxa"/>
            <w:tcBorders>
              <w:top w:val="single" w:color="auto" w:sz="4" w:space="0"/>
              <w:bottom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w:t>
            </w:r>
          </w:p>
        </w:tc>
        <w:tc>
          <w:tcPr>
            <w:tcW w:w="1380" w:type="dxa"/>
            <w:tcBorders>
              <w:top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对气象信息服务单位的监管</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对气象信息服务单位监督检查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2022年对气象信息服务单位监督检查</w:t>
            </w:r>
          </w:p>
        </w:tc>
        <w:tc>
          <w:tcPr>
            <w:tcW w:w="709"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本行业相关的法人、个人</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134"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134"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41"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09"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防灾减灾科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795" w:type="dxa"/>
            <w:tcBorders>
              <w:top w:val="single" w:color="auto" w:sz="4" w:space="0"/>
              <w:bottom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203</w:t>
            </w:r>
          </w:p>
        </w:tc>
        <w:tc>
          <w:tcPr>
            <w:tcW w:w="1380" w:type="dxa"/>
            <w:tcBorders>
              <w:top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对气象信息发布、传播的监管</w:t>
            </w:r>
          </w:p>
        </w:tc>
        <w:tc>
          <w:tcPr>
            <w:tcW w:w="24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对气象信息发布、传播监督检查</w:t>
            </w:r>
          </w:p>
        </w:tc>
        <w:tc>
          <w:tcPr>
            <w:tcW w:w="1276" w:type="dxa"/>
            <w:tcBorders>
              <w:top w:val="single" w:color="auto" w:sz="4" w:space="0"/>
              <w:left w:val="single" w:color="auto" w:sz="4" w:space="0"/>
              <w:bottom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01"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2022年对气象信息发布、传播监督检查</w:t>
            </w:r>
          </w:p>
        </w:tc>
        <w:tc>
          <w:tcPr>
            <w:tcW w:w="709"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1843"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本行业相关的法人、个人</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134"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现场检查</w:t>
            </w:r>
          </w:p>
        </w:tc>
        <w:tc>
          <w:tcPr>
            <w:tcW w:w="1134"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41"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全年</w:t>
            </w:r>
          </w:p>
        </w:tc>
        <w:tc>
          <w:tcPr>
            <w:tcW w:w="709" w:type="dxa"/>
            <w:tcBorders>
              <w:top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防灾减灾科</w:t>
            </w:r>
          </w:p>
        </w:tc>
      </w:tr>
    </w:tbl>
    <w:p>
      <w:pPr>
        <w:jc w:val="both"/>
        <w:rPr>
          <w:rFonts w:hint="eastAsia" w:ascii="仿宋_GB2312" w:hAnsi="宋体" w:eastAsia="仿宋_GB2312" w:cs="仿宋_GB2312"/>
          <w:i w:val="0"/>
          <w:iCs w:val="0"/>
          <w:color w:val="000000"/>
          <w:kern w:val="0"/>
          <w:sz w:val="22"/>
          <w:szCs w:val="22"/>
          <w:u w:val="none"/>
          <w:lang w:val="en-US" w:eastAsia="zh-CN" w:bidi="ar"/>
        </w:rPr>
      </w:pPr>
    </w:p>
    <w:p>
      <w:pPr>
        <w:jc w:val="both"/>
        <w:rPr>
          <w:rFonts w:hint="eastAsia" w:ascii="仿宋_GB2312" w:hAnsi="宋体" w:eastAsia="仿宋_GB2312" w:cs="仿宋_GB2312"/>
          <w:i w:val="0"/>
          <w:iCs w:val="0"/>
          <w:color w:val="000000"/>
          <w:kern w:val="0"/>
          <w:sz w:val="22"/>
          <w:szCs w:val="22"/>
          <w:u w:val="none"/>
          <w:lang w:val="en-US" w:eastAsia="zh-CN" w:bidi="ar"/>
        </w:rPr>
      </w:pPr>
    </w:p>
    <w:p>
      <w:pPr>
        <w:jc w:val="both"/>
        <w:rPr>
          <w:rFonts w:hint="eastAsia" w:ascii="仿宋_GB2312" w:hAnsi="宋体" w:eastAsia="仿宋_GB2312" w:cs="仿宋_GB2312"/>
          <w:i w:val="0"/>
          <w:iCs w:val="0"/>
          <w:color w:val="000000"/>
          <w:kern w:val="0"/>
          <w:sz w:val="22"/>
          <w:szCs w:val="22"/>
          <w:u w:val="none"/>
          <w:lang w:val="en-US" w:eastAsia="zh-CN" w:bidi="ar"/>
        </w:rPr>
      </w:pPr>
    </w:p>
    <w:p>
      <w:pPr>
        <w:jc w:val="both"/>
        <w:rPr>
          <w:rFonts w:hint="eastAsia" w:ascii="仿宋_GB2312" w:hAnsi="宋体" w:eastAsia="仿宋_GB2312" w:cs="仿宋_GB2312"/>
          <w:i w:val="0"/>
          <w:iCs w:val="0"/>
          <w:color w:val="000000"/>
          <w:kern w:val="0"/>
          <w:sz w:val="22"/>
          <w:szCs w:val="22"/>
          <w:u w:val="none"/>
          <w:lang w:val="en-US" w:eastAsia="zh-CN" w:bidi="ar"/>
        </w:rPr>
      </w:pPr>
    </w:p>
    <w:p>
      <w:pPr>
        <w:jc w:val="both"/>
        <w:rPr>
          <w:rFonts w:hint="eastAsia" w:ascii="仿宋_GB2312" w:hAnsi="宋体" w:eastAsia="仿宋_GB2312" w:cs="仿宋_GB2312"/>
          <w:i w:val="0"/>
          <w:iCs w:val="0"/>
          <w:color w:val="000000"/>
          <w:kern w:val="0"/>
          <w:sz w:val="22"/>
          <w:szCs w:val="22"/>
          <w:u w:val="none"/>
          <w:lang w:val="en-US" w:eastAsia="zh-CN" w:bidi="ar"/>
        </w:rPr>
      </w:pPr>
    </w:p>
    <w:p>
      <w:pPr>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内乡县林业局（5类5项）</w:t>
      </w:r>
    </w:p>
    <w:tbl>
      <w:tblPr>
        <w:tblStyle w:val="5"/>
        <w:tblW w:w="1403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15"/>
        <w:gridCol w:w="1440"/>
        <w:gridCol w:w="2637"/>
        <w:gridCol w:w="1290"/>
        <w:gridCol w:w="1719"/>
        <w:gridCol w:w="1209"/>
        <w:gridCol w:w="1369"/>
        <w:gridCol w:w="761"/>
        <w:gridCol w:w="990"/>
        <w:gridCol w:w="795"/>
        <w:gridCol w:w="12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6" w:hRule="atLeast"/>
        </w:trPr>
        <w:tc>
          <w:tcPr>
            <w:tcW w:w="615" w:type="dxa"/>
            <w:vMerge w:val="restart"/>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序号</w:t>
            </w:r>
          </w:p>
        </w:tc>
        <w:tc>
          <w:tcPr>
            <w:tcW w:w="5367" w:type="dxa"/>
            <w:gridSpan w:val="3"/>
            <w:tcBorders>
              <w:bottom w:val="single" w:color="auto" w:sz="4" w:space="0"/>
            </w:tcBorders>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清单中的抽查事项</w:t>
            </w:r>
          </w:p>
        </w:tc>
        <w:tc>
          <w:tcPr>
            <w:tcW w:w="1719" w:type="dxa"/>
            <w:vMerge w:val="restart"/>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抽查任务名称</w:t>
            </w:r>
          </w:p>
        </w:tc>
        <w:tc>
          <w:tcPr>
            <w:tcW w:w="1209" w:type="dxa"/>
            <w:vMerge w:val="restart"/>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抽查方式</w:t>
            </w:r>
          </w:p>
        </w:tc>
        <w:tc>
          <w:tcPr>
            <w:tcW w:w="1369" w:type="dxa"/>
            <w:vMerge w:val="restart"/>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检查对象</w:t>
            </w:r>
          </w:p>
        </w:tc>
        <w:tc>
          <w:tcPr>
            <w:tcW w:w="761" w:type="dxa"/>
            <w:vMerge w:val="restart"/>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检查方式</w:t>
            </w:r>
          </w:p>
        </w:tc>
        <w:tc>
          <w:tcPr>
            <w:tcW w:w="990" w:type="dxa"/>
            <w:vMerge w:val="restart"/>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抽查数量（比例）</w:t>
            </w:r>
          </w:p>
        </w:tc>
        <w:tc>
          <w:tcPr>
            <w:tcW w:w="795" w:type="dxa"/>
            <w:vMerge w:val="restart"/>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抽查时间</w:t>
            </w:r>
          </w:p>
        </w:tc>
        <w:tc>
          <w:tcPr>
            <w:tcW w:w="1210" w:type="dxa"/>
            <w:vMerge w:val="restart"/>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责任股室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1" w:hRule="atLeast"/>
        </w:trPr>
        <w:tc>
          <w:tcPr>
            <w:tcW w:w="615" w:type="dxa"/>
            <w:vMerge w:val="continue"/>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440" w:type="dxa"/>
            <w:tcBorders>
              <w:top w:val="single" w:color="auto" w:sz="4" w:space="0"/>
              <w:right w:val="single" w:color="auto" w:sz="4" w:space="0"/>
            </w:tcBorders>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抽查类别</w:t>
            </w:r>
          </w:p>
        </w:tc>
        <w:tc>
          <w:tcPr>
            <w:tcW w:w="2637" w:type="dxa"/>
            <w:tcBorders>
              <w:top w:val="single" w:color="auto" w:sz="4" w:space="0"/>
              <w:left w:val="single" w:color="auto" w:sz="4" w:space="0"/>
              <w:right w:val="single" w:color="auto" w:sz="4" w:space="0"/>
            </w:tcBorders>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抽查事项</w:t>
            </w:r>
          </w:p>
        </w:tc>
        <w:tc>
          <w:tcPr>
            <w:tcW w:w="1290" w:type="dxa"/>
            <w:tcBorders>
              <w:top w:val="single" w:color="auto" w:sz="4" w:space="0"/>
              <w:left w:val="single" w:color="auto" w:sz="4" w:space="0"/>
            </w:tcBorders>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事项类别</w:t>
            </w:r>
          </w:p>
        </w:tc>
        <w:tc>
          <w:tcPr>
            <w:tcW w:w="1719" w:type="dxa"/>
            <w:vMerge w:val="continue"/>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209" w:type="dxa"/>
            <w:vMerge w:val="continue"/>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369" w:type="dxa"/>
            <w:vMerge w:val="continue"/>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61" w:type="dxa"/>
            <w:vMerge w:val="continue"/>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990" w:type="dxa"/>
            <w:vMerge w:val="continue"/>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5" w:type="dxa"/>
            <w:vMerge w:val="continue"/>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210" w:type="dxa"/>
            <w:vMerge w:val="continue"/>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6" w:hRule="atLeast"/>
        </w:trPr>
        <w:tc>
          <w:tcPr>
            <w:tcW w:w="615" w:type="dxa"/>
            <w:tcBorders>
              <w:bottom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204</w:t>
            </w:r>
          </w:p>
        </w:tc>
        <w:tc>
          <w:tcPr>
            <w:tcW w:w="1440" w:type="dxa"/>
            <w:tcBorders>
              <w:bottom w:val="single" w:color="auto" w:sz="4" w:space="0"/>
              <w:right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林木种子生产经营检查</w:t>
            </w:r>
          </w:p>
        </w:tc>
        <w:tc>
          <w:tcPr>
            <w:tcW w:w="2637" w:type="dxa"/>
            <w:tcBorders>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fldChar w:fldCharType="begin"/>
            </w:r>
            <w:r>
              <w:rPr>
                <w:rFonts w:hint="eastAsia" w:ascii="仿宋_GB2312" w:hAnsi="宋体" w:eastAsia="仿宋_GB2312" w:cs="仿宋_GB2312"/>
                <w:i w:val="0"/>
                <w:iCs w:val="0"/>
                <w:color w:val="000000"/>
                <w:kern w:val="0"/>
                <w:sz w:val="22"/>
                <w:szCs w:val="22"/>
                <w:u w:val="none"/>
                <w:lang w:val="en-US" w:eastAsia="zh-CN" w:bidi="ar"/>
              </w:rPr>
              <w:instrText xml:space="preserve">HYPERLINK "javascript:void(0)"</w:instrText>
            </w:r>
            <w:r>
              <w:rPr>
                <w:rFonts w:hint="eastAsia" w:ascii="仿宋_GB2312" w:hAnsi="宋体" w:eastAsia="仿宋_GB2312" w:cs="仿宋_GB2312"/>
                <w:i w:val="0"/>
                <w:iCs w:val="0"/>
                <w:color w:val="000000"/>
                <w:kern w:val="0"/>
                <w:sz w:val="22"/>
                <w:szCs w:val="22"/>
                <w:u w:val="none"/>
                <w:lang w:val="en-US" w:eastAsia="zh-CN" w:bidi="ar"/>
              </w:rPr>
              <w:fldChar w:fldCharType="separate"/>
            </w:r>
            <w:r>
              <w:rPr>
                <w:rFonts w:hint="eastAsia" w:ascii="仿宋_GB2312" w:hAnsi="宋体" w:eastAsia="仿宋_GB2312" w:cs="仿宋_GB2312"/>
                <w:i w:val="0"/>
                <w:iCs w:val="0"/>
                <w:color w:val="000000"/>
                <w:kern w:val="0"/>
                <w:sz w:val="22"/>
                <w:szCs w:val="22"/>
                <w:u w:val="none"/>
                <w:lang w:val="en-US" w:eastAsia="zh-CN" w:bidi="ar"/>
              </w:rPr>
              <w:t>对林木种苗生产经营、林木种子质量的行政检查</w:t>
            </w:r>
            <w:r>
              <w:rPr>
                <w:rFonts w:hint="eastAsia" w:ascii="仿宋_GB2312" w:hAnsi="宋体" w:eastAsia="仿宋_GB2312" w:cs="仿宋_GB2312"/>
                <w:i w:val="0"/>
                <w:iCs w:val="0"/>
                <w:color w:val="000000"/>
                <w:kern w:val="0"/>
                <w:sz w:val="22"/>
                <w:szCs w:val="22"/>
                <w:u w:val="none"/>
                <w:lang w:val="en-US" w:eastAsia="zh-CN" w:bidi="ar"/>
              </w:rPr>
              <w:fldChar w:fldCharType="end"/>
            </w:r>
          </w:p>
        </w:tc>
        <w:tc>
          <w:tcPr>
            <w:tcW w:w="1290" w:type="dxa"/>
            <w:tcBorders>
              <w:left w:val="single" w:color="auto" w:sz="4" w:space="0"/>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719" w:type="dxa"/>
            <w:tcBorders>
              <w:bottom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2022年林木种子生产经营检查</w:t>
            </w:r>
          </w:p>
        </w:tc>
        <w:tc>
          <w:tcPr>
            <w:tcW w:w="1209" w:type="dxa"/>
            <w:tcBorders>
              <w:bottom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现场核查、书面检查</w:t>
            </w:r>
          </w:p>
        </w:tc>
        <w:tc>
          <w:tcPr>
            <w:tcW w:w="1369" w:type="dxa"/>
            <w:tcBorders>
              <w:bottom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取得林木种子生产经营许可的单位</w:t>
            </w:r>
          </w:p>
        </w:tc>
        <w:tc>
          <w:tcPr>
            <w:tcW w:w="761" w:type="dxa"/>
            <w:tcBorders>
              <w:bottom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990" w:type="dxa"/>
            <w:tcBorders>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95" w:type="dxa"/>
            <w:tcBorders>
              <w:bottom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1-12月</w:t>
            </w:r>
          </w:p>
        </w:tc>
        <w:tc>
          <w:tcPr>
            <w:tcW w:w="1210" w:type="dxa"/>
            <w:tcBorders>
              <w:bottom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林木种子站、执法大队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9" w:hRule="atLeast"/>
        </w:trPr>
        <w:tc>
          <w:tcPr>
            <w:tcW w:w="615" w:type="dxa"/>
            <w:tcBorders>
              <w:bottom w:val="single" w:color="auto" w:sz="4" w:space="0"/>
            </w:tcBorders>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205</w:t>
            </w:r>
          </w:p>
        </w:tc>
        <w:tc>
          <w:tcPr>
            <w:tcW w:w="1440" w:type="dxa"/>
            <w:tcBorders>
              <w:bottom w:val="single" w:color="auto" w:sz="4" w:space="0"/>
              <w:right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林木种子质量检查</w:t>
            </w:r>
          </w:p>
        </w:tc>
        <w:tc>
          <w:tcPr>
            <w:tcW w:w="2637" w:type="dxa"/>
            <w:tcBorders>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对林木种子质量的行政检查</w:t>
            </w:r>
          </w:p>
        </w:tc>
        <w:tc>
          <w:tcPr>
            <w:tcW w:w="1290" w:type="dxa"/>
            <w:tcBorders>
              <w:left w:val="single" w:color="auto" w:sz="4" w:space="0"/>
              <w:bottom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重点检查事项</w:t>
            </w:r>
          </w:p>
        </w:tc>
        <w:tc>
          <w:tcPr>
            <w:tcW w:w="1719" w:type="dxa"/>
            <w:tcBorders>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2022年林木种子质量检查</w:t>
            </w:r>
          </w:p>
        </w:tc>
        <w:tc>
          <w:tcPr>
            <w:tcW w:w="1209" w:type="dxa"/>
            <w:tcBorders>
              <w:bottom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现场核查</w:t>
            </w:r>
          </w:p>
        </w:tc>
        <w:tc>
          <w:tcPr>
            <w:tcW w:w="1369" w:type="dxa"/>
            <w:tcBorders>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取得林木种子生产经营许可的单位</w:t>
            </w:r>
          </w:p>
        </w:tc>
        <w:tc>
          <w:tcPr>
            <w:tcW w:w="761" w:type="dxa"/>
            <w:tcBorders>
              <w:bottom w:val="single" w:color="auto" w:sz="4" w:space="0"/>
            </w:tcBorders>
            <w:vAlign w:val="top"/>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定向</w:t>
            </w:r>
          </w:p>
        </w:tc>
        <w:tc>
          <w:tcPr>
            <w:tcW w:w="990" w:type="dxa"/>
            <w:tcBorders>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95" w:type="dxa"/>
            <w:tcBorders>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1-12月</w:t>
            </w:r>
          </w:p>
        </w:tc>
        <w:tc>
          <w:tcPr>
            <w:tcW w:w="1210" w:type="dxa"/>
            <w:tcBorders>
              <w:bottom w:val="single" w:color="auto" w:sz="4" w:space="0"/>
            </w:tcBorders>
            <w:vAlign w:val="top"/>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林木种子站、执法大队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04" w:hRule="atLeast"/>
        </w:trPr>
        <w:tc>
          <w:tcPr>
            <w:tcW w:w="615" w:type="dxa"/>
            <w:tcBorders>
              <w:bottom w:val="single" w:color="auto" w:sz="4" w:space="0"/>
            </w:tcBorders>
          </w:tcPr>
          <w:p>
            <w:pPr>
              <w:rPr>
                <w:rFonts w:hint="default"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206</w:t>
            </w:r>
          </w:p>
        </w:tc>
        <w:tc>
          <w:tcPr>
            <w:tcW w:w="1440" w:type="dxa"/>
            <w:tcBorders>
              <w:bottom w:val="single" w:color="auto" w:sz="4" w:space="0"/>
              <w:right w:val="single" w:color="auto" w:sz="4" w:space="0"/>
            </w:tcBorders>
            <w:vAlign w:val="top"/>
          </w:tcPr>
          <w:p>
            <w:pPr>
              <w:rPr>
                <w:rFonts w:hint="eastAsia" w:ascii="仿宋" w:hAnsi="仿宋" w:eastAsia="仿宋" w:cs="仿宋"/>
                <w:sz w:val="21"/>
                <w:szCs w:val="21"/>
              </w:rPr>
            </w:pPr>
            <w:r>
              <w:rPr>
                <w:rFonts w:hint="eastAsia" w:ascii="仿宋_GB2312" w:hAnsi="宋体" w:eastAsia="仿宋_GB2312" w:cs="仿宋_GB2312"/>
                <w:i w:val="0"/>
                <w:iCs w:val="0"/>
                <w:color w:val="000000"/>
                <w:kern w:val="0"/>
                <w:sz w:val="22"/>
                <w:szCs w:val="22"/>
                <w:u w:val="none"/>
                <w:lang w:val="en-US" w:eastAsia="zh-CN" w:bidi="ar"/>
              </w:rPr>
              <w:t>对林草部门管理的陆生野生动物的监管</w:t>
            </w:r>
          </w:p>
        </w:tc>
        <w:tc>
          <w:tcPr>
            <w:tcW w:w="2637" w:type="dxa"/>
            <w:tcBorders>
              <w:left w:val="single" w:color="auto" w:sz="4" w:space="0"/>
              <w:bottom w:val="single" w:color="auto" w:sz="4" w:space="0"/>
              <w:right w:val="single" w:color="auto" w:sz="4" w:space="0"/>
            </w:tcBorders>
            <w:vAlign w:val="top"/>
          </w:tcPr>
          <w:p>
            <w:pPr>
              <w:rPr>
                <w:rFonts w:hint="eastAsia" w:ascii="仿宋" w:hAnsi="仿宋" w:eastAsia="仿宋" w:cs="仿宋"/>
                <w:sz w:val="21"/>
                <w:szCs w:val="21"/>
              </w:rPr>
            </w:pPr>
            <w:r>
              <w:rPr>
                <w:rFonts w:hint="eastAsia" w:ascii="仿宋_GB2312" w:hAnsi="宋体" w:eastAsia="仿宋_GB2312" w:cs="仿宋_GB2312"/>
                <w:i w:val="0"/>
                <w:iCs w:val="0"/>
                <w:color w:val="000000"/>
                <w:kern w:val="0"/>
                <w:sz w:val="22"/>
                <w:szCs w:val="22"/>
                <w:u w:val="none"/>
                <w:lang w:val="en-US" w:eastAsia="zh-CN" w:bidi="ar"/>
              </w:rPr>
              <w:t>对林草部门管理的陆生野生动物的行政检查</w:t>
            </w:r>
          </w:p>
        </w:tc>
        <w:tc>
          <w:tcPr>
            <w:tcW w:w="1290" w:type="dxa"/>
            <w:tcBorders>
              <w:left w:val="single" w:color="auto" w:sz="4" w:space="0"/>
              <w:bottom w:val="single" w:color="auto" w:sz="4" w:space="0"/>
            </w:tcBorders>
            <w:vAlign w:val="top"/>
          </w:tcPr>
          <w:p>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一般检查事项</w:t>
            </w:r>
          </w:p>
        </w:tc>
        <w:tc>
          <w:tcPr>
            <w:tcW w:w="1719" w:type="dxa"/>
            <w:tcBorders>
              <w:bottom w:val="single" w:color="auto" w:sz="4" w:space="0"/>
            </w:tcBorders>
            <w:vAlign w:val="top"/>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w:t>
            </w:r>
            <w:r>
              <w:rPr>
                <w:rFonts w:hint="eastAsia" w:ascii="仿宋_GB2312" w:hAnsi="宋体" w:eastAsia="仿宋_GB2312" w:cs="仿宋_GB2312"/>
                <w:i w:val="0"/>
                <w:iCs w:val="0"/>
                <w:color w:val="000000"/>
                <w:kern w:val="0"/>
                <w:sz w:val="22"/>
                <w:szCs w:val="22"/>
                <w:u w:val="none"/>
                <w:lang w:val="en-US" w:eastAsia="zh-CN" w:bidi="ar"/>
              </w:rPr>
              <w:t>陆生野生动物经营利用检查</w:t>
            </w:r>
          </w:p>
        </w:tc>
        <w:tc>
          <w:tcPr>
            <w:tcW w:w="1209" w:type="dxa"/>
            <w:tcBorders>
              <w:bottom w:val="single" w:color="auto" w:sz="4" w:space="0"/>
            </w:tcBorders>
            <w:vAlign w:val="top"/>
          </w:tcPr>
          <w:p>
            <w:pPr>
              <w:jc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现场核查，书面检查</w:t>
            </w:r>
          </w:p>
        </w:tc>
        <w:tc>
          <w:tcPr>
            <w:tcW w:w="1369" w:type="dxa"/>
            <w:tcBorders>
              <w:bottom w:val="single" w:color="auto" w:sz="4" w:space="0"/>
            </w:tcBorders>
            <w:vAlign w:val="top"/>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取得野生动物人工繁育许可的单位</w:t>
            </w:r>
          </w:p>
        </w:tc>
        <w:tc>
          <w:tcPr>
            <w:tcW w:w="761" w:type="dxa"/>
            <w:tcBorders>
              <w:bottom w:val="single" w:color="auto" w:sz="4" w:space="0"/>
            </w:tcBorders>
            <w:vAlign w:val="top"/>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定向</w:t>
            </w:r>
          </w:p>
        </w:tc>
        <w:tc>
          <w:tcPr>
            <w:tcW w:w="990" w:type="dxa"/>
            <w:tcBorders>
              <w:bottom w:val="single" w:color="auto" w:sz="4" w:space="0"/>
            </w:tcBorders>
            <w:vAlign w:val="top"/>
          </w:tcPr>
          <w:p>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≧5％</w:t>
            </w:r>
          </w:p>
        </w:tc>
        <w:tc>
          <w:tcPr>
            <w:tcW w:w="795" w:type="dxa"/>
            <w:tcBorders>
              <w:bottom w:val="single" w:color="auto" w:sz="4" w:space="0"/>
            </w:tcBorders>
            <w:vAlign w:val="top"/>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1-12月</w:t>
            </w:r>
          </w:p>
        </w:tc>
        <w:tc>
          <w:tcPr>
            <w:tcW w:w="1210" w:type="dxa"/>
            <w:tcBorders>
              <w:bottom w:val="single" w:color="auto" w:sz="4" w:space="0"/>
            </w:tcBorders>
            <w:vAlign w:val="top"/>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野保站、执法大队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4" w:hRule="atLeast"/>
        </w:trPr>
        <w:tc>
          <w:tcPr>
            <w:tcW w:w="615" w:type="dxa"/>
            <w:vMerge w:val="restart"/>
          </w:tcPr>
          <w:p>
            <w:pPr>
              <w:rPr>
                <w:rFonts w:hint="default"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207</w:t>
            </w:r>
          </w:p>
          <w:p>
            <w:pPr>
              <w:rPr>
                <w:rFonts w:hint="default" w:ascii="黑体" w:hAnsi="黑体" w:eastAsia="黑体"/>
                <w:color w:val="000000" w:themeColor="text1"/>
                <w:lang w:val="en-US" w:eastAsia="zh-CN"/>
                <w14:textFill>
                  <w14:solidFill>
                    <w14:schemeClr w14:val="tx1"/>
                  </w14:solidFill>
                </w14:textFill>
              </w:rPr>
            </w:pPr>
          </w:p>
          <w:p>
            <w:pPr>
              <w:rPr>
                <w:rFonts w:hint="default" w:ascii="黑体" w:hAnsi="黑体" w:eastAsia="黑体"/>
                <w:color w:val="000000" w:themeColor="text1"/>
                <w:lang w:val="en-US" w:eastAsia="zh-CN"/>
                <w14:textFill>
                  <w14:solidFill>
                    <w14:schemeClr w14:val="tx1"/>
                  </w14:solidFill>
                </w14:textFill>
              </w:rPr>
            </w:pPr>
          </w:p>
        </w:tc>
        <w:tc>
          <w:tcPr>
            <w:tcW w:w="1440" w:type="dxa"/>
            <w:vMerge w:val="restart"/>
            <w:tcBorders>
              <w:right w:val="single" w:color="auto" w:sz="4" w:space="0"/>
            </w:tcBorders>
            <w:vAlign w:val="top"/>
          </w:tcPr>
          <w:p>
            <w:pPr>
              <w:rPr>
                <w:rFonts w:hint="eastAsia" w:ascii="仿宋" w:hAnsi="仿宋" w:eastAsia="仿宋" w:cs="仿宋"/>
                <w:sz w:val="21"/>
                <w:szCs w:val="21"/>
              </w:rPr>
            </w:pPr>
            <w:r>
              <w:rPr>
                <w:rFonts w:hint="eastAsia" w:ascii="仿宋" w:hAnsi="仿宋" w:eastAsia="仿宋" w:cs="仿宋"/>
                <w:sz w:val="21"/>
                <w:szCs w:val="21"/>
              </w:rPr>
              <w:t>对森林资源的监管</w:t>
            </w:r>
          </w:p>
          <w:p>
            <w:pPr>
              <w:rPr>
                <w:rFonts w:hint="default" w:ascii="宋体" w:hAnsi="宋体" w:eastAsia="宋体"/>
                <w:sz w:val="18"/>
                <w:szCs w:val="18"/>
                <w:lang w:val="en-US" w:eastAsia="zh-CN"/>
              </w:rPr>
            </w:pPr>
          </w:p>
          <w:p>
            <w:pPr>
              <w:rPr>
                <w:rFonts w:hint="eastAsia" w:ascii="宋体" w:hAnsi="宋体" w:eastAsia="宋体" w:cstheme="minorBidi"/>
                <w:kern w:val="0"/>
                <w:sz w:val="18"/>
                <w:szCs w:val="18"/>
                <w:lang w:val="en-US" w:eastAsia="zh-CN" w:bidi="ar-SA"/>
              </w:rPr>
            </w:pPr>
          </w:p>
        </w:tc>
        <w:tc>
          <w:tcPr>
            <w:tcW w:w="2637" w:type="dxa"/>
            <w:vMerge w:val="restart"/>
            <w:tcBorders>
              <w:left w:val="single" w:color="auto" w:sz="4" w:space="0"/>
              <w:right w:val="single" w:color="auto" w:sz="4" w:space="0"/>
            </w:tcBorders>
            <w:vAlign w:val="top"/>
          </w:tcPr>
          <w:p>
            <w:pPr>
              <w:rPr>
                <w:rFonts w:hint="eastAsia" w:ascii="仿宋" w:hAnsi="仿宋" w:eastAsia="仿宋" w:cs="仿宋"/>
                <w:sz w:val="21"/>
                <w:szCs w:val="21"/>
              </w:rPr>
            </w:pPr>
            <w:r>
              <w:rPr>
                <w:rFonts w:hint="eastAsia" w:ascii="仿宋" w:hAnsi="仿宋" w:eastAsia="仿宋" w:cs="仿宋"/>
                <w:sz w:val="21"/>
                <w:szCs w:val="21"/>
              </w:rPr>
              <w:t>对森林资源的行政检查</w:t>
            </w:r>
          </w:p>
          <w:p>
            <w:pPr>
              <w:rPr>
                <w:rFonts w:hint="eastAsia" w:ascii="宋体" w:hAnsi="宋体" w:eastAsia="宋体" w:cstheme="minorBidi"/>
                <w:kern w:val="0"/>
                <w:sz w:val="18"/>
                <w:szCs w:val="18"/>
                <w:lang w:val="en-US" w:eastAsia="zh-CN" w:bidi="ar-SA"/>
              </w:rPr>
            </w:pPr>
          </w:p>
        </w:tc>
        <w:tc>
          <w:tcPr>
            <w:tcW w:w="1290" w:type="dxa"/>
            <w:vMerge w:val="restart"/>
            <w:tcBorders>
              <w:left w:val="single" w:color="auto" w:sz="4" w:space="0"/>
            </w:tcBorders>
            <w:vAlign w:val="top"/>
          </w:tcPr>
          <w:p>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一般检查事项</w:t>
            </w:r>
          </w:p>
          <w:p>
            <w:pPr>
              <w:jc w:val="center"/>
              <w:rPr>
                <w:rFonts w:hint="eastAsia" w:ascii="仿宋_GB2312" w:hAnsi="仿宋_GB2312" w:eastAsia="仿宋_GB2312" w:cs="仿宋_GB2312"/>
                <w:kern w:val="0"/>
                <w:sz w:val="21"/>
                <w:szCs w:val="21"/>
                <w:lang w:val="en-US" w:eastAsia="zh-CN" w:bidi="ar-SA"/>
              </w:rPr>
            </w:pPr>
          </w:p>
        </w:tc>
        <w:tc>
          <w:tcPr>
            <w:tcW w:w="1719" w:type="dxa"/>
            <w:tcBorders>
              <w:bottom w:val="single" w:color="auto" w:sz="4" w:space="0"/>
            </w:tcBorders>
            <w:vAlign w:val="top"/>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2022年木材生产经营检查</w:t>
            </w:r>
          </w:p>
        </w:tc>
        <w:tc>
          <w:tcPr>
            <w:tcW w:w="1209" w:type="dxa"/>
            <w:tcBorders>
              <w:bottom w:val="single" w:color="auto" w:sz="4" w:space="0"/>
            </w:tcBorders>
            <w:vAlign w:val="top"/>
          </w:tcPr>
          <w:p>
            <w:pPr>
              <w:jc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sz w:val="21"/>
                <w:szCs w:val="21"/>
                <w:lang w:val="en-US" w:eastAsia="zh-CN"/>
              </w:rPr>
              <w:t>现场核查</w:t>
            </w:r>
          </w:p>
        </w:tc>
        <w:tc>
          <w:tcPr>
            <w:tcW w:w="1369" w:type="dxa"/>
            <w:tcBorders>
              <w:bottom w:val="single" w:color="auto" w:sz="4" w:space="0"/>
            </w:tcBorders>
            <w:vAlign w:val="top"/>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木材生产经营单位</w:t>
            </w:r>
          </w:p>
        </w:tc>
        <w:tc>
          <w:tcPr>
            <w:tcW w:w="761" w:type="dxa"/>
            <w:tcBorders>
              <w:bottom w:val="single" w:color="auto" w:sz="4" w:space="0"/>
            </w:tcBorders>
            <w:vAlign w:val="top"/>
          </w:tcPr>
          <w:p>
            <w:pPr>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lang w:val="en-US" w:eastAsia="zh-CN"/>
              </w:rPr>
              <w:t>定向</w:t>
            </w:r>
          </w:p>
        </w:tc>
        <w:tc>
          <w:tcPr>
            <w:tcW w:w="990" w:type="dxa"/>
            <w:tcBorders>
              <w:bottom w:val="single" w:color="auto" w:sz="4" w:space="0"/>
            </w:tcBorders>
            <w:vAlign w:val="top"/>
          </w:tcPr>
          <w:p>
            <w:pPr>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lang w:eastAsia="zh-CN"/>
              </w:rPr>
              <w:t>≧5％</w:t>
            </w:r>
          </w:p>
        </w:tc>
        <w:tc>
          <w:tcPr>
            <w:tcW w:w="795" w:type="dxa"/>
            <w:tcBorders>
              <w:bottom w:val="single" w:color="auto" w:sz="4" w:space="0"/>
            </w:tcBorders>
            <w:vAlign w:val="top"/>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1-12月</w:t>
            </w:r>
          </w:p>
        </w:tc>
        <w:tc>
          <w:tcPr>
            <w:tcW w:w="1210" w:type="dxa"/>
            <w:tcBorders>
              <w:bottom w:val="single" w:color="auto" w:sz="4" w:space="0"/>
            </w:tcBorders>
            <w:vAlign w:val="top"/>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9" w:hRule="atLeast"/>
        </w:trPr>
        <w:tc>
          <w:tcPr>
            <w:tcW w:w="615" w:type="dxa"/>
            <w:vMerge w:val="continue"/>
          </w:tcPr>
          <w:p>
            <w:pPr>
              <w:rPr>
                <w:rFonts w:hint="default" w:ascii="黑体" w:hAnsi="黑体" w:eastAsia="黑体"/>
                <w:color w:val="000000" w:themeColor="text1"/>
                <w:lang w:val="en-US" w:eastAsia="zh-CN"/>
                <w14:textFill>
                  <w14:solidFill>
                    <w14:schemeClr w14:val="tx1"/>
                  </w14:solidFill>
                </w14:textFill>
              </w:rPr>
            </w:pPr>
          </w:p>
        </w:tc>
        <w:tc>
          <w:tcPr>
            <w:tcW w:w="1440" w:type="dxa"/>
            <w:vMerge w:val="continue"/>
            <w:tcBorders>
              <w:right w:val="single" w:color="auto" w:sz="4" w:space="0"/>
            </w:tcBorders>
            <w:vAlign w:val="top"/>
          </w:tcPr>
          <w:p>
            <w:pPr>
              <w:rPr>
                <w:rFonts w:hint="default" w:ascii="宋体" w:hAnsi="宋体" w:eastAsia="宋体"/>
                <w:sz w:val="18"/>
                <w:szCs w:val="18"/>
                <w:lang w:val="en-US" w:eastAsia="zh-CN"/>
              </w:rPr>
            </w:pPr>
          </w:p>
        </w:tc>
        <w:tc>
          <w:tcPr>
            <w:tcW w:w="2637" w:type="dxa"/>
            <w:vMerge w:val="continue"/>
            <w:tcBorders>
              <w:left w:val="single" w:color="auto" w:sz="4" w:space="0"/>
              <w:right w:val="single" w:color="auto" w:sz="4" w:space="0"/>
            </w:tcBorders>
            <w:vAlign w:val="top"/>
          </w:tcPr>
          <w:p>
            <w:pPr>
              <w:rPr>
                <w:rFonts w:hint="default" w:ascii="宋体" w:hAnsi="宋体" w:eastAsia="宋体"/>
                <w:sz w:val="18"/>
                <w:szCs w:val="18"/>
                <w:lang w:val="en-US" w:eastAsia="zh-CN"/>
              </w:rPr>
            </w:pPr>
          </w:p>
        </w:tc>
        <w:tc>
          <w:tcPr>
            <w:tcW w:w="1290" w:type="dxa"/>
            <w:vMerge w:val="continue"/>
            <w:tcBorders>
              <w:left w:val="single" w:color="auto" w:sz="4" w:space="0"/>
            </w:tcBorders>
            <w:vAlign w:val="top"/>
          </w:tcPr>
          <w:p>
            <w:pPr>
              <w:jc w:val="center"/>
              <w:rPr>
                <w:rFonts w:hint="eastAsia" w:ascii="仿宋_GB2312" w:hAnsi="仿宋_GB2312" w:eastAsia="仿宋_GB2312" w:cs="仿宋_GB2312"/>
                <w:sz w:val="21"/>
                <w:szCs w:val="21"/>
                <w:lang w:val="en-US" w:eastAsia="zh-CN"/>
              </w:rPr>
            </w:pPr>
          </w:p>
        </w:tc>
        <w:tc>
          <w:tcPr>
            <w:tcW w:w="1719" w:type="dxa"/>
            <w:vAlign w:val="top"/>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2022年林木采伐许可使用检查</w:t>
            </w:r>
          </w:p>
        </w:tc>
        <w:tc>
          <w:tcPr>
            <w:tcW w:w="1209" w:type="dxa"/>
            <w:vAlign w:val="top"/>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现场核查</w:t>
            </w:r>
          </w:p>
        </w:tc>
        <w:tc>
          <w:tcPr>
            <w:tcW w:w="1369" w:type="dxa"/>
            <w:vAlign w:val="top"/>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取得林木采伐许可的单位和个人</w:t>
            </w:r>
          </w:p>
        </w:tc>
        <w:tc>
          <w:tcPr>
            <w:tcW w:w="761" w:type="dxa"/>
            <w:vAlign w:val="top"/>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定向</w:t>
            </w:r>
          </w:p>
        </w:tc>
        <w:tc>
          <w:tcPr>
            <w:tcW w:w="990" w:type="dxa"/>
            <w:vAlign w:val="top"/>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≧5％</w:t>
            </w:r>
          </w:p>
        </w:tc>
        <w:tc>
          <w:tcPr>
            <w:tcW w:w="795" w:type="dxa"/>
            <w:vAlign w:val="top"/>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1-12月</w:t>
            </w:r>
          </w:p>
        </w:tc>
        <w:tc>
          <w:tcPr>
            <w:tcW w:w="1210" w:type="dxa"/>
            <w:vAlign w:val="top"/>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18"/>
                <w:szCs w:val="18"/>
                <w:lang w:val="en-US" w:eastAsia="zh-CN"/>
              </w:rPr>
              <w:t>森林资源管理股、执法大队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4" w:hRule="atLeast"/>
        </w:trPr>
        <w:tc>
          <w:tcPr>
            <w:tcW w:w="615" w:type="dxa"/>
            <w:vMerge w:val="continue"/>
            <w:tcBorders>
              <w:bottom w:val="single" w:color="auto" w:sz="4" w:space="0"/>
            </w:tcBorders>
          </w:tcPr>
          <w:p>
            <w:pPr>
              <w:rPr>
                <w:rFonts w:hint="default" w:ascii="黑体" w:hAnsi="黑体" w:eastAsia="黑体"/>
                <w:color w:val="000000" w:themeColor="text1"/>
                <w:lang w:val="en-US" w:eastAsia="zh-CN"/>
                <w14:textFill>
                  <w14:solidFill>
                    <w14:schemeClr w14:val="tx1"/>
                  </w14:solidFill>
                </w14:textFill>
              </w:rPr>
            </w:pPr>
          </w:p>
        </w:tc>
        <w:tc>
          <w:tcPr>
            <w:tcW w:w="1440" w:type="dxa"/>
            <w:vMerge w:val="continue"/>
            <w:tcBorders>
              <w:bottom w:val="single" w:color="auto" w:sz="4" w:space="0"/>
              <w:right w:val="single" w:color="auto" w:sz="4" w:space="0"/>
            </w:tcBorders>
            <w:vAlign w:val="top"/>
          </w:tcPr>
          <w:p>
            <w:pPr>
              <w:rPr>
                <w:rFonts w:hint="eastAsia" w:ascii="宋体" w:hAnsi="宋体" w:eastAsia="宋体" w:cstheme="minorBidi"/>
                <w:kern w:val="0"/>
                <w:sz w:val="18"/>
                <w:szCs w:val="18"/>
                <w:lang w:val="en-US" w:eastAsia="zh-CN" w:bidi="ar-SA"/>
              </w:rPr>
            </w:pPr>
          </w:p>
        </w:tc>
        <w:tc>
          <w:tcPr>
            <w:tcW w:w="2637" w:type="dxa"/>
            <w:vMerge w:val="continue"/>
            <w:tcBorders>
              <w:left w:val="single" w:color="auto" w:sz="4" w:space="0"/>
              <w:bottom w:val="single" w:color="auto" w:sz="4" w:space="0"/>
              <w:right w:val="single" w:color="auto" w:sz="4" w:space="0"/>
            </w:tcBorders>
            <w:vAlign w:val="top"/>
          </w:tcPr>
          <w:p>
            <w:pPr>
              <w:rPr>
                <w:rFonts w:hint="eastAsia" w:ascii="宋体" w:hAnsi="宋体" w:eastAsia="宋体" w:cstheme="minorBidi"/>
                <w:kern w:val="0"/>
                <w:sz w:val="18"/>
                <w:szCs w:val="18"/>
                <w:lang w:val="en-US" w:eastAsia="zh-CN" w:bidi="ar-SA"/>
              </w:rPr>
            </w:pPr>
          </w:p>
        </w:tc>
        <w:tc>
          <w:tcPr>
            <w:tcW w:w="1290" w:type="dxa"/>
            <w:vMerge w:val="continue"/>
            <w:tcBorders>
              <w:left w:val="single" w:color="auto" w:sz="4" w:space="0"/>
              <w:bottom w:val="single" w:color="auto" w:sz="4" w:space="0"/>
            </w:tcBorders>
            <w:vAlign w:val="top"/>
          </w:tcPr>
          <w:p>
            <w:pPr>
              <w:jc w:val="center"/>
              <w:rPr>
                <w:rFonts w:hint="eastAsia" w:ascii="仿宋_GB2312" w:hAnsi="仿宋_GB2312" w:eastAsia="仿宋_GB2312" w:cs="仿宋_GB2312"/>
                <w:kern w:val="0"/>
                <w:sz w:val="21"/>
                <w:szCs w:val="21"/>
                <w:lang w:val="en-US" w:eastAsia="zh-CN" w:bidi="ar-SA"/>
              </w:rPr>
            </w:pPr>
          </w:p>
        </w:tc>
        <w:tc>
          <w:tcPr>
            <w:tcW w:w="1719" w:type="dxa"/>
            <w:tcBorders>
              <w:bottom w:val="single" w:color="auto" w:sz="4" w:space="0"/>
            </w:tcBorders>
            <w:vAlign w:val="top"/>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2022年审批权限内临时占用林地许可使用检查</w:t>
            </w:r>
          </w:p>
        </w:tc>
        <w:tc>
          <w:tcPr>
            <w:tcW w:w="1209" w:type="dxa"/>
            <w:tcBorders>
              <w:bottom w:val="single" w:color="auto" w:sz="4" w:space="0"/>
            </w:tcBorders>
            <w:vAlign w:val="top"/>
          </w:tcPr>
          <w:p>
            <w:pPr>
              <w:jc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sz w:val="21"/>
                <w:szCs w:val="21"/>
                <w:lang w:val="en-US" w:eastAsia="zh-CN"/>
              </w:rPr>
              <w:t>现场核查</w:t>
            </w:r>
          </w:p>
        </w:tc>
        <w:tc>
          <w:tcPr>
            <w:tcW w:w="1369" w:type="dxa"/>
            <w:tcBorders>
              <w:bottom w:val="single" w:color="auto" w:sz="4" w:space="0"/>
            </w:tcBorders>
            <w:vAlign w:val="top"/>
          </w:tcPr>
          <w:p>
            <w:pPr>
              <w:jc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取得审批权限内临时占用林地许可的单位</w:t>
            </w:r>
          </w:p>
        </w:tc>
        <w:tc>
          <w:tcPr>
            <w:tcW w:w="761" w:type="dxa"/>
            <w:tcBorders>
              <w:bottom w:val="single" w:color="auto" w:sz="4" w:space="0"/>
            </w:tcBorders>
            <w:vAlign w:val="top"/>
          </w:tcPr>
          <w:p>
            <w:pPr>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lang w:val="en-US" w:eastAsia="zh-CN"/>
              </w:rPr>
              <w:t>定向</w:t>
            </w:r>
          </w:p>
        </w:tc>
        <w:tc>
          <w:tcPr>
            <w:tcW w:w="990" w:type="dxa"/>
            <w:tcBorders>
              <w:bottom w:val="single" w:color="auto" w:sz="4" w:space="0"/>
            </w:tcBorders>
            <w:vAlign w:val="top"/>
          </w:tcPr>
          <w:p>
            <w:pPr>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lang w:eastAsia="zh-CN"/>
              </w:rPr>
              <w:t>≧5％</w:t>
            </w:r>
          </w:p>
        </w:tc>
        <w:tc>
          <w:tcPr>
            <w:tcW w:w="795" w:type="dxa"/>
            <w:tcBorders>
              <w:bottom w:val="single" w:color="auto" w:sz="4" w:space="0"/>
            </w:tcBorders>
            <w:vAlign w:val="top"/>
          </w:tcPr>
          <w:p>
            <w:pPr>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lang w:val="en-US" w:eastAsia="zh-CN"/>
              </w:rPr>
              <w:t>1-12月</w:t>
            </w:r>
          </w:p>
        </w:tc>
        <w:tc>
          <w:tcPr>
            <w:tcW w:w="1210" w:type="dxa"/>
            <w:tcBorders>
              <w:bottom w:val="single" w:color="auto" w:sz="4" w:space="0"/>
            </w:tcBorders>
            <w:vAlign w:val="top"/>
          </w:tcPr>
          <w:p>
            <w:pPr>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18"/>
                <w:szCs w:val="18"/>
                <w:lang w:val="en-US" w:eastAsia="zh-CN"/>
              </w:rPr>
              <w:t>森林资源管理股、执法大队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4" w:hRule="atLeast"/>
        </w:trPr>
        <w:tc>
          <w:tcPr>
            <w:tcW w:w="615" w:type="dxa"/>
            <w:tcBorders>
              <w:bottom w:val="single" w:color="auto" w:sz="4" w:space="0"/>
            </w:tcBorders>
          </w:tcPr>
          <w:p>
            <w:pPr>
              <w:rPr>
                <w:rFonts w:hint="default"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208</w:t>
            </w:r>
          </w:p>
        </w:tc>
        <w:tc>
          <w:tcPr>
            <w:tcW w:w="1440" w:type="dxa"/>
            <w:tcBorders>
              <w:bottom w:val="single" w:color="auto" w:sz="4" w:space="0"/>
              <w:right w:val="single" w:color="auto" w:sz="4" w:space="0"/>
            </w:tcBorders>
            <w:vAlign w:val="top"/>
          </w:tcPr>
          <w:p>
            <w:pPr>
              <w:rPr>
                <w:rFonts w:hint="eastAsia" w:ascii="仿宋" w:hAnsi="仿宋" w:eastAsia="仿宋" w:cs="仿宋"/>
                <w:sz w:val="21"/>
                <w:szCs w:val="21"/>
              </w:rPr>
            </w:pPr>
            <w:r>
              <w:rPr>
                <w:rFonts w:hint="eastAsia" w:ascii="仿宋_GB2312" w:hAnsi="宋体" w:eastAsia="仿宋_GB2312" w:cs="仿宋_GB2312"/>
                <w:i w:val="0"/>
                <w:iCs w:val="0"/>
                <w:color w:val="000000"/>
                <w:kern w:val="0"/>
                <w:sz w:val="22"/>
                <w:szCs w:val="22"/>
                <w:u w:val="none"/>
                <w:lang w:val="en-US" w:eastAsia="zh-CN" w:bidi="ar"/>
              </w:rPr>
              <w:t>对森林草原防火的监管</w:t>
            </w:r>
          </w:p>
        </w:tc>
        <w:tc>
          <w:tcPr>
            <w:tcW w:w="2637" w:type="dxa"/>
            <w:tcBorders>
              <w:left w:val="single" w:color="auto" w:sz="4" w:space="0"/>
              <w:bottom w:val="single" w:color="auto" w:sz="4" w:space="0"/>
              <w:right w:val="single" w:color="auto" w:sz="4" w:space="0"/>
            </w:tcBorders>
            <w:vAlign w:val="top"/>
          </w:tcPr>
          <w:p>
            <w:pPr>
              <w:jc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fldChar w:fldCharType="begin"/>
            </w:r>
            <w:r>
              <w:rPr>
                <w:rFonts w:hint="eastAsia" w:ascii="仿宋_GB2312" w:hAnsi="宋体" w:eastAsia="仿宋_GB2312" w:cs="仿宋_GB2312"/>
                <w:i w:val="0"/>
                <w:iCs w:val="0"/>
                <w:color w:val="000000"/>
                <w:kern w:val="0"/>
                <w:sz w:val="22"/>
                <w:szCs w:val="22"/>
                <w:u w:val="none"/>
                <w:lang w:val="en-US" w:eastAsia="zh-CN" w:bidi="ar"/>
              </w:rPr>
              <w:instrText xml:space="preserve">HYPERLINK "javascript:void(0)"</w:instrText>
            </w:r>
            <w:r>
              <w:rPr>
                <w:rFonts w:hint="eastAsia" w:ascii="仿宋_GB2312" w:hAnsi="宋体" w:eastAsia="仿宋_GB2312" w:cs="仿宋_GB2312"/>
                <w:i w:val="0"/>
                <w:iCs w:val="0"/>
                <w:color w:val="000000"/>
                <w:kern w:val="0"/>
                <w:sz w:val="22"/>
                <w:szCs w:val="22"/>
                <w:u w:val="none"/>
                <w:lang w:val="en-US" w:eastAsia="zh-CN" w:bidi="ar"/>
              </w:rPr>
              <w:fldChar w:fldCharType="separate"/>
            </w:r>
            <w:r>
              <w:rPr>
                <w:rFonts w:hint="eastAsia" w:ascii="仿宋_GB2312" w:hAnsi="宋体" w:eastAsia="仿宋_GB2312" w:cs="仿宋_GB2312"/>
                <w:i w:val="0"/>
                <w:iCs w:val="0"/>
                <w:color w:val="000000"/>
                <w:kern w:val="0"/>
                <w:sz w:val="22"/>
                <w:szCs w:val="22"/>
                <w:u w:val="none"/>
                <w:lang w:val="en-US" w:eastAsia="zh-CN" w:bidi="ar"/>
              </w:rPr>
              <w:t>对森林防火责任制落实及森林火灾隐患的行政检查</w:t>
            </w:r>
            <w:r>
              <w:rPr>
                <w:rFonts w:hint="eastAsia" w:ascii="仿宋_GB2312" w:hAnsi="宋体" w:eastAsia="仿宋_GB2312" w:cs="仿宋_GB2312"/>
                <w:i w:val="0"/>
                <w:iCs w:val="0"/>
                <w:color w:val="000000"/>
                <w:kern w:val="0"/>
                <w:sz w:val="22"/>
                <w:szCs w:val="22"/>
                <w:u w:val="none"/>
                <w:lang w:val="en-US" w:eastAsia="zh-CN" w:bidi="ar"/>
              </w:rPr>
              <w:fldChar w:fldCharType="end"/>
            </w:r>
          </w:p>
        </w:tc>
        <w:tc>
          <w:tcPr>
            <w:tcW w:w="1290" w:type="dxa"/>
            <w:tcBorders>
              <w:left w:val="single" w:color="auto" w:sz="4" w:space="0"/>
              <w:bottom w:val="single" w:color="auto" w:sz="4" w:space="0"/>
            </w:tcBorders>
            <w:vAlign w:val="top"/>
          </w:tcPr>
          <w:p>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一般检查事项</w:t>
            </w:r>
          </w:p>
        </w:tc>
        <w:tc>
          <w:tcPr>
            <w:tcW w:w="1719" w:type="dxa"/>
            <w:tcBorders>
              <w:bottom w:val="single" w:color="auto" w:sz="4" w:space="0"/>
            </w:tcBorders>
            <w:vAlign w:val="top"/>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w:t>
            </w:r>
            <w:r>
              <w:rPr>
                <w:rFonts w:hint="eastAsia" w:ascii="仿宋_GB2312" w:hAnsi="宋体" w:eastAsia="仿宋_GB2312" w:cs="仿宋_GB2312"/>
                <w:i w:val="0"/>
                <w:iCs w:val="0"/>
                <w:color w:val="000000"/>
                <w:kern w:val="0"/>
                <w:sz w:val="22"/>
                <w:szCs w:val="22"/>
                <w:u w:val="none"/>
                <w:lang w:val="en-US" w:eastAsia="zh-CN" w:bidi="ar"/>
              </w:rPr>
              <w:t>森林防火责任制落实及森林火灾隐患检查</w:t>
            </w:r>
          </w:p>
        </w:tc>
        <w:tc>
          <w:tcPr>
            <w:tcW w:w="1209" w:type="dxa"/>
            <w:tcBorders>
              <w:bottom w:val="single" w:color="auto" w:sz="4" w:space="0"/>
            </w:tcBorders>
            <w:vAlign w:val="top"/>
          </w:tcPr>
          <w:p>
            <w:pPr>
              <w:jc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现场核查</w:t>
            </w:r>
          </w:p>
        </w:tc>
        <w:tc>
          <w:tcPr>
            <w:tcW w:w="1369" w:type="dxa"/>
            <w:tcBorders>
              <w:bottom w:val="single" w:color="auto" w:sz="4" w:space="0"/>
            </w:tcBorders>
            <w:vAlign w:val="top"/>
          </w:tcPr>
          <w:p>
            <w:pPr>
              <w:jc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森林防火区内单位</w:t>
            </w:r>
          </w:p>
        </w:tc>
        <w:tc>
          <w:tcPr>
            <w:tcW w:w="761" w:type="dxa"/>
            <w:tcBorders>
              <w:bottom w:val="single" w:color="auto" w:sz="4" w:space="0"/>
            </w:tcBorders>
            <w:vAlign w:val="top"/>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定向</w:t>
            </w:r>
          </w:p>
        </w:tc>
        <w:tc>
          <w:tcPr>
            <w:tcW w:w="990" w:type="dxa"/>
            <w:tcBorders>
              <w:bottom w:val="single" w:color="auto" w:sz="4" w:space="0"/>
            </w:tcBorders>
            <w:vAlign w:val="top"/>
          </w:tcPr>
          <w:p>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≧5％</w:t>
            </w:r>
          </w:p>
        </w:tc>
        <w:tc>
          <w:tcPr>
            <w:tcW w:w="795" w:type="dxa"/>
            <w:tcBorders>
              <w:bottom w:val="single" w:color="auto" w:sz="4" w:space="0"/>
            </w:tcBorders>
            <w:vAlign w:val="top"/>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1-12月</w:t>
            </w:r>
          </w:p>
        </w:tc>
        <w:tc>
          <w:tcPr>
            <w:tcW w:w="1210" w:type="dxa"/>
            <w:tcBorders>
              <w:bottom w:val="single" w:color="auto" w:sz="4" w:space="0"/>
            </w:tcBorders>
            <w:vAlign w:val="top"/>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防火办、执法大队</w:t>
            </w:r>
          </w:p>
        </w:tc>
      </w:tr>
    </w:tbl>
    <w:p>
      <w:pPr>
        <w:pStyle w:val="7"/>
      </w:pPr>
    </w:p>
    <w:tbl>
      <w:tblPr>
        <w:tblStyle w:val="4"/>
        <w:tblpPr w:leftFromText="180" w:rightFromText="180" w:vertAnchor="text" w:horzAnchor="page" w:tblpX="1402" w:tblpY="36"/>
        <w:tblOverlap w:val="never"/>
        <w:tblW w:w="13881" w:type="dxa"/>
        <w:tblInd w:w="0" w:type="dxa"/>
        <w:shd w:val="clear" w:color="auto" w:fill="FFFFFF"/>
        <w:tblLayout w:type="fixed"/>
        <w:tblCellMar>
          <w:top w:w="0" w:type="dxa"/>
          <w:left w:w="0" w:type="dxa"/>
          <w:bottom w:w="0" w:type="dxa"/>
          <w:right w:w="0" w:type="dxa"/>
        </w:tblCellMar>
      </w:tblPr>
      <w:tblGrid>
        <w:gridCol w:w="724"/>
        <w:gridCol w:w="1577"/>
        <w:gridCol w:w="915"/>
        <w:gridCol w:w="1260"/>
        <w:gridCol w:w="1875"/>
        <w:gridCol w:w="2865"/>
        <w:gridCol w:w="2580"/>
        <w:gridCol w:w="2085"/>
      </w:tblGrid>
      <w:tr>
        <w:tblPrEx>
          <w:shd w:val="clear" w:color="auto" w:fill="FFFFFF"/>
          <w:tblCellMar>
            <w:top w:w="0" w:type="dxa"/>
            <w:left w:w="0" w:type="dxa"/>
            <w:bottom w:w="0" w:type="dxa"/>
            <w:right w:w="0" w:type="dxa"/>
          </w:tblCellMar>
        </w:tblPrEx>
        <w:trPr>
          <w:trHeight w:val="99" w:hRule="atLeast"/>
        </w:trPr>
        <w:tc>
          <w:tcPr>
            <w:tcW w:w="13881" w:type="dxa"/>
            <w:gridSpan w:val="8"/>
            <w:tcBorders>
              <w:top w:val="nil"/>
              <w:left w:val="nil"/>
              <w:bottom w:val="nil"/>
              <w:right w:val="nil"/>
            </w:tcBorders>
            <w:shd w:val="clear" w:color="auto" w:fill="auto"/>
            <w:noWrap w:val="0"/>
            <w:tcMar>
              <w:top w:w="15" w:type="dxa"/>
              <w:left w:w="15" w:type="dxa"/>
              <w:bottom w:w="15" w:type="dxa"/>
              <w:right w:w="15" w:type="dxa"/>
            </w:tcMar>
            <w:vAlign w:val="center"/>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内乡县水利局</w:t>
            </w:r>
            <w:r>
              <w:rPr>
                <w:rFonts w:hint="eastAsia" w:ascii="仿宋_GB2312" w:hAnsi="宋体" w:eastAsia="仿宋_GB2312" w:cs="仿宋_GB2312"/>
                <w:color w:val="000000"/>
                <w:kern w:val="0"/>
                <w:sz w:val="22"/>
                <w:lang w:eastAsia="zh-CN"/>
              </w:rPr>
              <w:t>（</w:t>
            </w:r>
            <w:r>
              <w:rPr>
                <w:rFonts w:hint="eastAsia" w:ascii="仿宋_GB2312" w:hAnsi="宋体" w:eastAsia="仿宋_GB2312" w:cs="仿宋_GB2312"/>
                <w:color w:val="000000"/>
                <w:kern w:val="0"/>
                <w:sz w:val="22"/>
                <w:lang w:val="en-US" w:eastAsia="zh-CN"/>
              </w:rPr>
              <w:t>4类8项</w:t>
            </w:r>
            <w:r>
              <w:rPr>
                <w:rFonts w:hint="eastAsia" w:ascii="仿宋_GB2312" w:hAnsi="宋体" w:eastAsia="仿宋_GB2312" w:cs="仿宋_GB2312"/>
                <w:color w:val="000000"/>
                <w:kern w:val="0"/>
                <w:sz w:val="22"/>
                <w:lang w:eastAsia="zh-CN"/>
              </w:rPr>
              <w:t>）</w:t>
            </w:r>
          </w:p>
        </w:tc>
      </w:tr>
      <w:tr>
        <w:tblPrEx>
          <w:shd w:val="clear" w:color="auto" w:fill="FFFFFF"/>
          <w:tblCellMar>
            <w:top w:w="0" w:type="dxa"/>
            <w:left w:w="0" w:type="dxa"/>
            <w:bottom w:w="0" w:type="dxa"/>
            <w:right w:w="0" w:type="dxa"/>
          </w:tblCellMar>
        </w:tblPrEx>
        <w:trPr>
          <w:trHeight w:val="90" w:hRule="atLeast"/>
        </w:trPr>
        <w:tc>
          <w:tcPr>
            <w:tcW w:w="724"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序号</w:t>
            </w:r>
          </w:p>
        </w:tc>
        <w:tc>
          <w:tcPr>
            <w:tcW w:w="1577" w:type="dxa"/>
            <w:tcBorders>
              <w:top w:val="single" w:color="000000" w:sz="8" w:space="0"/>
              <w:left w:val="nil"/>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抽查计划名称</w:t>
            </w:r>
          </w:p>
        </w:tc>
        <w:tc>
          <w:tcPr>
            <w:tcW w:w="915" w:type="dxa"/>
            <w:tcBorders>
              <w:top w:val="single" w:color="000000" w:sz="8" w:space="0"/>
              <w:left w:val="nil"/>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抽查类型</w:t>
            </w:r>
          </w:p>
        </w:tc>
        <w:tc>
          <w:tcPr>
            <w:tcW w:w="1260" w:type="dxa"/>
            <w:tcBorders>
              <w:top w:val="single" w:color="000000" w:sz="8" w:space="0"/>
              <w:left w:val="nil"/>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抽查任务名称</w:t>
            </w:r>
          </w:p>
        </w:tc>
        <w:tc>
          <w:tcPr>
            <w:tcW w:w="1875" w:type="dxa"/>
            <w:tcBorders>
              <w:top w:val="single" w:color="000000" w:sz="8" w:space="0"/>
              <w:left w:val="nil"/>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抽查类别</w:t>
            </w:r>
          </w:p>
        </w:tc>
        <w:tc>
          <w:tcPr>
            <w:tcW w:w="2865" w:type="dxa"/>
            <w:tcBorders>
              <w:top w:val="single" w:color="000000" w:sz="8" w:space="0"/>
              <w:left w:val="nil"/>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抽查事项</w:t>
            </w:r>
          </w:p>
        </w:tc>
        <w:tc>
          <w:tcPr>
            <w:tcW w:w="2580" w:type="dxa"/>
            <w:tcBorders>
              <w:top w:val="single" w:color="000000" w:sz="8" w:space="0"/>
              <w:left w:val="nil"/>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抽查对象范围</w:t>
            </w:r>
          </w:p>
        </w:tc>
        <w:tc>
          <w:tcPr>
            <w:tcW w:w="2085" w:type="dxa"/>
            <w:tcBorders>
              <w:top w:val="single" w:color="000000" w:sz="8" w:space="0"/>
              <w:left w:val="nil"/>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抽取日期</w:t>
            </w:r>
          </w:p>
        </w:tc>
      </w:tr>
      <w:tr>
        <w:tblPrEx>
          <w:shd w:val="clear" w:color="auto" w:fill="FFFFFF"/>
          <w:tblCellMar>
            <w:top w:w="0" w:type="dxa"/>
            <w:left w:w="0" w:type="dxa"/>
            <w:bottom w:w="0" w:type="dxa"/>
            <w:right w:w="0" w:type="dxa"/>
          </w:tblCellMar>
        </w:tblPrEx>
        <w:trPr>
          <w:trHeight w:val="969" w:hRule="atLeast"/>
        </w:trPr>
        <w:tc>
          <w:tcPr>
            <w:tcW w:w="724" w:type="dxa"/>
            <w:tcBorders>
              <w:top w:val="nil"/>
              <w:left w:val="single" w:color="000000" w:sz="8" w:space="0"/>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209</w:t>
            </w:r>
          </w:p>
        </w:tc>
        <w:tc>
          <w:tcPr>
            <w:tcW w:w="1577" w:type="dxa"/>
            <w:tcBorders>
              <w:top w:val="nil"/>
              <w:left w:val="nil"/>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节约用水监督检查</w:t>
            </w:r>
          </w:p>
        </w:tc>
        <w:tc>
          <w:tcPr>
            <w:tcW w:w="915" w:type="dxa"/>
            <w:tcBorders>
              <w:top w:val="nil"/>
              <w:left w:val="nil"/>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260" w:type="dxa"/>
            <w:tcBorders>
              <w:top w:val="nil"/>
              <w:left w:val="nil"/>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对节约用水监督检查</w:t>
            </w:r>
          </w:p>
        </w:tc>
        <w:tc>
          <w:tcPr>
            <w:tcW w:w="1875" w:type="dxa"/>
            <w:tcBorders>
              <w:top w:val="nil"/>
              <w:left w:val="nil"/>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节约用水监督检查</w:t>
            </w:r>
          </w:p>
        </w:tc>
        <w:tc>
          <w:tcPr>
            <w:tcW w:w="2865" w:type="dxa"/>
            <w:tcBorders>
              <w:top w:val="nil"/>
              <w:left w:val="nil"/>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1、取水计量设施是否运行正常。2、项目计划用水、节约用水是否纳入管理。3、水资源税缴纳是否正常。</w:t>
            </w:r>
          </w:p>
        </w:tc>
        <w:tc>
          <w:tcPr>
            <w:tcW w:w="2580" w:type="dxa"/>
            <w:tcBorders>
              <w:top w:val="nil"/>
              <w:left w:val="nil"/>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全县</w:t>
            </w:r>
          </w:p>
        </w:tc>
        <w:tc>
          <w:tcPr>
            <w:tcW w:w="2085" w:type="dxa"/>
            <w:tcBorders>
              <w:top w:val="nil"/>
              <w:left w:val="nil"/>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5月-10月</w:t>
            </w:r>
          </w:p>
        </w:tc>
      </w:tr>
      <w:tr>
        <w:tblPrEx>
          <w:shd w:val="clear" w:color="auto" w:fill="FFFFFF"/>
          <w:tblCellMar>
            <w:top w:w="0" w:type="dxa"/>
            <w:left w:w="0" w:type="dxa"/>
            <w:bottom w:w="0" w:type="dxa"/>
            <w:right w:w="0" w:type="dxa"/>
          </w:tblCellMar>
        </w:tblPrEx>
        <w:trPr>
          <w:trHeight w:val="1096" w:hRule="atLeast"/>
        </w:trPr>
        <w:tc>
          <w:tcPr>
            <w:tcW w:w="724" w:type="dxa"/>
            <w:tcBorders>
              <w:top w:val="nil"/>
              <w:left w:val="single" w:color="000000" w:sz="8" w:space="0"/>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210</w:t>
            </w:r>
          </w:p>
        </w:tc>
        <w:tc>
          <w:tcPr>
            <w:tcW w:w="1577" w:type="dxa"/>
            <w:tcBorders>
              <w:top w:val="nil"/>
              <w:left w:val="nil"/>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对生产建设项目水土保持方案的行政检查</w:t>
            </w:r>
          </w:p>
        </w:tc>
        <w:tc>
          <w:tcPr>
            <w:tcW w:w="915" w:type="dxa"/>
            <w:tcBorders>
              <w:top w:val="nil"/>
              <w:left w:val="nil"/>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260" w:type="dxa"/>
            <w:tcBorders>
              <w:top w:val="nil"/>
              <w:left w:val="nil"/>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对水土保持的监督检查</w:t>
            </w:r>
          </w:p>
        </w:tc>
        <w:tc>
          <w:tcPr>
            <w:tcW w:w="1875" w:type="dxa"/>
            <w:tcBorders>
              <w:top w:val="nil"/>
              <w:left w:val="nil"/>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对生产建设项目水土保持方案的行政检查</w:t>
            </w:r>
          </w:p>
        </w:tc>
        <w:tc>
          <w:tcPr>
            <w:tcW w:w="2865" w:type="dxa"/>
            <w:tcBorders>
              <w:top w:val="nil"/>
              <w:left w:val="nil"/>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水土保持方案落实情况</w:t>
            </w:r>
          </w:p>
        </w:tc>
        <w:tc>
          <w:tcPr>
            <w:tcW w:w="2580" w:type="dxa"/>
            <w:tcBorders>
              <w:top w:val="nil"/>
              <w:left w:val="nil"/>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全县</w:t>
            </w:r>
          </w:p>
        </w:tc>
        <w:tc>
          <w:tcPr>
            <w:tcW w:w="2085" w:type="dxa"/>
            <w:tcBorders>
              <w:top w:val="nil"/>
              <w:left w:val="nil"/>
              <w:bottom w:val="single" w:color="000000" w:sz="8"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6月-9月</w:t>
            </w:r>
          </w:p>
        </w:tc>
      </w:tr>
      <w:tr>
        <w:tblPrEx>
          <w:shd w:val="clear" w:color="auto" w:fill="FFFFFF"/>
          <w:tblCellMar>
            <w:top w:w="0" w:type="dxa"/>
            <w:left w:w="0" w:type="dxa"/>
            <w:bottom w:w="0" w:type="dxa"/>
            <w:right w:w="0" w:type="dxa"/>
          </w:tblCellMar>
        </w:tblPrEx>
        <w:trPr>
          <w:trHeight w:val="1096" w:hRule="atLeast"/>
        </w:trPr>
        <w:tc>
          <w:tcPr>
            <w:tcW w:w="724" w:type="dxa"/>
            <w:tcBorders>
              <w:top w:val="nil"/>
              <w:left w:val="single" w:color="000000" w:sz="8" w:space="0"/>
              <w:bottom w:val="single" w:color="auto" w:sz="4" w:space="0"/>
              <w:right w:val="single" w:color="000000" w:sz="8" w:space="0"/>
            </w:tcBorders>
            <w:shd w:val="clear" w:color="auto" w:fill="auto"/>
            <w:noWrap w:val="0"/>
            <w:tcMar>
              <w:top w:w="15" w:type="dxa"/>
              <w:left w:w="15" w:type="dxa"/>
              <w:bottom w:w="15" w:type="dxa"/>
              <w:right w:w="15" w:type="dxa"/>
            </w:tcMar>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211</w:t>
            </w:r>
          </w:p>
        </w:tc>
        <w:tc>
          <w:tcPr>
            <w:tcW w:w="1577" w:type="dxa"/>
            <w:tcBorders>
              <w:top w:val="nil"/>
              <w:left w:val="nil"/>
              <w:bottom w:val="single" w:color="auto" w:sz="4"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取水许可的监督检查</w:t>
            </w:r>
          </w:p>
        </w:tc>
        <w:tc>
          <w:tcPr>
            <w:tcW w:w="915" w:type="dxa"/>
            <w:tcBorders>
              <w:top w:val="nil"/>
              <w:left w:val="nil"/>
              <w:bottom w:val="single" w:color="auto" w:sz="4"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260" w:type="dxa"/>
            <w:tcBorders>
              <w:top w:val="nil"/>
              <w:left w:val="nil"/>
              <w:bottom w:val="single" w:color="auto" w:sz="4"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取水许可的监督检查</w:t>
            </w:r>
          </w:p>
        </w:tc>
        <w:tc>
          <w:tcPr>
            <w:tcW w:w="1875" w:type="dxa"/>
            <w:tcBorders>
              <w:top w:val="nil"/>
              <w:left w:val="nil"/>
              <w:bottom w:val="single" w:color="auto" w:sz="4"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取水许可的监督检查</w:t>
            </w:r>
          </w:p>
        </w:tc>
        <w:tc>
          <w:tcPr>
            <w:tcW w:w="2865" w:type="dxa"/>
            <w:tcBorders>
              <w:top w:val="nil"/>
              <w:left w:val="nil"/>
              <w:bottom w:val="single" w:color="auto" w:sz="4"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1、项目是否按照申请取水条件建设运行。2、取水设施是否规范。</w:t>
            </w:r>
          </w:p>
        </w:tc>
        <w:tc>
          <w:tcPr>
            <w:tcW w:w="2580" w:type="dxa"/>
            <w:tcBorders>
              <w:top w:val="nil"/>
              <w:left w:val="nil"/>
              <w:bottom w:val="single" w:color="auto" w:sz="4"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全县</w:t>
            </w:r>
          </w:p>
        </w:tc>
        <w:tc>
          <w:tcPr>
            <w:tcW w:w="2085" w:type="dxa"/>
            <w:tcBorders>
              <w:top w:val="nil"/>
              <w:left w:val="nil"/>
              <w:bottom w:val="single" w:color="auto" w:sz="4" w:space="0"/>
              <w:right w:val="single" w:color="000000" w:sz="8"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4月-8月</w:t>
            </w:r>
          </w:p>
        </w:tc>
      </w:tr>
      <w:tr>
        <w:tblPrEx>
          <w:tblCellMar>
            <w:top w:w="0" w:type="dxa"/>
            <w:left w:w="0" w:type="dxa"/>
            <w:bottom w:w="0" w:type="dxa"/>
            <w:right w:w="0" w:type="dxa"/>
          </w:tblCellMar>
        </w:tblPrEx>
        <w:trPr>
          <w:trHeight w:val="1096"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212</w:t>
            </w:r>
          </w:p>
        </w:tc>
        <w:tc>
          <w:tcPr>
            <w:tcW w:w="157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对河道管理范围内有关活动（不含河道采砂）的行政检查</w:t>
            </w:r>
          </w:p>
        </w:tc>
        <w:tc>
          <w:tcPr>
            <w:tcW w:w="9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对河道管理范围内有关活动（不含河道采砂）的行政检查</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对河道管理范围内有关活动（不含河道采砂）的行政检查</w:t>
            </w:r>
          </w:p>
        </w:tc>
        <w:tc>
          <w:tcPr>
            <w:tcW w:w="286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1.是否满足防洪等有关要求；2.法律、法规和规章规定的其他事项</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全县</w:t>
            </w:r>
          </w:p>
        </w:tc>
        <w:tc>
          <w:tcPr>
            <w:tcW w:w="208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3月-7月</w:t>
            </w:r>
          </w:p>
        </w:tc>
      </w:tr>
    </w:tbl>
    <w:p>
      <w:pPr>
        <w:jc w:val="center"/>
        <w:rPr>
          <w:rFonts w:hint="eastAsia" w:ascii="仿宋_GB2312" w:hAnsi="仿宋_GB2312" w:eastAsia="仿宋_GB2312" w:cs="仿宋_GB2312"/>
          <w:sz w:val="21"/>
          <w:szCs w:val="21"/>
          <w:lang w:val="en-US" w:eastAsia="zh-CN"/>
        </w:rPr>
      </w:pPr>
    </w:p>
    <w:tbl>
      <w:tblPr>
        <w:tblStyle w:val="4"/>
        <w:tblW w:w="138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1648"/>
        <w:gridCol w:w="2949"/>
        <w:gridCol w:w="975"/>
        <w:gridCol w:w="1440"/>
        <w:gridCol w:w="1305"/>
        <w:gridCol w:w="781"/>
        <w:gridCol w:w="839"/>
        <w:gridCol w:w="894"/>
        <w:gridCol w:w="1083"/>
        <w:gridCol w:w="1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812" w:type="dxa"/>
            <w:gridSpan w:val="11"/>
            <w:tcBorders>
              <w:top w:val="nil"/>
              <w:left w:val="nil"/>
              <w:bottom w:val="nil"/>
              <w:right w:val="nil"/>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内乡县城市管理局（12类35项）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序号</w:t>
            </w:r>
          </w:p>
        </w:tc>
        <w:tc>
          <w:tcPr>
            <w:tcW w:w="55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抽查项目</w:t>
            </w:r>
          </w:p>
        </w:tc>
        <w:tc>
          <w:tcPr>
            <w:tcW w:w="1440"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抽查任务名称</w:t>
            </w:r>
          </w:p>
        </w:tc>
        <w:tc>
          <w:tcPr>
            <w:tcW w:w="1305"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抽查方式</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检查对象</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检查方式</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抽查数量   （比例）</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抽查</w:t>
            </w:r>
          </w:p>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时间</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p>
        </w:tc>
        <w:tc>
          <w:tcPr>
            <w:tcW w:w="1648"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抽查类别</w:t>
            </w:r>
          </w:p>
        </w:tc>
        <w:tc>
          <w:tcPr>
            <w:tcW w:w="2949"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抽查事项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事项类别</w:t>
            </w:r>
          </w:p>
        </w:tc>
        <w:tc>
          <w:tcPr>
            <w:tcW w:w="144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p>
        </w:tc>
        <w:tc>
          <w:tcPr>
            <w:tcW w:w="130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213</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对城市市容和环境卫生的监管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对未经批准擅自拆除环境卫生设施或未按批准的拆迁方案对环境卫生设施进行拆迁行为的行政检查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2022年对影响城市市容和环境卫生行为的检查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单位、企业、</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个人、个体工商户</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环卫服务中心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214</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对城市生活垃圾处理的监管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对城市生活垃圾收集、运输、处置单位未按规定建立台账的行政检查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2022年对城市生活垃圾收集、运输、处置单位建立台账行为的检查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环卫服务中心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215</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对城市生活垃圾处理的监管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对城市生活垃圾处置单位未报送处置报表的行政检查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2022年对城市生活垃圾收集、运输、处置单位及时报送处置报表行为的检查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环卫服务中心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216</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对城市生活垃圾处理的监管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对配套建设城市生活垃圾收集设施的行政检查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2022年对开发建设单位、公共设施场所经营单位配套建设城市生活垃圾收集设施行为的检查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企业、公共设施、经营单位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环卫服务中心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217</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对城市生活垃圾处理的监管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对处置单位定期提交检测报告的行政检查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2022年对城市生活垃圾处置单位定期提交检测报告行为的检查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环卫服务中心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218</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对城市生活垃圾处理的监管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对处置单位未保持处置设施、设备正常运行的行政检查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2022年对城市生活垃圾处置单位保持处置设施、设备正常运行情况的检查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环卫服务中心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219</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对城市生活垃圾处理的监管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对城市生活垃圾申报的行政检查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2022年对单位、企业城市生活垃圾申报情况的检查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单位、企业、个人、个体工商户</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环卫服务中心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220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对城市市容和环境卫生的监管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对损坏各类环境卫生设施及其附属设施的行政检查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2022年对单位、企业、个人、个体工商户损坏各类环境卫生设施及其附属设施行为的检查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单位、企业、</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个人、个体工商户</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环卫服务中心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221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对城市生活垃圾处理的监管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对将分类收集的城市生活垃圾混合收集、运输、处置的行政检查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2022年对城市生活垃圾收集、运输、处置单位将分类收集的城市生活垃圾混合收集、运输、处置行为的检查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环卫服务中心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222</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对城市生活垃圾处理的监管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对从事城市生活垃圾经营性清扫、收集、运输、处置的企业停业、歇业的行政检查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2022年对城市生活垃圾清扫、收集、运输、处置单位停业、歇业情况的检查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环卫服务中心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223</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对城市生活垃圾处理的监管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对城市生活垃圾处置设施建设单位不按照规定报送建设工程项目档案的行政检查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2022年对城市生活垃圾处置设施建设单位不按照规定报送建设工程项目档案的检查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环卫服务中心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224</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对城市生活垃圾处理的监管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对城市生活垃圾收集、处置设施建设竣工验收和备案的行政检查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2022年对城市生活垃圾收集、处置设施建设竣工验收和备案的行政检查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环卫服务中心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225</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对城市市容和环境卫生的监管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对城市内的所有单位和个人有碍城市市容和环境卫生行为的行政检查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2022年对个体工商户履行门前五包责任制情况的检查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个体工商户</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市容秩序中队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226</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对城市市容和环境卫生的监管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擅自在街道两侧和其他公共场所临时堆放物料、摆摊设点影响市容或搭建非永久性建筑物、构筑物或者设置商亭等其他设施影响市容的行政检查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2022年对个体工商户占道经营、摆摊设点情况的检查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个体工商户</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市容秩序中队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227</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对城市市容和环境卫生的监管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对擅自设置户外广告的行政检查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2022年对企业、个体工商户擅自设置户外广告行为的检查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个体工商户</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市容秩序中队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228</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对城市市容和环境卫生的监管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对城市内所有单位和个人饲养家畜家禽的行政检查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2022年对机关团体、临街商户饲养家禽、家畜行为的检查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个体工商户</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市容秩序中队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229</w:t>
            </w:r>
          </w:p>
        </w:tc>
        <w:tc>
          <w:tcPr>
            <w:tcW w:w="1648" w:type="dxa"/>
            <w:tcBorders>
              <w:top w:val="single" w:color="000000" w:sz="4" w:space="0"/>
              <w:left w:val="nil"/>
              <w:bottom w:val="single" w:color="000000" w:sz="4" w:space="0"/>
              <w:right w:val="nil"/>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对城市市容和环境卫生的监管</w:t>
            </w:r>
          </w:p>
        </w:tc>
        <w:tc>
          <w:tcPr>
            <w:tcW w:w="2949" w:type="dxa"/>
            <w:tcBorders>
              <w:top w:val="single" w:color="000000" w:sz="4" w:space="0"/>
              <w:left w:val="nil"/>
              <w:bottom w:val="single" w:color="000000" w:sz="4" w:space="0"/>
              <w:right w:val="nil"/>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对建筑物或者设施不符合城市容貌标准的行政检查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nil"/>
              <w:bottom w:val="single" w:color="000000" w:sz="4" w:space="0"/>
              <w:right w:val="nil"/>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2022年对建筑物或者设施不符合城市容貌标准的行政检查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个体工商户、个人</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4-12月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市容秩序中队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230</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对依附于城市道路建设各种管线、杆线等设施的监管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对依附于城市道路建设各种管线、杆线等设施审批及事中事后情况进行行政检查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2022年对依附于城市道路建设各种管线、杆线等设施审批及事中事后情况进行行政检查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建设单位、企业、个人</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公共设施管理办公室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231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对城市桥梁上架设各类市政管线的监管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对桥梁上架设各类市政管线审批及事中事后情况进行行政检查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2022年对桥梁上架设各类市政管线审批及事中事后情况进行行政检查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建设单位、企业、个人</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公共设施管理办公室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232</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对市政设施管理范围内所从事活动需要报批的行为的监管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对市政设施管理范围内所从事活动需要报批的行为的行政检查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2022年对市政设施管理范围内所从事活动需要报批的行为的行政检查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建设单位、企业、个人</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公共设施管理办公室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233</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对建设、养护、维修市政设施的监管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对市政设施施工、养护、维修的行政检查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2022年对市政设施施工、养护、维修的行政检查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建设单位、企业、个人</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公共设施管理办公室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234</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对市政设施管理活动的监管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对单位和个人在市政设施管理范围内不规范行为的行政检查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2022年对单位和个人在市政设施管理范围内不规范行为的行政检查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建设单位、企业、个人</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公共设施管理办公室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235</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对城市建筑垃圾处置监管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对建筑垃圾处置的行政检查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2022年对建筑垃圾处置企业建筑垃圾处置情况的检查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渣土管理中队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236</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对占用、挖掘城市道路的监管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对占用、挖掘城市道路审批及事中事后情况进行行政检查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2022年对单位、企业、个人挖掘城市道路情况的检查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企业、个人</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渣土管理中队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237</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对城市建筑垃圾处置监管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对建筑垃圾清运的行政检查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2022年对建筑垃圾处置企业建筑垃圾清运情况的检查</w:t>
            </w:r>
          </w:p>
        </w:tc>
        <w:tc>
          <w:tcPr>
            <w:tcW w:w="130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渣土管理中队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238</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对城市建筑垃圾处置监管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对将建筑垃圾混入生活垃圾、危险废物混入建筑垃圾、擅自设立弃置场受纳建筑垃圾的行政检查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2022年对建筑垃圾处置企业将建筑垃圾混入生活垃圾、危险废物混入建筑垃圾、擅自设立弃置场受纳建筑垃圾情况的检查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不定向</w:t>
            </w:r>
          </w:p>
        </w:tc>
        <w:tc>
          <w:tcPr>
            <w:tcW w:w="781"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企业、个人</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渣土管理中队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239</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对特殊车辆在城市道路上行驶（包括经过城市桥梁）的监管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对特殊车辆在城市道路上行驶（包括经过城市桥梁）审批及事中事后情况进行行政检查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2022年对特殊车辆在城市道路行驶情况的检查</w:t>
            </w:r>
          </w:p>
        </w:tc>
        <w:tc>
          <w:tcPr>
            <w:tcW w:w="130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企业、个人</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渣土管理中队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240</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对城市建筑垃圾处置监管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对随意倾倒/抛撒或者堆放建筑垃圾的行政检查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2022年对单位、企业、个人随意倾倒、抛洒、堆放建筑垃圾行为的检查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单位、企业、个人</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渣土管理中队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241</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对城市建筑垃圾处置监管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对非法转让城市建设垃圾处置核准文件的行政检查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2022年对建筑垃圾处置企业非法转让城市建设垃圾处置核准文件情况的检查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渣土管理中队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242</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对城市建筑垃圾处置监管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对建筑垃圾清运的行政检查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2022年对建筑垃圾清运企业建筑垃圾清运行为的行政检查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渣土管理中队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243</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对城市建筑垃圾处置监管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对建筑垃圾储运消纳场受纳工业垃圾、生活垃圾和有毒有害垃圾的行政检查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2022年对建筑垃圾储运消纳场受纳工业垃圾、生活垃圾、有毒有害垃圾情况的检查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渣土管理中队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244</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对建设、养护、维修市政设施的监管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对超限车辆未按规定办理手续而通行的行政检查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2022年对超限车辆未按规定办理手续而通行的行政检查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企业、个人</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渣土管理中队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245</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对城市生活垃圾处理的监管</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对单位和个人未按规定缴纳城市生活垃圾处理费的行政检查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2022年对城市生活垃圾处理费缴纳情况的检查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不定向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企业、个体工商户</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6-11月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垃圾处理收费</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中队</w:t>
            </w:r>
          </w:p>
        </w:tc>
      </w:tr>
    </w:tbl>
    <w:p>
      <w:pPr>
        <w:jc w:val="center"/>
        <w:rPr>
          <w:rFonts w:hint="eastAsia" w:ascii="仿宋_GB2312" w:hAnsi="仿宋_GB2312" w:eastAsia="仿宋_GB2312" w:cs="仿宋_GB2312"/>
          <w:sz w:val="21"/>
          <w:szCs w:val="21"/>
          <w:lang w:val="en-US" w:eastAsia="zh-CN"/>
        </w:rPr>
      </w:pPr>
    </w:p>
    <w:p>
      <w:pPr>
        <w:spacing w:after="0" w:line="300" w:lineRule="exact"/>
        <w:jc w:val="both"/>
        <w:rPr>
          <w:rFonts w:hint="eastAsia" w:ascii="宋体" w:hAnsi="宋体" w:eastAsia="宋体" w:cs="宋体"/>
          <w:b/>
          <w:bCs/>
          <w:sz w:val="30"/>
          <w:szCs w:val="30"/>
          <w:lang w:eastAsia="zh-CN"/>
        </w:rPr>
      </w:pPr>
      <w:r>
        <w:rPr>
          <w:rFonts w:hint="eastAsia" w:ascii="华文仿宋" w:hAnsi="华文仿宋" w:eastAsia="华文仿宋" w:cs="华文仿宋"/>
          <w:sz w:val="21"/>
          <w:szCs w:val="21"/>
          <w:lang w:val="en-US" w:eastAsia="zh-CN"/>
        </w:rPr>
        <w:t>内乡县财政局</w:t>
      </w:r>
      <w:r>
        <w:rPr>
          <w:rFonts w:hint="eastAsia" w:ascii="仿宋_GB2312" w:hAnsi="宋体" w:eastAsia="仿宋_GB2312" w:cs="仿宋_GB2312"/>
          <w:i w:val="0"/>
          <w:iCs w:val="0"/>
          <w:color w:val="000000"/>
          <w:kern w:val="0"/>
          <w:sz w:val="22"/>
          <w:szCs w:val="22"/>
          <w:u w:val="none"/>
          <w:lang w:val="en-US" w:eastAsia="zh-CN" w:bidi="ar"/>
        </w:rPr>
        <w:t>（2类3项）</w:t>
      </w:r>
    </w:p>
    <w:tbl>
      <w:tblPr>
        <w:tblStyle w:val="5"/>
        <w:tblW w:w="137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8"/>
        <w:gridCol w:w="1455"/>
        <w:gridCol w:w="2362"/>
        <w:gridCol w:w="1104"/>
        <w:gridCol w:w="1131"/>
        <w:gridCol w:w="1101"/>
        <w:gridCol w:w="1944"/>
        <w:gridCol w:w="945"/>
        <w:gridCol w:w="1140"/>
        <w:gridCol w:w="968"/>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98" w:type="dxa"/>
            <w:vMerge w:val="restart"/>
            <w:noWrap w:val="0"/>
            <w:vAlign w:val="center"/>
          </w:tcPr>
          <w:p>
            <w:pPr>
              <w:pStyle w:val="7"/>
              <w:jc w:val="center"/>
              <w:rPr>
                <w:rFonts w:hint="eastAsia" w:ascii="华文仿宋" w:hAnsi="华文仿宋" w:eastAsia="华文仿宋" w:cs="华文仿宋"/>
                <w:sz w:val="21"/>
                <w:szCs w:val="21"/>
              </w:rPr>
            </w:pPr>
          </w:p>
          <w:p>
            <w:pPr>
              <w:pStyle w:val="7"/>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序号</w:t>
            </w:r>
          </w:p>
        </w:tc>
        <w:tc>
          <w:tcPr>
            <w:tcW w:w="4921" w:type="dxa"/>
            <w:gridSpan w:val="3"/>
            <w:tcBorders>
              <w:bottom w:val="single" w:color="auto" w:sz="4" w:space="0"/>
            </w:tcBorders>
            <w:noWrap w:val="0"/>
            <w:vAlign w:val="center"/>
          </w:tcPr>
          <w:p>
            <w:pPr>
              <w:pStyle w:val="7"/>
              <w:ind w:firstLine="735" w:firstLineChars="350"/>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抽查事项</w:t>
            </w:r>
          </w:p>
        </w:tc>
        <w:tc>
          <w:tcPr>
            <w:tcW w:w="1131" w:type="dxa"/>
            <w:vMerge w:val="restart"/>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抽查任务名称</w:t>
            </w:r>
          </w:p>
        </w:tc>
        <w:tc>
          <w:tcPr>
            <w:tcW w:w="1101" w:type="dxa"/>
            <w:vMerge w:val="restart"/>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抽查方式</w:t>
            </w:r>
          </w:p>
        </w:tc>
        <w:tc>
          <w:tcPr>
            <w:tcW w:w="1944" w:type="dxa"/>
            <w:vMerge w:val="restart"/>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检查对象</w:t>
            </w:r>
          </w:p>
        </w:tc>
        <w:tc>
          <w:tcPr>
            <w:tcW w:w="945" w:type="dxa"/>
            <w:vMerge w:val="restart"/>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检查方式</w:t>
            </w:r>
          </w:p>
        </w:tc>
        <w:tc>
          <w:tcPr>
            <w:tcW w:w="1140" w:type="dxa"/>
            <w:vMerge w:val="restart"/>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抽查</w:t>
            </w:r>
          </w:p>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数量</w:t>
            </w:r>
          </w:p>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（比例）</w:t>
            </w:r>
          </w:p>
        </w:tc>
        <w:tc>
          <w:tcPr>
            <w:tcW w:w="968" w:type="dxa"/>
            <w:vMerge w:val="restart"/>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抽查</w:t>
            </w:r>
          </w:p>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时间</w:t>
            </w:r>
          </w:p>
        </w:tc>
        <w:tc>
          <w:tcPr>
            <w:tcW w:w="892" w:type="dxa"/>
            <w:vMerge w:val="restart"/>
            <w:noWrap w:val="0"/>
            <w:vAlign w:val="center"/>
          </w:tcPr>
          <w:p>
            <w:pPr>
              <w:pStyle w:val="7"/>
              <w:rPr>
                <w:rFonts w:hint="eastAsia" w:ascii="华文仿宋" w:hAnsi="华文仿宋" w:eastAsia="华文仿宋" w:cs="华文仿宋"/>
                <w:sz w:val="21"/>
                <w:szCs w:val="21"/>
              </w:rPr>
            </w:pPr>
            <w:r>
              <w:rPr>
                <w:rFonts w:hint="eastAsia" w:ascii="华文仿宋" w:hAnsi="华文仿宋" w:eastAsia="华文仿宋" w:cs="华文仿宋"/>
                <w:sz w:val="21"/>
                <w:szCs w:val="21"/>
              </w:rPr>
              <w:t>责任</w:t>
            </w:r>
          </w:p>
          <w:p>
            <w:pPr>
              <w:pStyle w:val="7"/>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698" w:type="dxa"/>
            <w:vMerge w:val="continue"/>
            <w:tcBorders>
              <w:bottom w:val="single" w:color="auto" w:sz="4" w:space="0"/>
            </w:tcBorders>
            <w:noWrap w:val="0"/>
            <w:vAlign w:val="center"/>
          </w:tcPr>
          <w:p>
            <w:pPr>
              <w:pStyle w:val="7"/>
              <w:jc w:val="center"/>
              <w:rPr>
                <w:rFonts w:hint="eastAsia" w:ascii="华文仿宋" w:hAnsi="华文仿宋" w:eastAsia="华文仿宋" w:cs="华文仿宋"/>
                <w:sz w:val="21"/>
                <w:szCs w:val="21"/>
              </w:rPr>
            </w:pPr>
          </w:p>
        </w:tc>
        <w:tc>
          <w:tcPr>
            <w:tcW w:w="1455" w:type="dxa"/>
            <w:tcBorders>
              <w:top w:val="single" w:color="auto" w:sz="4" w:space="0"/>
              <w:bottom w:val="single" w:color="auto" w:sz="4" w:space="0"/>
              <w:right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抽查类别</w:t>
            </w:r>
          </w:p>
        </w:tc>
        <w:tc>
          <w:tcPr>
            <w:tcW w:w="2362"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抽查事项</w:t>
            </w:r>
          </w:p>
        </w:tc>
        <w:tc>
          <w:tcPr>
            <w:tcW w:w="1104" w:type="dxa"/>
            <w:tcBorders>
              <w:top w:val="single" w:color="auto" w:sz="4" w:space="0"/>
              <w:left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事项类别</w:t>
            </w:r>
          </w:p>
        </w:tc>
        <w:tc>
          <w:tcPr>
            <w:tcW w:w="1131" w:type="dxa"/>
            <w:vMerge w:val="continue"/>
            <w:tcBorders>
              <w:bottom w:val="single" w:color="auto" w:sz="4" w:space="0"/>
            </w:tcBorders>
            <w:noWrap w:val="0"/>
            <w:vAlign w:val="center"/>
          </w:tcPr>
          <w:p>
            <w:pPr>
              <w:pStyle w:val="7"/>
              <w:jc w:val="center"/>
              <w:rPr>
                <w:rFonts w:hint="eastAsia" w:ascii="华文仿宋" w:hAnsi="华文仿宋" w:eastAsia="华文仿宋" w:cs="华文仿宋"/>
                <w:sz w:val="21"/>
                <w:szCs w:val="21"/>
              </w:rPr>
            </w:pPr>
          </w:p>
        </w:tc>
        <w:tc>
          <w:tcPr>
            <w:tcW w:w="1101" w:type="dxa"/>
            <w:vMerge w:val="continue"/>
            <w:tcBorders>
              <w:bottom w:val="single" w:color="auto" w:sz="4" w:space="0"/>
            </w:tcBorders>
            <w:noWrap w:val="0"/>
            <w:vAlign w:val="center"/>
          </w:tcPr>
          <w:p>
            <w:pPr>
              <w:pStyle w:val="7"/>
              <w:jc w:val="center"/>
              <w:rPr>
                <w:rFonts w:hint="eastAsia" w:ascii="华文仿宋" w:hAnsi="华文仿宋" w:eastAsia="华文仿宋" w:cs="华文仿宋"/>
                <w:sz w:val="21"/>
                <w:szCs w:val="21"/>
              </w:rPr>
            </w:pPr>
          </w:p>
        </w:tc>
        <w:tc>
          <w:tcPr>
            <w:tcW w:w="1944" w:type="dxa"/>
            <w:vMerge w:val="continue"/>
            <w:tcBorders>
              <w:bottom w:val="single" w:color="auto" w:sz="4" w:space="0"/>
            </w:tcBorders>
            <w:noWrap w:val="0"/>
            <w:vAlign w:val="center"/>
          </w:tcPr>
          <w:p>
            <w:pPr>
              <w:pStyle w:val="7"/>
              <w:jc w:val="center"/>
              <w:rPr>
                <w:rFonts w:hint="eastAsia" w:ascii="华文仿宋" w:hAnsi="华文仿宋" w:eastAsia="华文仿宋" w:cs="华文仿宋"/>
                <w:sz w:val="21"/>
                <w:szCs w:val="21"/>
              </w:rPr>
            </w:pPr>
          </w:p>
        </w:tc>
        <w:tc>
          <w:tcPr>
            <w:tcW w:w="945" w:type="dxa"/>
            <w:vMerge w:val="continue"/>
            <w:tcBorders>
              <w:bottom w:val="single" w:color="auto" w:sz="4" w:space="0"/>
            </w:tcBorders>
            <w:noWrap w:val="0"/>
            <w:vAlign w:val="center"/>
          </w:tcPr>
          <w:p>
            <w:pPr>
              <w:pStyle w:val="7"/>
              <w:jc w:val="center"/>
              <w:rPr>
                <w:rFonts w:hint="eastAsia" w:ascii="华文仿宋" w:hAnsi="华文仿宋" w:eastAsia="华文仿宋" w:cs="华文仿宋"/>
                <w:sz w:val="21"/>
                <w:szCs w:val="21"/>
              </w:rPr>
            </w:pPr>
          </w:p>
        </w:tc>
        <w:tc>
          <w:tcPr>
            <w:tcW w:w="1140" w:type="dxa"/>
            <w:vMerge w:val="continue"/>
            <w:tcBorders>
              <w:bottom w:val="single" w:color="auto" w:sz="4" w:space="0"/>
            </w:tcBorders>
            <w:noWrap w:val="0"/>
            <w:vAlign w:val="center"/>
          </w:tcPr>
          <w:p>
            <w:pPr>
              <w:pStyle w:val="7"/>
              <w:jc w:val="center"/>
              <w:rPr>
                <w:rFonts w:hint="eastAsia" w:ascii="华文仿宋" w:hAnsi="华文仿宋" w:eastAsia="华文仿宋" w:cs="华文仿宋"/>
                <w:sz w:val="21"/>
                <w:szCs w:val="21"/>
              </w:rPr>
            </w:pPr>
          </w:p>
        </w:tc>
        <w:tc>
          <w:tcPr>
            <w:tcW w:w="968" w:type="dxa"/>
            <w:vMerge w:val="continue"/>
            <w:tcBorders>
              <w:bottom w:val="single" w:color="auto" w:sz="4" w:space="0"/>
            </w:tcBorders>
            <w:noWrap w:val="0"/>
            <w:vAlign w:val="center"/>
          </w:tcPr>
          <w:p>
            <w:pPr>
              <w:pStyle w:val="7"/>
              <w:jc w:val="center"/>
              <w:rPr>
                <w:rFonts w:hint="eastAsia" w:ascii="华文仿宋" w:hAnsi="华文仿宋" w:eastAsia="华文仿宋" w:cs="华文仿宋"/>
                <w:sz w:val="21"/>
                <w:szCs w:val="21"/>
              </w:rPr>
            </w:pPr>
          </w:p>
        </w:tc>
        <w:tc>
          <w:tcPr>
            <w:tcW w:w="892" w:type="dxa"/>
            <w:vMerge w:val="continue"/>
            <w:tcBorders>
              <w:bottom w:val="single" w:color="auto" w:sz="4" w:space="0"/>
            </w:tcBorders>
            <w:noWrap w:val="0"/>
            <w:vAlign w:val="center"/>
          </w:tcPr>
          <w:p>
            <w:pPr>
              <w:pStyle w:val="7"/>
              <w:rPr>
                <w:rFonts w:hint="eastAsia" w:ascii="华文仿宋" w:hAnsi="华文仿宋" w:eastAsia="华文仿宋" w:cs="华文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jc w:val="center"/>
        </w:trPr>
        <w:tc>
          <w:tcPr>
            <w:tcW w:w="698" w:type="dxa"/>
            <w:tcBorders>
              <w:top w:val="single" w:color="auto" w:sz="4" w:space="0"/>
              <w:bottom w:val="single" w:color="auto" w:sz="4" w:space="0"/>
            </w:tcBorders>
            <w:noWrap w:val="0"/>
            <w:vAlign w:val="center"/>
          </w:tcPr>
          <w:p>
            <w:pPr>
              <w:pStyle w:val="7"/>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246</w:t>
            </w:r>
          </w:p>
        </w:tc>
        <w:tc>
          <w:tcPr>
            <w:tcW w:w="1455" w:type="dxa"/>
            <w:tcBorders>
              <w:top w:val="single" w:color="auto" w:sz="4" w:space="0"/>
              <w:bottom w:val="single" w:color="auto" w:sz="4" w:space="0"/>
              <w:right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财政支出</w:t>
            </w:r>
          </w:p>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w:t>
            </w:r>
          </w:p>
        </w:tc>
        <w:tc>
          <w:tcPr>
            <w:tcW w:w="2362" w:type="dxa"/>
            <w:tcBorders>
              <w:top w:val="single" w:color="auto" w:sz="4" w:space="0"/>
              <w:left w:val="single" w:color="auto" w:sz="4" w:space="0"/>
              <w:bottom w:val="single" w:color="auto" w:sz="4" w:space="0"/>
              <w:right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1.预算编制、执行、调整和决算情况</w:t>
            </w:r>
          </w:p>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2.有关财政支出法规、政策的执行情况</w:t>
            </w:r>
          </w:p>
        </w:tc>
        <w:tc>
          <w:tcPr>
            <w:tcW w:w="1104" w:type="dxa"/>
            <w:tcBorders>
              <w:top w:val="single" w:color="auto" w:sz="4" w:space="0"/>
              <w:left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一般检查事项</w:t>
            </w:r>
          </w:p>
        </w:tc>
        <w:tc>
          <w:tcPr>
            <w:tcW w:w="1131" w:type="dxa"/>
            <w:tcBorders>
              <w:top w:val="single" w:color="auto" w:sz="4" w:space="0"/>
              <w:bottom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华文仿宋" w:hAnsi="华文仿宋" w:eastAsia="华文仿宋" w:cs="华文仿宋"/>
                <w:sz w:val="21"/>
                <w:szCs w:val="21"/>
              </w:rPr>
              <w:t>202</w:t>
            </w:r>
            <w:r>
              <w:rPr>
                <w:rFonts w:hint="eastAsia" w:ascii="华文仿宋" w:hAnsi="华文仿宋" w:eastAsia="华文仿宋" w:cs="华文仿宋"/>
                <w:sz w:val="21"/>
                <w:szCs w:val="21"/>
                <w:lang w:val="en-US" w:eastAsia="zh-CN"/>
              </w:rPr>
              <w:t>2</w:t>
            </w:r>
            <w:r>
              <w:rPr>
                <w:rFonts w:hint="eastAsia" w:ascii="华文仿宋" w:hAnsi="华文仿宋" w:eastAsia="华文仿宋" w:cs="华文仿宋"/>
                <w:sz w:val="21"/>
                <w:szCs w:val="21"/>
              </w:rPr>
              <w:t>年</w:t>
            </w:r>
            <w:r>
              <w:rPr>
                <w:rFonts w:hint="eastAsia" w:ascii="仿宋_GB2312" w:hAnsi="宋体" w:eastAsia="仿宋_GB2312" w:cs="仿宋_GB2312"/>
                <w:i w:val="0"/>
                <w:iCs w:val="0"/>
                <w:color w:val="000000"/>
                <w:kern w:val="0"/>
                <w:sz w:val="22"/>
                <w:szCs w:val="22"/>
                <w:u w:val="none"/>
                <w:lang w:val="en-US" w:eastAsia="zh-CN" w:bidi="ar"/>
              </w:rPr>
              <w:t>财政支出</w:t>
            </w:r>
          </w:p>
          <w:p>
            <w:pPr>
              <w:pStyle w:val="7"/>
              <w:jc w:val="center"/>
              <w:rPr>
                <w:rFonts w:hint="eastAsia" w:ascii="华文仿宋" w:hAnsi="华文仿宋" w:eastAsia="华文仿宋" w:cs="华文仿宋"/>
                <w:sz w:val="21"/>
                <w:szCs w:val="21"/>
              </w:rPr>
            </w:pPr>
            <w:r>
              <w:rPr>
                <w:rFonts w:hint="eastAsia" w:ascii="仿宋_GB2312" w:hAnsi="宋体" w:eastAsia="仿宋_GB2312" w:cs="仿宋_GB2312"/>
                <w:i w:val="0"/>
                <w:iCs w:val="0"/>
                <w:color w:val="000000"/>
                <w:kern w:val="0"/>
                <w:sz w:val="22"/>
                <w:szCs w:val="22"/>
                <w:u w:val="none"/>
                <w:lang w:val="en-US" w:eastAsia="zh-CN" w:bidi="ar"/>
              </w:rPr>
              <w:t>检查</w:t>
            </w:r>
          </w:p>
        </w:tc>
        <w:tc>
          <w:tcPr>
            <w:tcW w:w="1101" w:type="dxa"/>
            <w:tcBorders>
              <w:top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不定向</w:t>
            </w:r>
          </w:p>
        </w:tc>
        <w:tc>
          <w:tcPr>
            <w:tcW w:w="1944" w:type="dxa"/>
            <w:tcBorders>
              <w:top w:val="single" w:color="auto" w:sz="4" w:space="0"/>
              <w:bottom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县级预算单位；管理、申报和使用县级及以上财政资金的单位和个人</w:t>
            </w:r>
          </w:p>
        </w:tc>
        <w:tc>
          <w:tcPr>
            <w:tcW w:w="945" w:type="dxa"/>
            <w:tcBorders>
              <w:top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w:t>
            </w:r>
          </w:p>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tc>
        <w:tc>
          <w:tcPr>
            <w:tcW w:w="1140" w:type="dxa"/>
            <w:tcBorders>
              <w:top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≧5％</w:t>
            </w:r>
          </w:p>
        </w:tc>
        <w:tc>
          <w:tcPr>
            <w:tcW w:w="968" w:type="dxa"/>
            <w:tcBorders>
              <w:top w:val="single" w:color="auto" w:sz="4" w:space="0"/>
              <w:bottom w:val="single" w:color="auto" w:sz="4" w:space="0"/>
            </w:tcBorders>
            <w:noWrap w:val="0"/>
            <w:vAlign w:val="center"/>
          </w:tcPr>
          <w:p>
            <w:pPr>
              <w:pStyle w:val="7"/>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3-----12月</w:t>
            </w:r>
          </w:p>
        </w:tc>
        <w:tc>
          <w:tcPr>
            <w:tcW w:w="892" w:type="dxa"/>
            <w:tcBorders>
              <w:top w:val="single" w:color="auto" w:sz="4" w:space="0"/>
              <w:bottom w:val="single" w:color="auto" w:sz="4" w:space="0"/>
            </w:tcBorders>
            <w:noWrap w:val="0"/>
            <w:vAlign w:val="center"/>
          </w:tcPr>
          <w:p>
            <w:pPr>
              <w:pStyle w:val="7"/>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698" w:type="dxa"/>
            <w:tcBorders>
              <w:top w:val="single" w:color="auto" w:sz="4" w:space="0"/>
              <w:bottom w:val="single" w:color="auto" w:sz="4" w:space="0"/>
            </w:tcBorders>
            <w:noWrap w:val="0"/>
            <w:vAlign w:val="center"/>
          </w:tcPr>
          <w:p>
            <w:pPr>
              <w:pStyle w:val="7"/>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247</w:t>
            </w:r>
          </w:p>
        </w:tc>
        <w:tc>
          <w:tcPr>
            <w:tcW w:w="1455" w:type="dxa"/>
            <w:tcBorders>
              <w:top w:val="single" w:color="auto" w:sz="4" w:space="0"/>
              <w:bottom w:val="single" w:color="auto" w:sz="4" w:space="0"/>
              <w:right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会计检查</w:t>
            </w:r>
          </w:p>
        </w:tc>
        <w:tc>
          <w:tcPr>
            <w:tcW w:w="2362" w:type="dxa"/>
            <w:tcBorders>
              <w:top w:val="single" w:color="auto" w:sz="4" w:space="0"/>
              <w:left w:val="single" w:color="auto" w:sz="4" w:space="0"/>
              <w:bottom w:val="single" w:color="auto" w:sz="4" w:space="0"/>
              <w:right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各单位执行《会计法》、《会计师事务所审批和监督暂行办法》等相关会计管理规定的情况</w:t>
            </w:r>
          </w:p>
        </w:tc>
        <w:tc>
          <w:tcPr>
            <w:tcW w:w="1104" w:type="dxa"/>
            <w:tcBorders>
              <w:top w:val="single" w:color="auto" w:sz="4" w:space="0"/>
              <w:left w:val="single" w:color="auto" w:sz="4" w:space="0"/>
              <w:bottom w:val="single" w:color="auto" w:sz="4" w:space="0"/>
            </w:tcBorders>
            <w:noWrap w:val="0"/>
            <w:vAlign w:val="center"/>
          </w:tcPr>
          <w:p>
            <w:pPr>
              <w:pStyle w:val="7"/>
              <w:jc w:val="center"/>
              <w:rPr>
                <w:rFonts w:hint="eastAsia" w:ascii="华文仿宋" w:hAnsi="华文仿宋" w:eastAsia="华文仿宋" w:cs="华文仿宋"/>
                <w:kern w:val="0"/>
                <w:sz w:val="21"/>
                <w:szCs w:val="21"/>
                <w:lang w:eastAsia="zh-CN"/>
              </w:rPr>
            </w:pPr>
            <w:r>
              <w:rPr>
                <w:rFonts w:hint="eastAsia" w:ascii="华文仿宋" w:hAnsi="华文仿宋" w:eastAsia="华文仿宋" w:cs="华文仿宋"/>
                <w:kern w:val="0"/>
                <w:sz w:val="21"/>
                <w:szCs w:val="21"/>
                <w:lang w:eastAsia="zh-CN"/>
              </w:rPr>
              <w:t>一般检查事项</w:t>
            </w:r>
          </w:p>
        </w:tc>
        <w:tc>
          <w:tcPr>
            <w:tcW w:w="1131" w:type="dxa"/>
            <w:tcBorders>
              <w:top w:val="single" w:color="auto" w:sz="4" w:space="0"/>
              <w:bottom w:val="single" w:color="auto" w:sz="4" w:space="0"/>
            </w:tcBorders>
            <w:noWrap w:val="0"/>
            <w:vAlign w:val="center"/>
          </w:tcPr>
          <w:p>
            <w:pPr>
              <w:pStyle w:val="7"/>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2022年</w:t>
            </w:r>
            <w:r>
              <w:rPr>
                <w:rFonts w:hint="eastAsia" w:ascii="仿宋_GB2312" w:hAnsi="宋体" w:eastAsia="仿宋_GB2312" w:cs="仿宋_GB2312"/>
                <w:i w:val="0"/>
                <w:iCs w:val="0"/>
                <w:color w:val="000000"/>
                <w:kern w:val="0"/>
                <w:sz w:val="22"/>
                <w:szCs w:val="22"/>
                <w:u w:val="none"/>
                <w:lang w:val="en-US" w:eastAsia="zh-CN" w:bidi="ar"/>
              </w:rPr>
              <w:t>会计检查</w:t>
            </w:r>
          </w:p>
        </w:tc>
        <w:tc>
          <w:tcPr>
            <w:tcW w:w="1101" w:type="dxa"/>
            <w:tcBorders>
              <w:top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不定向</w:t>
            </w:r>
          </w:p>
        </w:tc>
        <w:tc>
          <w:tcPr>
            <w:tcW w:w="1944" w:type="dxa"/>
            <w:tcBorders>
              <w:top w:val="single" w:color="auto" w:sz="4" w:space="0"/>
              <w:bottom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国家机关、社会团体、公司、企业、事业单位和其他组织；会计师事务所和注册会计师</w:t>
            </w:r>
          </w:p>
        </w:tc>
        <w:tc>
          <w:tcPr>
            <w:tcW w:w="945" w:type="dxa"/>
            <w:tcBorders>
              <w:top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现场检查</w:t>
            </w:r>
          </w:p>
        </w:tc>
        <w:tc>
          <w:tcPr>
            <w:tcW w:w="1140" w:type="dxa"/>
            <w:tcBorders>
              <w:top w:val="single" w:color="auto" w:sz="4" w:space="0"/>
              <w:bottom w:val="single" w:color="auto" w:sz="4" w:space="0"/>
            </w:tcBorders>
            <w:noWrap w:val="0"/>
            <w:vAlign w:val="center"/>
          </w:tcPr>
          <w:p>
            <w:pPr>
              <w:pStyle w:val="7"/>
              <w:jc w:val="center"/>
              <w:rPr>
                <w:rFonts w:hint="eastAsia"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rPr>
              <w:t>≧5％</w:t>
            </w:r>
          </w:p>
        </w:tc>
        <w:tc>
          <w:tcPr>
            <w:tcW w:w="968" w:type="dxa"/>
            <w:tcBorders>
              <w:top w:val="single" w:color="auto" w:sz="4" w:space="0"/>
              <w:bottom w:val="single" w:color="auto" w:sz="4" w:space="0"/>
            </w:tcBorders>
            <w:noWrap w:val="0"/>
            <w:vAlign w:val="center"/>
          </w:tcPr>
          <w:p>
            <w:pPr>
              <w:pStyle w:val="7"/>
              <w:jc w:val="both"/>
              <w:rPr>
                <w:rFonts w:hint="eastAsia"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lang w:val="en-US" w:eastAsia="zh-CN"/>
              </w:rPr>
              <w:t>3-----12月</w:t>
            </w:r>
          </w:p>
        </w:tc>
        <w:tc>
          <w:tcPr>
            <w:tcW w:w="892" w:type="dxa"/>
            <w:tcBorders>
              <w:top w:val="single" w:color="auto" w:sz="4" w:space="0"/>
              <w:bottom w:val="single" w:color="auto" w:sz="4" w:space="0"/>
            </w:tcBorders>
            <w:noWrap w:val="0"/>
            <w:vAlign w:val="center"/>
          </w:tcPr>
          <w:p>
            <w:pPr>
              <w:pStyle w:val="7"/>
              <w:rPr>
                <w:rFonts w:hint="eastAsia"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lang w:eastAsia="zh-CN"/>
              </w:rPr>
              <w:t>县财政局</w:t>
            </w:r>
          </w:p>
        </w:tc>
      </w:tr>
    </w:tbl>
    <w:p>
      <w:pPr>
        <w:pStyle w:val="2"/>
        <w:rPr>
          <w:rFonts w:hint="eastAsia" w:ascii="仿宋_GB2312" w:hAnsi="仿宋_GB2312" w:eastAsia="仿宋_GB2312" w:cs="仿宋_GB2312"/>
          <w:sz w:val="21"/>
          <w:szCs w:val="21"/>
          <w:lang w:val="en-US" w:eastAsia="zh-CN"/>
        </w:rPr>
      </w:pPr>
    </w:p>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p>
    <w:p>
      <w:pPr>
        <w:spacing w:after="0" w:line="300" w:lineRule="exact"/>
        <w:ind w:firstLine="220" w:firstLineChars="100"/>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内乡县烟草专卖局随机抽查事项清单（1类1项）</w:t>
      </w:r>
    </w:p>
    <w:tbl>
      <w:tblPr>
        <w:tblStyle w:val="5"/>
        <w:tblW w:w="134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1400"/>
        <w:gridCol w:w="1750"/>
        <w:gridCol w:w="1450"/>
        <w:gridCol w:w="1340"/>
        <w:gridCol w:w="780"/>
        <w:gridCol w:w="1725"/>
        <w:gridCol w:w="1440"/>
        <w:gridCol w:w="1155"/>
        <w:gridCol w:w="789"/>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737" w:type="dxa"/>
            <w:vMerge w:val="restart"/>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p>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序号</w:t>
            </w:r>
          </w:p>
        </w:tc>
        <w:tc>
          <w:tcPr>
            <w:tcW w:w="4600" w:type="dxa"/>
            <w:gridSpan w:val="3"/>
            <w:tcBorders>
              <w:bottom w:val="single" w:color="auto" w:sz="4" w:space="0"/>
            </w:tcBorders>
            <w:noWrap w:val="0"/>
            <w:vAlign w:val="center"/>
          </w:tcPr>
          <w:p>
            <w:pPr>
              <w:spacing w:after="0" w:line="300" w:lineRule="exact"/>
              <w:ind w:firstLine="1320" w:firstLineChars="600"/>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清单中的抽查事项</w:t>
            </w:r>
          </w:p>
        </w:tc>
        <w:tc>
          <w:tcPr>
            <w:tcW w:w="1340" w:type="dxa"/>
            <w:vMerge w:val="restart"/>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抽查任务名称</w:t>
            </w:r>
          </w:p>
        </w:tc>
        <w:tc>
          <w:tcPr>
            <w:tcW w:w="780" w:type="dxa"/>
            <w:vMerge w:val="restart"/>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抽查方式</w:t>
            </w:r>
          </w:p>
        </w:tc>
        <w:tc>
          <w:tcPr>
            <w:tcW w:w="1725" w:type="dxa"/>
            <w:vMerge w:val="restart"/>
            <w:noWrap w:val="0"/>
            <w:vAlign w:val="center"/>
          </w:tcPr>
          <w:p>
            <w:pPr>
              <w:spacing w:after="0" w:line="300" w:lineRule="exact"/>
              <w:ind w:firstLine="220" w:firstLineChars="100"/>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检查对象</w:t>
            </w:r>
          </w:p>
        </w:tc>
        <w:tc>
          <w:tcPr>
            <w:tcW w:w="1440" w:type="dxa"/>
            <w:vMerge w:val="restart"/>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检查方式</w:t>
            </w:r>
          </w:p>
        </w:tc>
        <w:tc>
          <w:tcPr>
            <w:tcW w:w="1155" w:type="dxa"/>
            <w:vMerge w:val="restart"/>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抽查数量</w:t>
            </w:r>
          </w:p>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（比例）</w:t>
            </w:r>
          </w:p>
        </w:tc>
        <w:tc>
          <w:tcPr>
            <w:tcW w:w="789" w:type="dxa"/>
            <w:vMerge w:val="restart"/>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w:t>
            </w:r>
          </w:p>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时间</w:t>
            </w:r>
          </w:p>
        </w:tc>
        <w:tc>
          <w:tcPr>
            <w:tcW w:w="892" w:type="dxa"/>
            <w:vMerge w:val="restart"/>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责任</w:t>
            </w:r>
          </w:p>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737" w:type="dxa"/>
            <w:vMerge w:val="continue"/>
            <w:tcBorders>
              <w:bottom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p>
        </w:tc>
        <w:tc>
          <w:tcPr>
            <w:tcW w:w="1400" w:type="dxa"/>
            <w:tcBorders>
              <w:top w:val="single" w:color="auto" w:sz="4" w:space="0"/>
              <w:bottom w:val="single" w:color="auto" w:sz="4" w:space="0"/>
              <w:right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抽查类别</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抽查事项</w:t>
            </w:r>
          </w:p>
        </w:tc>
        <w:tc>
          <w:tcPr>
            <w:tcW w:w="1450" w:type="dxa"/>
            <w:tcBorders>
              <w:top w:val="single" w:color="auto" w:sz="4" w:space="0"/>
              <w:left w:val="single" w:color="auto" w:sz="4" w:space="0"/>
              <w:bottom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事项类别</w:t>
            </w:r>
          </w:p>
        </w:tc>
        <w:tc>
          <w:tcPr>
            <w:tcW w:w="1340" w:type="dxa"/>
            <w:vMerge w:val="continue"/>
            <w:tcBorders>
              <w:bottom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p>
        </w:tc>
        <w:tc>
          <w:tcPr>
            <w:tcW w:w="780" w:type="dxa"/>
            <w:vMerge w:val="continue"/>
            <w:tcBorders>
              <w:bottom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p>
        </w:tc>
        <w:tc>
          <w:tcPr>
            <w:tcW w:w="1725" w:type="dxa"/>
            <w:vMerge w:val="continue"/>
            <w:tcBorders>
              <w:bottom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p>
        </w:tc>
        <w:tc>
          <w:tcPr>
            <w:tcW w:w="1440" w:type="dxa"/>
            <w:vMerge w:val="continue"/>
            <w:tcBorders>
              <w:bottom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p>
        </w:tc>
        <w:tc>
          <w:tcPr>
            <w:tcW w:w="1155" w:type="dxa"/>
            <w:vMerge w:val="continue"/>
            <w:tcBorders>
              <w:bottom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p>
        </w:tc>
        <w:tc>
          <w:tcPr>
            <w:tcW w:w="789" w:type="dxa"/>
            <w:vMerge w:val="continue"/>
            <w:tcBorders>
              <w:bottom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p>
        </w:tc>
        <w:tc>
          <w:tcPr>
            <w:tcW w:w="892" w:type="dxa"/>
            <w:vMerge w:val="continue"/>
            <w:tcBorders>
              <w:bottom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737" w:type="dxa"/>
            <w:tcBorders>
              <w:top w:val="single" w:color="auto" w:sz="4" w:space="0"/>
              <w:bottom w:val="single" w:color="auto" w:sz="4" w:space="0"/>
            </w:tcBorders>
            <w:noWrap w:val="0"/>
            <w:vAlign w:val="center"/>
          </w:tcPr>
          <w:p>
            <w:pPr>
              <w:spacing w:after="0" w:line="300" w:lineRule="exact"/>
              <w:jc w:val="both"/>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248</w:t>
            </w:r>
          </w:p>
        </w:tc>
        <w:tc>
          <w:tcPr>
            <w:tcW w:w="1400" w:type="dxa"/>
            <w:tcBorders>
              <w:top w:val="single" w:color="auto" w:sz="4" w:space="0"/>
              <w:bottom w:val="single" w:color="auto" w:sz="4" w:space="0"/>
              <w:right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卷烟零售市场秩序日常检查</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对卷烟零售商户的行政检查</w:t>
            </w:r>
          </w:p>
        </w:tc>
        <w:tc>
          <w:tcPr>
            <w:tcW w:w="1450" w:type="dxa"/>
            <w:tcBorders>
              <w:top w:val="single" w:color="auto" w:sz="4" w:space="0"/>
              <w:left w:val="single" w:color="auto" w:sz="4" w:space="0"/>
              <w:bottom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一般检查事项</w:t>
            </w:r>
          </w:p>
        </w:tc>
        <w:tc>
          <w:tcPr>
            <w:tcW w:w="1340" w:type="dxa"/>
            <w:tcBorders>
              <w:top w:val="single" w:color="auto" w:sz="4" w:space="0"/>
              <w:bottom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零售市场秩序日常检查</w:t>
            </w:r>
          </w:p>
        </w:tc>
        <w:tc>
          <w:tcPr>
            <w:tcW w:w="780" w:type="dxa"/>
            <w:tcBorders>
              <w:top w:val="single" w:color="auto" w:sz="4" w:space="0"/>
              <w:bottom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定 向</w:t>
            </w:r>
          </w:p>
        </w:tc>
        <w:tc>
          <w:tcPr>
            <w:tcW w:w="1725" w:type="dxa"/>
            <w:tcBorders>
              <w:top w:val="single" w:color="auto" w:sz="4" w:space="0"/>
              <w:bottom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持有烟草专卖零售许可证的市场主体</w:t>
            </w:r>
          </w:p>
        </w:tc>
        <w:tc>
          <w:tcPr>
            <w:tcW w:w="1440" w:type="dxa"/>
            <w:tcBorders>
              <w:top w:val="single" w:color="auto" w:sz="4" w:space="0"/>
              <w:bottom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实地核查、书面检查、网络监测等</w:t>
            </w:r>
          </w:p>
        </w:tc>
        <w:tc>
          <w:tcPr>
            <w:tcW w:w="1155" w:type="dxa"/>
            <w:tcBorders>
              <w:top w:val="single" w:color="auto" w:sz="4" w:space="0"/>
              <w:bottom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789" w:type="dxa"/>
            <w:tcBorders>
              <w:top w:val="single" w:color="auto" w:sz="4" w:space="0"/>
              <w:bottom w:val="single" w:color="auto" w:sz="4" w:space="0"/>
            </w:tcBorders>
            <w:noWrap w:val="0"/>
            <w:vAlign w:val="center"/>
          </w:tcPr>
          <w:p>
            <w:pPr>
              <w:spacing w:after="0" w:line="300" w:lineRule="exact"/>
              <w:jc w:val="both"/>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8——12月</w:t>
            </w:r>
          </w:p>
        </w:tc>
        <w:tc>
          <w:tcPr>
            <w:tcW w:w="892" w:type="dxa"/>
            <w:tcBorders>
              <w:top w:val="single" w:color="auto" w:sz="4" w:space="0"/>
              <w:bottom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县烟草专卖局</w:t>
            </w:r>
          </w:p>
        </w:tc>
      </w:tr>
    </w:tbl>
    <w:p>
      <w:pPr>
        <w:spacing w:after="0" w:line="300" w:lineRule="exact"/>
        <w:ind w:firstLine="220" w:firstLineChars="100"/>
        <w:jc w:val="both"/>
        <w:rPr>
          <w:rFonts w:hint="eastAsia" w:ascii="仿宋_GB2312" w:hAnsi="宋体" w:eastAsia="仿宋_GB2312" w:cs="仿宋_GB2312"/>
          <w:i w:val="0"/>
          <w:iCs w:val="0"/>
          <w:color w:val="000000"/>
          <w:kern w:val="0"/>
          <w:sz w:val="22"/>
          <w:szCs w:val="22"/>
          <w:u w:val="none"/>
          <w:lang w:val="en-US" w:eastAsia="zh-CN" w:bidi="ar"/>
        </w:rPr>
      </w:pPr>
    </w:p>
    <w:p>
      <w:pPr>
        <w:spacing w:after="0" w:line="300" w:lineRule="exact"/>
        <w:ind w:firstLine="220" w:firstLineChars="100"/>
        <w:jc w:val="both"/>
        <w:rPr>
          <w:rFonts w:hint="eastAsia" w:ascii="仿宋_GB2312" w:hAnsi="宋体" w:eastAsia="仿宋_GB2312" w:cs="仿宋_GB2312"/>
          <w:i w:val="0"/>
          <w:iCs w:val="0"/>
          <w:color w:val="000000"/>
          <w:kern w:val="0"/>
          <w:sz w:val="22"/>
          <w:szCs w:val="22"/>
          <w:u w:val="none"/>
          <w:lang w:val="en-US" w:eastAsia="zh-CN" w:bidi="ar"/>
        </w:rPr>
      </w:pPr>
    </w:p>
    <w:p>
      <w:pPr>
        <w:spacing w:after="0" w:line="300" w:lineRule="exact"/>
        <w:ind w:firstLine="220" w:firstLineChars="100"/>
        <w:jc w:val="both"/>
        <w:rPr>
          <w:rFonts w:hint="eastAsia" w:ascii="仿宋_GB2312" w:hAnsi="宋体" w:eastAsia="仿宋_GB2312" w:cs="仿宋_GB2312"/>
          <w:i w:val="0"/>
          <w:iCs w:val="0"/>
          <w:color w:val="000000"/>
          <w:kern w:val="0"/>
          <w:sz w:val="22"/>
          <w:szCs w:val="22"/>
          <w:u w:val="none"/>
          <w:lang w:val="en-US" w:eastAsia="zh-CN" w:bidi="ar"/>
        </w:rPr>
      </w:pPr>
    </w:p>
    <w:p>
      <w:pPr>
        <w:spacing w:after="0" w:line="300" w:lineRule="exact"/>
        <w:ind w:firstLine="220" w:firstLineChars="100"/>
        <w:jc w:val="both"/>
        <w:rPr>
          <w:rFonts w:hint="eastAsia" w:ascii="仿宋_GB2312" w:hAnsi="宋体" w:eastAsia="仿宋_GB2312" w:cs="仿宋_GB2312"/>
          <w:i w:val="0"/>
          <w:iCs w:val="0"/>
          <w:color w:val="000000"/>
          <w:kern w:val="0"/>
          <w:sz w:val="22"/>
          <w:szCs w:val="22"/>
          <w:u w:val="none"/>
          <w:lang w:val="en-US" w:eastAsia="zh-CN" w:bidi="ar"/>
        </w:rPr>
      </w:pPr>
    </w:p>
    <w:p>
      <w:pPr>
        <w:spacing w:after="0" w:line="300" w:lineRule="exact"/>
        <w:ind w:firstLine="220" w:firstLineChars="100"/>
        <w:jc w:val="both"/>
        <w:rPr>
          <w:rFonts w:hint="eastAsia" w:ascii="仿宋_GB2312" w:hAnsi="宋体" w:eastAsia="仿宋_GB2312" w:cs="仿宋_GB2312"/>
          <w:i w:val="0"/>
          <w:iCs w:val="0"/>
          <w:color w:val="000000"/>
          <w:kern w:val="0"/>
          <w:sz w:val="22"/>
          <w:szCs w:val="22"/>
          <w:u w:val="none"/>
          <w:lang w:val="en-US" w:eastAsia="zh-CN" w:bidi="ar"/>
        </w:rPr>
      </w:pPr>
    </w:p>
    <w:p>
      <w:pPr>
        <w:spacing w:after="0" w:line="300" w:lineRule="exact"/>
        <w:ind w:firstLine="220" w:firstLineChars="100"/>
        <w:jc w:val="both"/>
        <w:rPr>
          <w:rFonts w:hint="eastAsia" w:ascii="仿宋_GB2312" w:hAnsi="宋体" w:eastAsia="仿宋_GB2312" w:cs="仿宋_GB2312"/>
          <w:i w:val="0"/>
          <w:iCs w:val="0"/>
          <w:color w:val="000000"/>
          <w:kern w:val="0"/>
          <w:sz w:val="22"/>
          <w:szCs w:val="22"/>
          <w:u w:val="none"/>
          <w:lang w:val="en-US" w:eastAsia="zh-CN" w:bidi="ar"/>
        </w:rPr>
      </w:pPr>
    </w:p>
    <w:p>
      <w:pPr>
        <w:spacing w:after="0" w:line="300" w:lineRule="exact"/>
        <w:ind w:firstLine="220" w:firstLineChars="100"/>
        <w:jc w:val="both"/>
        <w:rPr>
          <w:rFonts w:hint="eastAsia" w:ascii="仿宋_GB2312" w:hAnsi="宋体" w:eastAsia="仿宋_GB2312" w:cs="仿宋_GB2312"/>
          <w:i w:val="0"/>
          <w:iCs w:val="0"/>
          <w:color w:val="000000"/>
          <w:kern w:val="0"/>
          <w:sz w:val="22"/>
          <w:szCs w:val="22"/>
          <w:u w:val="none"/>
          <w:lang w:val="en-US" w:eastAsia="zh-CN" w:bidi="ar"/>
        </w:rPr>
      </w:pPr>
    </w:p>
    <w:p>
      <w:pPr>
        <w:spacing w:after="0" w:line="300" w:lineRule="exact"/>
        <w:ind w:firstLine="220" w:firstLineChars="100"/>
        <w:jc w:val="both"/>
        <w:rPr>
          <w:rFonts w:hint="eastAsia" w:ascii="仿宋_GB2312" w:hAnsi="宋体" w:eastAsia="仿宋_GB2312" w:cs="仿宋_GB2312"/>
          <w:i w:val="0"/>
          <w:iCs w:val="0"/>
          <w:color w:val="000000"/>
          <w:kern w:val="0"/>
          <w:sz w:val="22"/>
          <w:szCs w:val="22"/>
          <w:u w:val="none"/>
          <w:lang w:val="en-US" w:eastAsia="zh-CN" w:bidi="ar"/>
        </w:rPr>
      </w:pPr>
    </w:p>
    <w:p>
      <w:pPr>
        <w:spacing w:after="0" w:line="300" w:lineRule="exact"/>
        <w:ind w:firstLine="220" w:firstLineChars="100"/>
        <w:jc w:val="both"/>
        <w:rPr>
          <w:rFonts w:hint="eastAsia" w:ascii="仿宋_GB2312" w:hAnsi="宋体" w:eastAsia="仿宋_GB2312" w:cs="仿宋_GB2312"/>
          <w:i w:val="0"/>
          <w:iCs w:val="0"/>
          <w:color w:val="000000"/>
          <w:kern w:val="0"/>
          <w:sz w:val="22"/>
          <w:szCs w:val="22"/>
          <w:u w:val="none"/>
          <w:lang w:val="en-US" w:eastAsia="zh-CN" w:bidi="ar"/>
        </w:rPr>
      </w:pPr>
    </w:p>
    <w:p>
      <w:pPr>
        <w:spacing w:after="0" w:line="300" w:lineRule="exact"/>
        <w:ind w:firstLine="220" w:firstLineChars="100"/>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内乡县民政局（3类21项）</w:t>
      </w:r>
    </w:p>
    <w:tbl>
      <w:tblPr>
        <w:tblStyle w:val="5"/>
        <w:tblW w:w="134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1265"/>
        <w:gridCol w:w="5170"/>
        <w:gridCol w:w="855"/>
        <w:gridCol w:w="795"/>
        <w:gridCol w:w="615"/>
        <w:gridCol w:w="750"/>
        <w:gridCol w:w="750"/>
        <w:gridCol w:w="1035"/>
        <w:gridCol w:w="750"/>
        <w:gridCol w:w="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737" w:type="dxa"/>
            <w:vMerge w:val="restart"/>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p>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序号</w:t>
            </w:r>
          </w:p>
        </w:tc>
        <w:tc>
          <w:tcPr>
            <w:tcW w:w="7290" w:type="dxa"/>
            <w:gridSpan w:val="3"/>
            <w:tcBorders>
              <w:bottom w:val="single" w:color="auto" w:sz="4" w:space="0"/>
            </w:tcBorders>
            <w:noWrap w:val="0"/>
            <w:vAlign w:val="center"/>
          </w:tcPr>
          <w:p>
            <w:pPr>
              <w:spacing w:after="0" w:line="300" w:lineRule="exact"/>
              <w:ind w:firstLine="2420" w:firstLineChars="1100"/>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清单中的抽查事项</w:t>
            </w:r>
          </w:p>
        </w:tc>
        <w:tc>
          <w:tcPr>
            <w:tcW w:w="795" w:type="dxa"/>
            <w:vMerge w:val="restart"/>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抽查任务名称</w:t>
            </w:r>
          </w:p>
        </w:tc>
        <w:tc>
          <w:tcPr>
            <w:tcW w:w="615" w:type="dxa"/>
            <w:vMerge w:val="restart"/>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抽查方式</w:t>
            </w:r>
          </w:p>
        </w:tc>
        <w:tc>
          <w:tcPr>
            <w:tcW w:w="750" w:type="dxa"/>
            <w:vMerge w:val="restart"/>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检查对象</w:t>
            </w:r>
          </w:p>
        </w:tc>
        <w:tc>
          <w:tcPr>
            <w:tcW w:w="750" w:type="dxa"/>
            <w:vMerge w:val="restart"/>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检查方式</w:t>
            </w:r>
          </w:p>
        </w:tc>
        <w:tc>
          <w:tcPr>
            <w:tcW w:w="1035" w:type="dxa"/>
            <w:vMerge w:val="restart"/>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w:t>
            </w:r>
          </w:p>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数量</w:t>
            </w:r>
          </w:p>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（比例）</w:t>
            </w:r>
          </w:p>
        </w:tc>
        <w:tc>
          <w:tcPr>
            <w:tcW w:w="750" w:type="dxa"/>
            <w:vMerge w:val="restart"/>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抽查</w:t>
            </w:r>
          </w:p>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时间</w:t>
            </w:r>
          </w:p>
        </w:tc>
        <w:tc>
          <w:tcPr>
            <w:tcW w:w="736" w:type="dxa"/>
            <w:vMerge w:val="restart"/>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责任</w:t>
            </w:r>
          </w:p>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jc w:val="center"/>
        </w:trPr>
        <w:tc>
          <w:tcPr>
            <w:tcW w:w="737" w:type="dxa"/>
            <w:vMerge w:val="continue"/>
            <w:tcBorders>
              <w:bottom w:val="single" w:color="auto" w:sz="4" w:space="0"/>
            </w:tcBorders>
            <w:noWrap w:val="0"/>
            <w:vAlign w:val="center"/>
          </w:tcPr>
          <w:p>
            <w:pPr>
              <w:pStyle w:val="7"/>
              <w:jc w:val="center"/>
              <w:rPr>
                <w:rFonts w:hint="eastAsia" w:ascii="华文仿宋" w:hAnsi="华文仿宋" w:eastAsia="华文仿宋" w:cs="华文仿宋"/>
                <w:sz w:val="21"/>
                <w:szCs w:val="21"/>
              </w:rPr>
            </w:pPr>
          </w:p>
        </w:tc>
        <w:tc>
          <w:tcPr>
            <w:tcW w:w="1265" w:type="dxa"/>
            <w:tcBorders>
              <w:top w:val="single" w:color="auto" w:sz="4" w:space="0"/>
              <w:bottom w:val="single" w:color="auto" w:sz="4" w:space="0"/>
              <w:right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抽查类别</w:t>
            </w:r>
          </w:p>
        </w:tc>
        <w:tc>
          <w:tcPr>
            <w:tcW w:w="5170"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抽查事项</w:t>
            </w:r>
          </w:p>
        </w:tc>
        <w:tc>
          <w:tcPr>
            <w:tcW w:w="855" w:type="dxa"/>
            <w:tcBorders>
              <w:top w:val="single" w:color="auto" w:sz="4" w:space="0"/>
              <w:left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事项</w:t>
            </w:r>
          </w:p>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类别</w:t>
            </w:r>
          </w:p>
        </w:tc>
        <w:tc>
          <w:tcPr>
            <w:tcW w:w="795" w:type="dxa"/>
            <w:vMerge w:val="continue"/>
            <w:tcBorders>
              <w:bottom w:val="single" w:color="auto" w:sz="4" w:space="0"/>
            </w:tcBorders>
            <w:noWrap w:val="0"/>
            <w:vAlign w:val="center"/>
          </w:tcPr>
          <w:p>
            <w:pPr>
              <w:pStyle w:val="7"/>
              <w:jc w:val="center"/>
              <w:rPr>
                <w:rFonts w:hint="eastAsia" w:ascii="华文仿宋" w:hAnsi="华文仿宋" w:eastAsia="华文仿宋" w:cs="华文仿宋"/>
                <w:sz w:val="21"/>
                <w:szCs w:val="21"/>
              </w:rPr>
            </w:pPr>
          </w:p>
        </w:tc>
        <w:tc>
          <w:tcPr>
            <w:tcW w:w="615" w:type="dxa"/>
            <w:vMerge w:val="continue"/>
            <w:tcBorders>
              <w:bottom w:val="single" w:color="auto" w:sz="4" w:space="0"/>
            </w:tcBorders>
            <w:noWrap w:val="0"/>
            <w:vAlign w:val="center"/>
          </w:tcPr>
          <w:p>
            <w:pPr>
              <w:pStyle w:val="7"/>
              <w:jc w:val="center"/>
              <w:rPr>
                <w:rFonts w:hint="eastAsia" w:ascii="华文仿宋" w:hAnsi="华文仿宋" w:eastAsia="华文仿宋" w:cs="华文仿宋"/>
                <w:sz w:val="21"/>
                <w:szCs w:val="21"/>
              </w:rPr>
            </w:pPr>
          </w:p>
        </w:tc>
        <w:tc>
          <w:tcPr>
            <w:tcW w:w="750" w:type="dxa"/>
            <w:vMerge w:val="continue"/>
            <w:tcBorders>
              <w:bottom w:val="single" w:color="auto" w:sz="4" w:space="0"/>
            </w:tcBorders>
            <w:noWrap w:val="0"/>
            <w:vAlign w:val="center"/>
          </w:tcPr>
          <w:p>
            <w:pPr>
              <w:pStyle w:val="7"/>
              <w:jc w:val="center"/>
              <w:rPr>
                <w:rFonts w:hint="eastAsia" w:ascii="华文仿宋" w:hAnsi="华文仿宋" w:eastAsia="华文仿宋" w:cs="华文仿宋"/>
                <w:sz w:val="21"/>
                <w:szCs w:val="21"/>
              </w:rPr>
            </w:pPr>
          </w:p>
        </w:tc>
        <w:tc>
          <w:tcPr>
            <w:tcW w:w="750" w:type="dxa"/>
            <w:vMerge w:val="continue"/>
            <w:tcBorders>
              <w:bottom w:val="single" w:color="auto" w:sz="4" w:space="0"/>
            </w:tcBorders>
            <w:noWrap w:val="0"/>
            <w:vAlign w:val="center"/>
          </w:tcPr>
          <w:p>
            <w:pPr>
              <w:pStyle w:val="7"/>
              <w:jc w:val="center"/>
              <w:rPr>
                <w:rFonts w:hint="eastAsia" w:ascii="华文仿宋" w:hAnsi="华文仿宋" w:eastAsia="华文仿宋" w:cs="华文仿宋"/>
                <w:sz w:val="21"/>
                <w:szCs w:val="21"/>
              </w:rPr>
            </w:pPr>
          </w:p>
        </w:tc>
        <w:tc>
          <w:tcPr>
            <w:tcW w:w="1035" w:type="dxa"/>
            <w:vMerge w:val="continue"/>
            <w:tcBorders>
              <w:bottom w:val="single" w:color="auto" w:sz="4" w:space="0"/>
            </w:tcBorders>
            <w:noWrap w:val="0"/>
            <w:vAlign w:val="center"/>
          </w:tcPr>
          <w:p>
            <w:pPr>
              <w:pStyle w:val="7"/>
              <w:jc w:val="center"/>
              <w:rPr>
                <w:rFonts w:hint="eastAsia" w:ascii="华文仿宋" w:hAnsi="华文仿宋" w:eastAsia="华文仿宋" w:cs="华文仿宋"/>
                <w:sz w:val="21"/>
                <w:szCs w:val="21"/>
              </w:rPr>
            </w:pPr>
          </w:p>
        </w:tc>
        <w:tc>
          <w:tcPr>
            <w:tcW w:w="750" w:type="dxa"/>
            <w:vMerge w:val="continue"/>
            <w:tcBorders>
              <w:bottom w:val="single" w:color="auto" w:sz="4" w:space="0"/>
            </w:tcBorders>
            <w:noWrap w:val="0"/>
            <w:vAlign w:val="center"/>
          </w:tcPr>
          <w:p>
            <w:pPr>
              <w:pStyle w:val="7"/>
              <w:jc w:val="center"/>
              <w:rPr>
                <w:rFonts w:hint="eastAsia" w:ascii="华文仿宋" w:hAnsi="华文仿宋" w:eastAsia="华文仿宋" w:cs="华文仿宋"/>
                <w:sz w:val="21"/>
                <w:szCs w:val="21"/>
              </w:rPr>
            </w:pPr>
          </w:p>
        </w:tc>
        <w:tc>
          <w:tcPr>
            <w:tcW w:w="736" w:type="dxa"/>
            <w:vMerge w:val="continue"/>
            <w:tcBorders>
              <w:bottom w:val="single" w:color="auto" w:sz="4" w:space="0"/>
            </w:tcBorders>
            <w:noWrap w:val="0"/>
            <w:vAlign w:val="center"/>
          </w:tcPr>
          <w:p>
            <w:pPr>
              <w:pStyle w:val="7"/>
              <w:rPr>
                <w:rFonts w:hint="eastAsia" w:ascii="华文仿宋" w:hAnsi="华文仿宋" w:eastAsia="华文仿宋" w:cs="华文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0" w:hRule="atLeast"/>
          <w:jc w:val="center"/>
        </w:trPr>
        <w:tc>
          <w:tcPr>
            <w:tcW w:w="737" w:type="dxa"/>
            <w:tcBorders>
              <w:top w:val="single" w:color="auto" w:sz="4" w:space="0"/>
              <w:bottom w:val="single" w:color="auto" w:sz="4" w:space="0"/>
            </w:tcBorders>
            <w:noWrap w:val="0"/>
            <w:vAlign w:val="center"/>
          </w:tcPr>
          <w:p>
            <w:pPr>
              <w:pStyle w:val="7"/>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249</w:t>
            </w:r>
          </w:p>
        </w:tc>
        <w:tc>
          <w:tcPr>
            <w:tcW w:w="1265" w:type="dxa"/>
            <w:tcBorders>
              <w:top w:val="single" w:color="auto" w:sz="4" w:space="0"/>
              <w:bottom w:val="single" w:color="auto" w:sz="4" w:space="0"/>
              <w:right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对全县民办非企业单位的行政检查</w:t>
            </w:r>
          </w:p>
        </w:tc>
        <w:tc>
          <w:tcPr>
            <w:tcW w:w="5170" w:type="dxa"/>
            <w:tcBorders>
              <w:top w:val="single" w:color="auto" w:sz="4" w:space="0"/>
              <w:left w:val="single" w:color="auto" w:sz="4" w:space="0"/>
              <w:bottom w:val="single" w:color="auto" w:sz="4" w:space="0"/>
              <w:right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是否存在涂改、出租、出借民办非企业单位登记证书，或者出租、出借民办非企业单位印章情况；2、是否存在超出其章程规定的宗旨和业务范围进行活动情况；3、是否存在拒不接受或者不按照规定接受监督检查情况；4、是否存在不按照规定办理变更登记情况；5、是否存在设立分支机构情况；6、是否存在从事营利经营活动情况；7、是否存在侵占、私分、挪用民办非企业单位资产或者所接受的捐赠、资助情况；8、是否存在违反国家有关规定收取费用、筹集资金或者接受使用捐赠、资助情况；9、是否向业务主管单位报告接受、使用捐赠、资助的有关情况；10是否将接受、使用捐赠、资助的有关情况以适当方式向社会公布。</w:t>
            </w:r>
          </w:p>
        </w:tc>
        <w:tc>
          <w:tcPr>
            <w:tcW w:w="855" w:type="dxa"/>
            <w:tcBorders>
              <w:top w:val="single" w:color="auto" w:sz="4" w:space="0"/>
              <w:left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一般检查事项</w:t>
            </w:r>
          </w:p>
        </w:tc>
        <w:tc>
          <w:tcPr>
            <w:tcW w:w="795" w:type="dxa"/>
            <w:tcBorders>
              <w:top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2021年</w:t>
            </w:r>
            <w:r>
              <w:rPr>
                <w:rFonts w:hint="eastAsia" w:ascii="仿宋_GB2312" w:hAnsi="宋体" w:eastAsia="仿宋_GB2312" w:cs="仿宋_GB2312"/>
                <w:i w:val="0"/>
                <w:iCs w:val="0"/>
                <w:color w:val="000000"/>
                <w:kern w:val="0"/>
                <w:sz w:val="22"/>
                <w:szCs w:val="22"/>
                <w:u w:val="none"/>
                <w:lang w:val="en-US" w:eastAsia="zh-CN" w:bidi="ar"/>
              </w:rPr>
              <w:t>全县民办非企业单位监督检查</w:t>
            </w:r>
          </w:p>
        </w:tc>
        <w:tc>
          <w:tcPr>
            <w:tcW w:w="615" w:type="dxa"/>
            <w:tcBorders>
              <w:top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不定向</w:t>
            </w:r>
          </w:p>
        </w:tc>
        <w:tc>
          <w:tcPr>
            <w:tcW w:w="750" w:type="dxa"/>
            <w:tcBorders>
              <w:top w:val="single" w:color="auto" w:sz="4" w:space="0"/>
              <w:bottom w:val="single" w:color="auto" w:sz="4" w:space="0"/>
            </w:tcBorders>
            <w:noWrap w:val="0"/>
            <w:vAlign w:val="center"/>
          </w:tcPr>
          <w:p>
            <w:pPr>
              <w:pStyle w:val="7"/>
              <w:jc w:val="both"/>
              <w:rPr>
                <w:rFonts w:hint="eastAsia" w:ascii="华文仿宋" w:hAnsi="华文仿宋" w:eastAsia="华文仿宋" w:cs="华文仿宋"/>
                <w:sz w:val="21"/>
                <w:szCs w:val="21"/>
              </w:rPr>
            </w:pPr>
            <w:r>
              <w:rPr>
                <w:rFonts w:hint="eastAsia" w:ascii="仿宋_GB2312" w:hAnsi="宋体" w:eastAsia="仿宋_GB2312" w:cs="仿宋_GB2312"/>
                <w:i w:val="0"/>
                <w:iCs w:val="0"/>
                <w:color w:val="000000"/>
                <w:kern w:val="0"/>
                <w:sz w:val="22"/>
                <w:szCs w:val="22"/>
                <w:u w:val="none"/>
                <w:lang w:val="en-US" w:eastAsia="zh-CN" w:bidi="ar"/>
              </w:rPr>
              <w:t>全县民办非企业单位</w:t>
            </w:r>
          </w:p>
        </w:tc>
        <w:tc>
          <w:tcPr>
            <w:tcW w:w="750" w:type="dxa"/>
            <w:tcBorders>
              <w:top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w:t>
            </w:r>
          </w:p>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tc>
        <w:tc>
          <w:tcPr>
            <w:tcW w:w="1035" w:type="dxa"/>
            <w:tcBorders>
              <w:top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w:t>
            </w:r>
            <w:r>
              <w:rPr>
                <w:rFonts w:hint="eastAsia" w:ascii="华文仿宋" w:hAnsi="华文仿宋" w:eastAsia="华文仿宋" w:cs="华文仿宋"/>
                <w:sz w:val="21"/>
                <w:szCs w:val="21"/>
                <w:lang w:val="en-US" w:eastAsia="zh-CN"/>
              </w:rPr>
              <w:t>6</w:t>
            </w:r>
            <w:r>
              <w:rPr>
                <w:rFonts w:hint="eastAsia" w:ascii="华文仿宋" w:hAnsi="华文仿宋" w:eastAsia="华文仿宋" w:cs="华文仿宋"/>
                <w:sz w:val="21"/>
                <w:szCs w:val="21"/>
              </w:rPr>
              <w:t>％</w:t>
            </w:r>
          </w:p>
        </w:tc>
        <w:tc>
          <w:tcPr>
            <w:tcW w:w="750" w:type="dxa"/>
            <w:tcBorders>
              <w:top w:val="single" w:color="auto" w:sz="4" w:space="0"/>
              <w:bottom w:val="single" w:color="auto" w:sz="4" w:space="0"/>
            </w:tcBorders>
            <w:noWrap w:val="0"/>
            <w:vAlign w:val="center"/>
          </w:tcPr>
          <w:p>
            <w:pPr>
              <w:pStyle w:val="7"/>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8——12月</w:t>
            </w:r>
          </w:p>
        </w:tc>
        <w:tc>
          <w:tcPr>
            <w:tcW w:w="736" w:type="dxa"/>
            <w:tcBorders>
              <w:top w:val="single" w:color="auto" w:sz="4" w:space="0"/>
              <w:bottom w:val="single" w:color="auto" w:sz="4" w:space="0"/>
            </w:tcBorders>
            <w:noWrap w:val="0"/>
            <w:vAlign w:val="center"/>
          </w:tcPr>
          <w:p>
            <w:pPr>
              <w:pStyle w:val="7"/>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5" w:hRule="atLeast"/>
          <w:jc w:val="center"/>
        </w:trPr>
        <w:tc>
          <w:tcPr>
            <w:tcW w:w="737" w:type="dxa"/>
            <w:tcBorders>
              <w:top w:val="single" w:color="auto" w:sz="4" w:space="0"/>
              <w:bottom w:val="single" w:color="auto" w:sz="4" w:space="0"/>
            </w:tcBorders>
            <w:noWrap w:val="0"/>
            <w:vAlign w:val="center"/>
          </w:tcPr>
          <w:p>
            <w:pPr>
              <w:pStyle w:val="7"/>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250</w:t>
            </w:r>
          </w:p>
        </w:tc>
        <w:tc>
          <w:tcPr>
            <w:tcW w:w="1265" w:type="dxa"/>
            <w:tcBorders>
              <w:top w:val="single" w:color="auto" w:sz="4" w:space="0"/>
              <w:bottom w:val="single" w:color="auto" w:sz="4" w:space="0"/>
              <w:right w:val="single" w:color="auto" w:sz="4" w:space="0"/>
            </w:tcBorders>
            <w:noWrap w:val="0"/>
            <w:vAlign w:val="center"/>
          </w:tcPr>
          <w:p>
            <w:pPr>
              <w:spacing w:after="0" w:line="300" w:lineRule="exact"/>
              <w:jc w:val="both"/>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对全县慈善组织的行政检查</w:t>
            </w:r>
          </w:p>
        </w:tc>
        <w:tc>
          <w:tcPr>
            <w:tcW w:w="5170" w:type="dxa"/>
            <w:tcBorders>
              <w:top w:val="single" w:color="auto" w:sz="4" w:space="0"/>
              <w:left w:val="single" w:color="auto" w:sz="4" w:space="0"/>
              <w:bottom w:val="single" w:color="auto" w:sz="4" w:space="0"/>
              <w:right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是否按照慈善宗旨开展活动的：2、是否存在私分、挪用、截留或者侵占慈善财产的：3、是否存在接受附加违反法律法规或者违背社会公德条件的捐赠，或者对受益人附加违反法律法规或者违背社会公德的条件的。</w:t>
            </w:r>
          </w:p>
        </w:tc>
        <w:tc>
          <w:tcPr>
            <w:tcW w:w="855" w:type="dxa"/>
            <w:tcBorders>
              <w:top w:val="single" w:color="auto" w:sz="4" w:space="0"/>
              <w:left w:val="single" w:color="auto" w:sz="4" w:space="0"/>
              <w:bottom w:val="single" w:color="auto" w:sz="4" w:space="0"/>
            </w:tcBorders>
            <w:noWrap w:val="0"/>
            <w:vAlign w:val="center"/>
          </w:tcPr>
          <w:p>
            <w:pPr>
              <w:pStyle w:val="7"/>
              <w:jc w:val="center"/>
              <w:rPr>
                <w:rFonts w:hint="eastAsia" w:ascii="华文仿宋" w:hAnsi="华文仿宋" w:eastAsia="华文仿宋" w:cs="华文仿宋"/>
                <w:kern w:val="0"/>
                <w:sz w:val="21"/>
                <w:szCs w:val="21"/>
              </w:rPr>
            </w:pPr>
            <w:r>
              <w:rPr>
                <w:rFonts w:hint="eastAsia" w:ascii="华文仿宋" w:hAnsi="华文仿宋" w:eastAsia="华文仿宋" w:cs="华文仿宋"/>
                <w:kern w:val="0"/>
                <w:sz w:val="21"/>
                <w:szCs w:val="21"/>
              </w:rPr>
              <w:t>一般检查事项</w:t>
            </w:r>
          </w:p>
        </w:tc>
        <w:tc>
          <w:tcPr>
            <w:tcW w:w="795" w:type="dxa"/>
            <w:tcBorders>
              <w:top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2021年</w:t>
            </w:r>
            <w:r>
              <w:rPr>
                <w:rFonts w:hint="eastAsia" w:ascii="仿宋_GB2312" w:hAnsi="宋体" w:eastAsia="仿宋_GB2312" w:cs="仿宋_GB2312"/>
                <w:i w:val="0"/>
                <w:iCs w:val="0"/>
                <w:color w:val="000000"/>
                <w:kern w:val="0"/>
                <w:sz w:val="22"/>
                <w:szCs w:val="22"/>
                <w:u w:val="none"/>
                <w:lang w:val="en-US" w:eastAsia="zh-CN" w:bidi="ar"/>
              </w:rPr>
              <w:t>全县民办非企业单位监督检查</w:t>
            </w:r>
          </w:p>
        </w:tc>
        <w:tc>
          <w:tcPr>
            <w:tcW w:w="615" w:type="dxa"/>
            <w:tcBorders>
              <w:top w:val="single" w:color="auto" w:sz="4" w:space="0"/>
              <w:bottom w:val="single" w:color="auto" w:sz="4" w:space="0"/>
            </w:tcBorders>
            <w:noWrap w:val="0"/>
            <w:vAlign w:val="center"/>
          </w:tcPr>
          <w:p>
            <w:pPr>
              <w:pStyle w:val="7"/>
              <w:jc w:val="both"/>
              <w:rPr>
                <w:rFonts w:hint="eastAsia" w:ascii="华文仿宋" w:hAnsi="华文仿宋" w:eastAsia="华文仿宋" w:cs="华文仿宋"/>
                <w:sz w:val="21"/>
                <w:szCs w:val="21"/>
              </w:rPr>
            </w:pPr>
            <w:r>
              <w:rPr>
                <w:rFonts w:hint="eastAsia" w:ascii="华文仿宋" w:hAnsi="华文仿宋" w:eastAsia="华文仿宋" w:cs="华文仿宋"/>
                <w:sz w:val="21"/>
                <w:szCs w:val="21"/>
              </w:rPr>
              <w:t>不定向</w:t>
            </w:r>
          </w:p>
        </w:tc>
        <w:tc>
          <w:tcPr>
            <w:tcW w:w="750" w:type="dxa"/>
            <w:tcBorders>
              <w:top w:val="single" w:color="auto" w:sz="4" w:space="0"/>
              <w:bottom w:val="single" w:color="auto" w:sz="4" w:space="0"/>
            </w:tcBorders>
            <w:noWrap w:val="0"/>
            <w:vAlign w:val="center"/>
          </w:tcPr>
          <w:p>
            <w:pPr>
              <w:pStyle w:val="7"/>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全县民办非企业单位</w:t>
            </w:r>
          </w:p>
        </w:tc>
        <w:tc>
          <w:tcPr>
            <w:tcW w:w="750" w:type="dxa"/>
            <w:tcBorders>
              <w:top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w:t>
            </w:r>
          </w:p>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tc>
        <w:tc>
          <w:tcPr>
            <w:tcW w:w="1035" w:type="dxa"/>
            <w:tcBorders>
              <w:top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w:t>
            </w:r>
            <w:r>
              <w:rPr>
                <w:rFonts w:hint="eastAsia" w:ascii="华文仿宋" w:hAnsi="华文仿宋" w:eastAsia="华文仿宋" w:cs="华文仿宋"/>
                <w:sz w:val="21"/>
                <w:szCs w:val="21"/>
                <w:lang w:val="en-US" w:eastAsia="zh-CN"/>
              </w:rPr>
              <w:t>6</w:t>
            </w:r>
            <w:r>
              <w:rPr>
                <w:rFonts w:hint="eastAsia" w:ascii="华文仿宋" w:hAnsi="华文仿宋" w:eastAsia="华文仿宋" w:cs="华文仿宋"/>
                <w:sz w:val="21"/>
                <w:szCs w:val="21"/>
              </w:rPr>
              <w:t>％</w:t>
            </w:r>
          </w:p>
        </w:tc>
        <w:tc>
          <w:tcPr>
            <w:tcW w:w="750" w:type="dxa"/>
            <w:tcBorders>
              <w:top w:val="single" w:color="auto" w:sz="4" w:space="0"/>
              <w:bottom w:val="single" w:color="auto" w:sz="4" w:space="0"/>
            </w:tcBorders>
            <w:noWrap w:val="0"/>
            <w:vAlign w:val="center"/>
          </w:tcPr>
          <w:p>
            <w:pPr>
              <w:pStyle w:val="7"/>
              <w:jc w:val="both"/>
              <w:rPr>
                <w:rFonts w:hint="eastAsia"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lang w:val="en-US" w:eastAsia="zh-CN"/>
              </w:rPr>
              <w:t>8——12月</w:t>
            </w:r>
          </w:p>
        </w:tc>
        <w:tc>
          <w:tcPr>
            <w:tcW w:w="736" w:type="dxa"/>
            <w:tcBorders>
              <w:top w:val="single" w:color="auto" w:sz="4" w:space="0"/>
              <w:bottom w:val="single" w:color="auto" w:sz="4" w:space="0"/>
            </w:tcBorders>
            <w:noWrap w:val="0"/>
            <w:vAlign w:val="center"/>
          </w:tcPr>
          <w:p>
            <w:pPr>
              <w:pStyle w:val="7"/>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0" w:hRule="atLeast"/>
          <w:jc w:val="center"/>
        </w:trPr>
        <w:tc>
          <w:tcPr>
            <w:tcW w:w="737" w:type="dxa"/>
            <w:tcBorders>
              <w:top w:val="single" w:color="auto" w:sz="4" w:space="0"/>
              <w:bottom w:val="single" w:color="auto" w:sz="4" w:space="0"/>
            </w:tcBorders>
            <w:noWrap w:val="0"/>
            <w:vAlign w:val="center"/>
          </w:tcPr>
          <w:p>
            <w:pPr>
              <w:pStyle w:val="7"/>
              <w:jc w:val="both"/>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251</w:t>
            </w:r>
          </w:p>
        </w:tc>
        <w:tc>
          <w:tcPr>
            <w:tcW w:w="1265" w:type="dxa"/>
            <w:tcBorders>
              <w:top w:val="single" w:color="auto" w:sz="4" w:space="0"/>
              <w:bottom w:val="single" w:color="auto" w:sz="4" w:space="0"/>
              <w:right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对全县社会团体组织的行政检查</w:t>
            </w:r>
          </w:p>
        </w:tc>
        <w:tc>
          <w:tcPr>
            <w:tcW w:w="5170" w:type="dxa"/>
            <w:tcBorders>
              <w:top w:val="single" w:color="auto" w:sz="4" w:space="0"/>
              <w:left w:val="single" w:color="auto" w:sz="4" w:space="0"/>
              <w:bottom w:val="single" w:color="auto" w:sz="4" w:space="0"/>
              <w:right w:val="single" w:color="auto" w:sz="4" w:space="0"/>
            </w:tcBorders>
            <w:noWrap w:val="0"/>
            <w:vAlign w:val="center"/>
          </w:tcPr>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是否存在涂改、出租、出借社会团体组织登记证书，或者出租、出借社会团体组织印章情况；2、是否存在超出其章程规定的宗旨和业务范围进行活动情况；3、是否存在拒不接受或者不按照规定接受监督检查情况；4、是否存在不按照规定办理变更登记情况；5、是否存在设立分支机构情况；6、是否存在从事营利经营活动情况；7、是否存在侵占、私分、挪用社会团体组织资产或者所接受的捐赠、资助情况；8、是否存在违反国家有关规定收取费用、筹集资金或者接受使用捐赠、资助情况。</w:t>
            </w:r>
          </w:p>
        </w:tc>
        <w:tc>
          <w:tcPr>
            <w:tcW w:w="855" w:type="dxa"/>
            <w:tcBorders>
              <w:top w:val="single" w:color="auto" w:sz="4" w:space="0"/>
              <w:left w:val="single" w:color="auto" w:sz="4" w:space="0"/>
              <w:bottom w:val="single" w:color="auto" w:sz="4" w:space="0"/>
            </w:tcBorders>
            <w:noWrap w:val="0"/>
            <w:vAlign w:val="center"/>
          </w:tcPr>
          <w:p>
            <w:pPr>
              <w:pStyle w:val="7"/>
              <w:jc w:val="center"/>
              <w:rPr>
                <w:rFonts w:hint="eastAsia" w:ascii="华文仿宋" w:hAnsi="华文仿宋" w:eastAsia="华文仿宋" w:cs="华文仿宋"/>
                <w:kern w:val="0"/>
                <w:sz w:val="21"/>
                <w:szCs w:val="21"/>
              </w:rPr>
            </w:pPr>
            <w:r>
              <w:rPr>
                <w:rFonts w:hint="eastAsia" w:ascii="华文仿宋" w:hAnsi="华文仿宋" w:eastAsia="华文仿宋" w:cs="华文仿宋"/>
                <w:kern w:val="0"/>
                <w:sz w:val="21"/>
                <w:szCs w:val="21"/>
              </w:rPr>
              <w:t>一般检查事项</w:t>
            </w:r>
          </w:p>
        </w:tc>
        <w:tc>
          <w:tcPr>
            <w:tcW w:w="795" w:type="dxa"/>
            <w:tcBorders>
              <w:top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2021年</w:t>
            </w:r>
            <w:r>
              <w:rPr>
                <w:rFonts w:hint="eastAsia" w:ascii="仿宋_GB2312" w:hAnsi="宋体" w:eastAsia="仿宋_GB2312" w:cs="仿宋_GB2312"/>
                <w:i w:val="0"/>
                <w:iCs w:val="0"/>
                <w:color w:val="000000"/>
                <w:kern w:val="0"/>
                <w:sz w:val="22"/>
                <w:szCs w:val="22"/>
                <w:u w:val="none"/>
                <w:lang w:val="en-US" w:eastAsia="zh-CN" w:bidi="ar"/>
              </w:rPr>
              <w:t>全县民办非企业单位监督检查</w:t>
            </w:r>
          </w:p>
        </w:tc>
        <w:tc>
          <w:tcPr>
            <w:tcW w:w="615" w:type="dxa"/>
            <w:tcBorders>
              <w:top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不定向</w:t>
            </w:r>
          </w:p>
        </w:tc>
        <w:tc>
          <w:tcPr>
            <w:tcW w:w="750" w:type="dxa"/>
            <w:tcBorders>
              <w:top w:val="single" w:color="auto" w:sz="4" w:space="0"/>
              <w:bottom w:val="single" w:color="auto" w:sz="4" w:space="0"/>
            </w:tcBorders>
            <w:noWrap w:val="0"/>
            <w:vAlign w:val="center"/>
          </w:tcPr>
          <w:p>
            <w:pPr>
              <w:pStyle w:val="7"/>
              <w:jc w:val="both"/>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全县民办非企业单位</w:t>
            </w:r>
          </w:p>
        </w:tc>
        <w:tc>
          <w:tcPr>
            <w:tcW w:w="750" w:type="dxa"/>
            <w:tcBorders>
              <w:top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现场</w:t>
            </w:r>
          </w:p>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检查</w:t>
            </w:r>
          </w:p>
        </w:tc>
        <w:tc>
          <w:tcPr>
            <w:tcW w:w="1035" w:type="dxa"/>
            <w:tcBorders>
              <w:top w:val="single" w:color="auto" w:sz="4" w:space="0"/>
              <w:bottom w:val="single" w:color="auto" w:sz="4" w:space="0"/>
            </w:tcBorders>
            <w:noWrap w:val="0"/>
            <w:vAlign w:val="center"/>
          </w:tcPr>
          <w:p>
            <w:pPr>
              <w:pStyle w:val="7"/>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w:t>
            </w:r>
            <w:r>
              <w:rPr>
                <w:rFonts w:hint="eastAsia" w:ascii="华文仿宋" w:hAnsi="华文仿宋" w:eastAsia="华文仿宋" w:cs="华文仿宋"/>
                <w:sz w:val="21"/>
                <w:szCs w:val="21"/>
                <w:lang w:val="en-US" w:eastAsia="zh-CN"/>
              </w:rPr>
              <w:t>6</w:t>
            </w:r>
            <w:r>
              <w:rPr>
                <w:rFonts w:hint="eastAsia" w:ascii="华文仿宋" w:hAnsi="华文仿宋" w:eastAsia="华文仿宋" w:cs="华文仿宋"/>
                <w:sz w:val="21"/>
                <w:szCs w:val="21"/>
              </w:rPr>
              <w:t>％</w:t>
            </w:r>
          </w:p>
        </w:tc>
        <w:tc>
          <w:tcPr>
            <w:tcW w:w="750" w:type="dxa"/>
            <w:tcBorders>
              <w:top w:val="single" w:color="auto" w:sz="4" w:space="0"/>
              <w:bottom w:val="single" w:color="auto" w:sz="4" w:space="0"/>
            </w:tcBorders>
            <w:noWrap w:val="0"/>
            <w:vAlign w:val="center"/>
          </w:tcPr>
          <w:p>
            <w:pPr>
              <w:pStyle w:val="7"/>
              <w:jc w:val="both"/>
              <w:rPr>
                <w:rFonts w:hint="eastAsia" w:ascii="华文仿宋" w:hAnsi="华文仿宋" w:eastAsia="华文仿宋" w:cs="华文仿宋"/>
                <w:kern w:val="2"/>
                <w:sz w:val="21"/>
                <w:szCs w:val="21"/>
                <w:lang w:val="en-US" w:eastAsia="zh-CN" w:bidi="ar-SA"/>
              </w:rPr>
            </w:pPr>
            <w:r>
              <w:rPr>
                <w:rFonts w:hint="eastAsia" w:ascii="华文仿宋" w:hAnsi="华文仿宋" w:eastAsia="华文仿宋" w:cs="华文仿宋"/>
                <w:sz w:val="21"/>
                <w:szCs w:val="21"/>
                <w:lang w:val="en-US" w:eastAsia="zh-CN"/>
              </w:rPr>
              <w:t>8——12月</w:t>
            </w:r>
          </w:p>
        </w:tc>
        <w:tc>
          <w:tcPr>
            <w:tcW w:w="736" w:type="dxa"/>
            <w:tcBorders>
              <w:top w:val="single" w:color="auto" w:sz="4" w:space="0"/>
              <w:bottom w:val="single" w:color="auto" w:sz="4" w:space="0"/>
            </w:tcBorders>
            <w:noWrap w:val="0"/>
            <w:vAlign w:val="center"/>
          </w:tcPr>
          <w:p>
            <w:pPr>
              <w:pStyle w:val="7"/>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县民政局</w:t>
            </w:r>
          </w:p>
        </w:tc>
      </w:tr>
    </w:tbl>
    <w:p/>
    <w:p>
      <w:pPr>
        <w:spacing w:after="0" w:line="300" w:lineRule="exact"/>
        <w:jc w:val="both"/>
        <w:rPr>
          <w:rFonts w:hint="eastAsia" w:ascii="仿宋_GB2312" w:hAnsi="宋体" w:eastAsia="仿宋_GB2312" w:cs="仿宋_GB2312"/>
          <w:i w:val="0"/>
          <w:iCs w:val="0"/>
          <w:color w:val="000000"/>
          <w:kern w:val="0"/>
          <w:sz w:val="22"/>
          <w:szCs w:val="22"/>
          <w:u w:val="none"/>
          <w:lang w:val="en-US" w:eastAsia="zh-CN" w:bidi="ar"/>
        </w:rPr>
      </w:pPr>
    </w:p>
    <w:p>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12E1E"/>
    <w:rsid w:val="0926237D"/>
    <w:rsid w:val="0BAB12EC"/>
    <w:rsid w:val="1E81532C"/>
    <w:rsid w:val="26647E12"/>
    <w:rsid w:val="3FB90DEB"/>
    <w:rsid w:val="57783371"/>
    <w:rsid w:val="77CD05D6"/>
    <w:rsid w:val="78364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2022-01-11T02:46:00Z</dcterms:created>
  <dc:creator>Administrator</dc:creator>
  <cp:lastModifiedBy>小玫瑰</cp:lastModifiedBy>
  <dcterms:modified xsi:type="dcterms:W3CDTF">2022-01-12T00:37:47Z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E8901F1F79414496BCD129375CFB0085</vt:lpwstr>
  </property>
</Properties>
</file>