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关于留山镇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年财政预算执行情况和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年财政预算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草案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的报告</w:t>
      </w:r>
    </w:p>
    <w:p>
      <w:pPr>
        <w:jc w:val="both"/>
        <w:rPr>
          <w:b/>
          <w:bCs/>
          <w:color w:val="auto"/>
          <w:sz w:val="36"/>
        </w:rPr>
      </w:pPr>
      <w:r>
        <w:rPr>
          <w:rFonts w:hint="eastAsia" w:ascii="楷体" w:hAnsi="楷体" w:eastAsia="楷体" w:cs="楷体"/>
          <w:color w:val="auto"/>
          <w:spacing w:val="-14"/>
          <w:sz w:val="32"/>
          <w:szCs w:val="32"/>
        </w:rPr>
        <w:t>——</w:t>
      </w:r>
      <w:r>
        <w:rPr>
          <w:rFonts w:hint="default" w:ascii="Times New Roman" w:hAnsi="Times New Roman" w:eastAsia="楷体" w:cs="Times New Roman"/>
          <w:color w:val="auto"/>
          <w:spacing w:val="-14"/>
          <w:sz w:val="32"/>
          <w:szCs w:val="32"/>
        </w:rPr>
        <w:t>20</w:t>
      </w:r>
      <w:r>
        <w:rPr>
          <w:rFonts w:hint="eastAsia" w:ascii="Times New Roman" w:hAnsi="Times New Roman" w:eastAsia="楷体" w:cs="Times New Roman"/>
          <w:color w:val="auto"/>
          <w:spacing w:val="-14"/>
          <w:sz w:val="32"/>
          <w:szCs w:val="32"/>
          <w:lang w:val="en-US" w:eastAsia="zh-CN"/>
        </w:rPr>
        <w:t>2</w:t>
      </w:r>
      <w:r>
        <w:rPr>
          <w:rFonts w:hint="eastAsia" w:eastAsia="楷体" w:cs="Times New Roman"/>
          <w:color w:val="auto"/>
          <w:spacing w:val="-1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pacing w:val="-14"/>
          <w:sz w:val="32"/>
          <w:szCs w:val="32"/>
        </w:rPr>
        <w:t>年</w:t>
      </w:r>
      <w:r>
        <w:rPr>
          <w:rFonts w:hint="eastAsia" w:eastAsia="楷体" w:cs="Times New Roman"/>
          <w:color w:val="auto"/>
          <w:spacing w:val="-14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pacing w:val="-14"/>
          <w:sz w:val="32"/>
          <w:szCs w:val="32"/>
        </w:rPr>
        <w:t>月</w:t>
      </w:r>
      <w:r>
        <w:rPr>
          <w:rFonts w:hint="eastAsia" w:eastAsia="楷体" w:cs="Times New Roman"/>
          <w:color w:val="auto"/>
          <w:spacing w:val="-14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color w:val="auto"/>
          <w:spacing w:val="-14"/>
          <w:sz w:val="32"/>
          <w:szCs w:val="32"/>
        </w:rPr>
        <w:t>日</w:t>
      </w:r>
      <w:r>
        <w:rPr>
          <w:rFonts w:hint="eastAsia" w:ascii="楷体" w:hAnsi="楷体" w:eastAsia="楷体" w:cs="楷体"/>
          <w:color w:val="auto"/>
          <w:spacing w:val="-14"/>
          <w:sz w:val="32"/>
          <w:szCs w:val="32"/>
        </w:rPr>
        <w:t>在</w:t>
      </w:r>
      <w:r>
        <w:rPr>
          <w:rFonts w:hint="eastAsia" w:ascii="楷体" w:hAnsi="楷体" w:eastAsia="楷体" w:cs="楷体"/>
          <w:color w:val="auto"/>
          <w:spacing w:val="-14"/>
          <w:sz w:val="32"/>
          <w:szCs w:val="32"/>
          <w:lang w:val="en-US" w:eastAsia="zh-CN"/>
        </w:rPr>
        <w:t>镇</w:t>
      </w:r>
      <w:r>
        <w:rPr>
          <w:rFonts w:hint="eastAsia" w:ascii="楷体" w:hAnsi="楷体" w:eastAsia="楷体" w:cs="楷体"/>
          <w:color w:val="auto"/>
          <w:spacing w:val="-14"/>
          <w:sz w:val="32"/>
          <w:szCs w:val="32"/>
        </w:rPr>
        <w:t>第十</w:t>
      </w:r>
      <w:r>
        <w:rPr>
          <w:rFonts w:hint="eastAsia" w:ascii="楷体" w:hAnsi="楷体" w:eastAsia="楷体" w:cs="楷体"/>
          <w:color w:val="auto"/>
          <w:spacing w:val="-14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pacing w:val="-14"/>
          <w:sz w:val="32"/>
          <w:szCs w:val="32"/>
        </w:rPr>
        <w:t>届人民代表大会第</w:t>
      </w:r>
      <w:r>
        <w:rPr>
          <w:rFonts w:hint="eastAsia" w:ascii="楷体" w:hAnsi="楷体" w:eastAsia="楷体" w:cs="楷体"/>
          <w:color w:val="auto"/>
          <w:spacing w:val="-14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pacing w:val="-14"/>
          <w:sz w:val="32"/>
          <w:szCs w:val="32"/>
        </w:rPr>
        <w:t>次会议上</w:t>
      </w:r>
    </w:p>
    <w:p>
      <w:pPr>
        <w:jc w:val="center"/>
        <w:rPr>
          <w:rFonts w:hint="eastAsia" w:eastAsia="宋体"/>
          <w:color w:val="auto"/>
          <w:sz w:val="36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pacing w:val="-14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楷体" w:cs="Times New Roman"/>
          <w:color w:val="auto"/>
          <w:spacing w:val="-14"/>
          <w:sz w:val="32"/>
          <w:szCs w:val="32"/>
        </w:rPr>
        <w:t xml:space="preserve">财政所所长  </w:t>
      </w:r>
      <w:r>
        <w:rPr>
          <w:rFonts w:hint="eastAsia" w:ascii="Times New Roman" w:hAnsi="Times New Roman" w:eastAsia="楷体" w:cs="Times New Roman"/>
          <w:color w:val="auto"/>
          <w:spacing w:val="-14"/>
          <w:sz w:val="32"/>
          <w:szCs w:val="32"/>
          <w:lang w:eastAsia="zh-CN"/>
        </w:rPr>
        <w:t>乔</w:t>
      </w:r>
      <w:r>
        <w:rPr>
          <w:rFonts w:hint="eastAsia" w:ascii="Times New Roman" w:hAnsi="Times New Roman" w:eastAsia="楷体" w:cs="Times New Roman"/>
          <w:color w:val="auto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color w:val="auto"/>
          <w:spacing w:val="-14"/>
          <w:sz w:val="32"/>
          <w:szCs w:val="32"/>
          <w:lang w:eastAsia="zh-CN"/>
        </w:rPr>
        <w:t>宏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各位代表：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我受镇政府委托，向大会作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年财政预算执行情况和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年财政预算（草案）的报告，请予审议，并请各位代表和各界人士提出宝贵意见。</w:t>
      </w:r>
    </w:p>
    <w:p>
      <w:pPr>
        <w:numPr>
          <w:ilvl w:val="0"/>
          <w:numId w:val="0"/>
        </w:numPr>
        <w:ind w:left="643" w:leftChars="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年财政预算执行情况</w:t>
      </w:r>
    </w:p>
    <w:p>
      <w:pPr>
        <w:adjustRightInd w:val="0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年，在镇党委、政府的正确领导下，在镇人大的监督指导下，全镇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深入贯彻落实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政府各项决策部署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坚持新发展理念，主动适应经济发展新常态，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以稳增长、调结构、惠民生为工作主线，积极支持扶贫攻坚，努力拼搏，积极工作。财政收入快速增长，民生事业继续改善，人民生活水平持续提高，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在此基础上，财政预算执行情况总体较好。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、财政收入情况。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年，镇本级财政收入完成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1443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pacing w:val="26"/>
          <w:sz w:val="32"/>
          <w:szCs w:val="32"/>
        </w:rPr>
        <w:t>为预算</w:t>
      </w:r>
      <w:r>
        <w:rPr>
          <w:rFonts w:hint="eastAsia" w:ascii="仿宋" w:hAnsi="仿宋" w:eastAsia="仿宋" w:cs="仿宋"/>
          <w:color w:val="auto"/>
          <w:spacing w:val="26"/>
          <w:sz w:val="32"/>
          <w:szCs w:val="32"/>
          <w:lang w:val="en-US" w:eastAsia="zh-CN"/>
        </w:rPr>
        <w:t>1292</w:t>
      </w:r>
      <w:r>
        <w:rPr>
          <w:rFonts w:hint="eastAsia" w:ascii="仿宋" w:hAnsi="仿宋" w:eastAsia="仿宋" w:cs="仿宋"/>
          <w:color w:val="auto"/>
          <w:spacing w:val="26"/>
          <w:sz w:val="32"/>
          <w:szCs w:val="32"/>
        </w:rPr>
        <w:t>万元的</w:t>
      </w:r>
      <w:r>
        <w:rPr>
          <w:rFonts w:hint="eastAsia" w:ascii="仿宋" w:hAnsi="仿宋" w:eastAsia="仿宋" w:cs="仿宋"/>
          <w:color w:val="auto"/>
          <w:spacing w:val="26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仿宋"/>
          <w:color w:val="auto"/>
          <w:spacing w:val="26"/>
          <w:sz w:val="32"/>
          <w:szCs w:val="32"/>
        </w:rPr>
        <w:t>%，超收</w:t>
      </w:r>
      <w:r>
        <w:rPr>
          <w:rFonts w:hint="eastAsia" w:ascii="仿宋" w:hAnsi="仿宋" w:eastAsia="仿宋" w:cs="仿宋"/>
          <w:color w:val="auto"/>
          <w:spacing w:val="26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 w:cs="仿宋"/>
          <w:color w:val="auto"/>
          <w:spacing w:val="26"/>
          <w:sz w:val="32"/>
          <w:szCs w:val="32"/>
        </w:rPr>
        <w:t>万元，实现了快速增长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36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、财政支出情况。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年全镇财政支出完成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1578.9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、一般公共事务支出完成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万元；2、教育支出完成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万元；3、文化教育与传媒支出完成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万元；4、社会保障和就业支出完成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万元；5、医疗卫生与计划生育支出完成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33.9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万元；6、城乡社会事务支出完成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万元；7、农林水事务支出2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其他支出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296万元。</w:t>
      </w:r>
    </w:p>
    <w:p>
      <w:pPr>
        <w:ind w:firstLine="63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总的来看，2023 年预算执行情况较好，2023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我镇在保基本民生、保工资、保运转的情况下、保证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巩固脱贫攻坚成果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情况下圆满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完成预算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收支任务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各项财政工作取得了新的发展，这些成绩的取得，是深入贯彻落实习近平新时代中国特色社会主义思想的结果，是党委，政府科学决策，正确领导的结果；是镇人大监督指导，大力支持的结果；是广大干群共同奋斗的结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也是在财税部门克服各种困难，通过采取各种有效措施积极向上级争取资金，招商引资，狠抓财源建设，强化收入征管，从严控制支出的结果；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我们优先保证镇、村、组干部工资的正常发放，较好地支持和促进了我镇经济建设和各项事业的发展同时，认真执行惠农补贴政策，将各项补贴按时、按政策发放到群众手中，将党和政府的温暖送到千家万户。为稳定大局作出了应有的贡献，这些成绩来之不易。</w:t>
      </w:r>
    </w:p>
    <w:p>
      <w:pPr>
        <w:ind w:firstLine="636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虽然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年全镇财政预算执行情况总体较好，但财政运行中存在的问题也不容忽视，财政收入方面，尽管我镇一般预算收入规模逐年扩大，但受无大个财源项目的制约，收入继续保持高位增长难度较大，支出方面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工资改革、保障和改善民生等政策性增支因素较多，收支矛盾异常突出。财政管理基础工作有待进一步加强，财政资金管理绩效有待进一步提高。这些问题需要我们进一步采取措施，切实加以解决。</w:t>
      </w:r>
    </w:p>
    <w:p>
      <w:pPr>
        <w:ind w:firstLine="643" w:firstLineChars="20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年财政预算草案</w:t>
      </w:r>
    </w:p>
    <w:p>
      <w:pPr>
        <w:shd w:val="clear" w:color="auto" w:fill="FFFFFF"/>
        <w:snapToGrid w:val="0"/>
        <w:spacing w:line="560" w:lineRule="atLeast"/>
        <w:ind w:firstLine="640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年财政预算编制的指导思想是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习近平新时代中国特色社会主义思想为指导，全面贯彻落实党的二十大精神，坚持稳中求进工作总基调，完整、准确、全面贯彻新发展理念，加快构建新发展格局，着力推动高质量发展，更好统筹疫情防控和经济社会发展，更好统筹发展和安全，全面深化改革开放，突出做好稳增长、稳物价工作，推动经济运行整体好转。促进经济高质量发展，加大优化支出结构力度，增强“三保”（保基本民生、保工资、保运转）重点领域财力保障；坚持艰苦奋斗、勤俭节约、精打细算，为全方位推动高质量发展跨越提供坚实的财力保障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年财政预算编制原则是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入预算编制，坚持积极稳妥、实事求是、加强征管、应收尽收；支出预算编制，坚持以收定支，积极调结构、保重点、压一般，既量力而行，又尽力而为。按照以上原则，综合考虑影响收支的经济、政策、改革等因素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年全镇财政预算收入为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1389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万元，按照现行财政体制算账，完成上述收入预算，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年全镇可供安排的支出为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1379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万元，主要支出项目的安排情况是：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一般公共事务支出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5万元；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文化体育与传媒支出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万元；4、社会保障和就业支出1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万元；5、医疗卫生与计划生育支出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万元；6、城乡社会事务支出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万元；7、农林水事务支出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其他支出30万元。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三、完成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eastAsia="zh-CN"/>
        </w:rPr>
        <w:t>2024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预算目标的主要措施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针对今年财政工作面临的严峻形势和艰巨任务，我们将按照中央、省、市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委的决策部署，抢抓机遇，科学理财，结合留山镇实际，为确保完成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年财政预算计划，着力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以下几个方面的工作：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依法依规组织收入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加强税源建设，夯实财源基础。强化收入形势分析、预期管理、动态监测和研判调度，加强税源精准管控，努力挖掘税收收入和非税收入增长潜力，坚决堵塞征管漏洞，确保完成全年财政收入预期目标。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对上争取力度。准确把握国家和省政策动向，积极争取上级政策、资金、项目、试点，不断增强财政保障能力。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（一）加强税源建设，积极争取上级支持。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加强税源建设，夯实财源基础。大力招商引资，进一步优化营商环境，培植新增财源。同时，综合运用信贷激励、税收奖励等财税手段，帮助企业拓宽融资渠道，缓解企业资金困难，为企业发展做好服务。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对上争取力度。准确把握国家和省政策动向，积极争取上级政策、资金、项目、试点，不断增强财政保障能力。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积极组织申报项目，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尽可能争取更多项目和资金，促进我镇的经济健康有序，又好又快发展，达到农民增收，企业增效，财政增收的目的。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（二）强化收入征管，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通力协作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，做到应收尽收。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为确保完成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财政收入计划，强化收入形势分析、预期管理、动态监测和研判调度，加强税源精准管控，努力挖掘税收收入和非税收入增长潜力，坚决堵塞征管漏洞，坚持依法治税，大力推进综合治税，做到应收尽收。强化目标，责任考核，完善收入激励和考核机制，注重均衡进度，坚决完成全年预算收入任务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（三）建立高效的财政支出机制，严格控制支出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确保收支平衡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牢固树立预算法治意识，全面落实预算法，进一步规范财政收支管理。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在财政支出方面，坚持把保工资、保运转、保基本民生放在财政保障工作首要位置，要坚持从严的方针，强化预算管理，贯彻中央“八项规定”及厉行节约，反对浪费的要求，有效控制一切不必要的开支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。在具体工作中严把预算支出关。加强财务会计管理，组织开展财会业务知识培训，提高财务管理水平。强化财政监督，严肃财经纪律，努力做到财政资金运行全过程监督。</w:t>
      </w:r>
    </w:p>
    <w:p>
      <w:pPr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突出民生建设，努力增进民生福祉。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以保障和改善民生为工作导向，将政策支持和财力保障的重点向民生领域倾斜。对政策性规定的刚性支出和民生保障支出，根据年度预算计划，按照进度，合理调度资金，确保各项民生保障政策不折不扣落实到位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大力支持脱贫攻坚，防范化解财政金融风险，加强污染防治，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继续全面贯彻落实各项财政支农惠农政策。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强化财政管理，提高依法理财水平。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推进法治财政建设，深入贯彻落实《预算法》《会计法》《政府采购法》，增强预算的法治性和约束力，着力构建全面规范、公开透明的现代财政制度；认真执行人大的决议、决定，严格依法理财，推动法治财政和阳光财政建设向纵深发展。强化财政管理监督，建立健全科学高效的内部监督机制，将内部监督覆盖到财政管理的各个环节和全过程；严格执行预算和资金审查报批程序，加快推进财政预算管理一体化系统应用，确保财政资金发挥使用效益。加强财政队伍建设，提高财务人员业务能力、纪律意识，增强财务人员责任感和执行力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各位代表，2024 年财政改革发展任务艰巨繁重。我们将坚持以习近平新时代中国特色社会主义思想为指导，深入贯彻党的二十大和二十届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中全会精神，在镇党委、政府的领导下，在人大的监督指导下，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迎难而上、开拓进取，扎实做好财政预算各项工作，更好发挥财政职能作用，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为促进全镇经济和各项社会事业又好又快发展做出新的更大贡献。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谢谢大家！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DADB8-A9D1-45C5-9728-96A9E91FA2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FEB9CD8-BC22-420A-BCAB-8D748E714E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10B221-3BBA-43EA-B6FE-556E1DA1F4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0DA6AB8-9CC4-4B34-8FC1-320C20B905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ZGMwNzI3NmYyYzk0NWYwNmRjZjZhZDMyODU0MDIifQ=="/>
  </w:docVars>
  <w:rsids>
    <w:rsidRoot w:val="00172A27"/>
    <w:rsid w:val="00003FB6"/>
    <w:rsid w:val="0004455A"/>
    <w:rsid w:val="0005442F"/>
    <w:rsid w:val="00061920"/>
    <w:rsid w:val="000671A7"/>
    <w:rsid w:val="00083DDD"/>
    <w:rsid w:val="000B30A7"/>
    <w:rsid w:val="000B42E8"/>
    <w:rsid w:val="000F3A94"/>
    <w:rsid w:val="00100410"/>
    <w:rsid w:val="00100B2E"/>
    <w:rsid w:val="00101313"/>
    <w:rsid w:val="001207E6"/>
    <w:rsid w:val="00172A27"/>
    <w:rsid w:val="0018311F"/>
    <w:rsid w:val="001A44B2"/>
    <w:rsid w:val="001B364C"/>
    <w:rsid w:val="001C5B40"/>
    <w:rsid w:val="001D1D3F"/>
    <w:rsid w:val="001D3291"/>
    <w:rsid w:val="001E541E"/>
    <w:rsid w:val="001E7FE2"/>
    <w:rsid w:val="00240473"/>
    <w:rsid w:val="002472F4"/>
    <w:rsid w:val="00274A03"/>
    <w:rsid w:val="00286758"/>
    <w:rsid w:val="002942CA"/>
    <w:rsid w:val="002A1DCF"/>
    <w:rsid w:val="002A69F2"/>
    <w:rsid w:val="002A75F8"/>
    <w:rsid w:val="002A7FEB"/>
    <w:rsid w:val="002E0E60"/>
    <w:rsid w:val="002E1295"/>
    <w:rsid w:val="003567EC"/>
    <w:rsid w:val="003823A3"/>
    <w:rsid w:val="00383D27"/>
    <w:rsid w:val="003855BD"/>
    <w:rsid w:val="003B14CD"/>
    <w:rsid w:val="003D5EDD"/>
    <w:rsid w:val="0040505C"/>
    <w:rsid w:val="00412DEB"/>
    <w:rsid w:val="0041772F"/>
    <w:rsid w:val="00440B6D"/>
    <w:rsid w:val="004662B5"/>
    <w:rsid w:val="004F664D"/>
    <w:rsid w:val="00500138"/>
    <w:rsid w:val="00503DB7"/>
    <w:rsid w:val="005122BC"/>
    <w:rsid w:val="0052362F"/>
    <w:rsid w:val="0052440B"/>
    <w:rsid w:val="0056032F"/>
    <w:rsid w:val="005A28F1"/>
    <w:rsid w:val="005C5CFC"/>
    <w:rsid w:val="005E3B45"/>
    <w:rsid w:val="006025AD"/>
    <w:rsid w:val="006305C6"/>
    <w:rsid w:val="006701E2"/>
    <w:rsid w:val="00680EA4"/>
    <w:rsid w:val="006A2333"/>
    <w:rsid w:val="006B131A"/>
    <w:rsid w:val="006B2EC2"/>
    <w:rsid w:val="00743372"/>
    <w:rsid w:val="00752941"/>
    <w:rsid w:val="00774BE3"/>
    <w:rsid w:val="0078091C"/>
    <w:rsid w:val="007908FB"/>
    <w:rsid w:val="00792532"/>
    <w:rsid w:val="007B0876"/>
    <w:rsid w:val="007C7839"/>
    <w:rsid w:val="007D75F5"/>
    <w:rsid w:val="007F29E6"/>
    <w:rsid w:val="00803EC7"/>
    <w:rsid w:val="0082359F"/>
    <w:rsid w:val="008579A9"/>
    <w:rsid w:val="008A47E1"/>
    <w:rsid w:val="008B1268"/>
    <w:rsid w:val="008B4817"/>
    <w:rsid w:val="008D62CA"/>
    <w:rsid w:val="008D7C44"/>
    <w:rsid w:val="008E2B82"/>
    <w:rsid w:val="00970D29"/>
    <w:rsid w:val="009C701C"/>
    <w:rsid w:val="00A036DB"/>
    <w:rsid w:val="00A31C11"/>
    <w:rsid w:val="00A347FC"/>
    <w:rsid w:val="00A36893"/>
    <w:rsid w:val="00A4628B"/>
    <w:rsid w:val="00A52F5E"/>
    <w:rsid w:val="00A76EEF"/>
    <w:rsid w:val="00AD7126"/>
    <w:rsid w:val="00AE4E5E"/>
    <w:rsid w:val="00AF0FED"/>
    <w:rsid w:val="00AF1DF1"/>
    <w:rsid w:val="00AF39B8"/>
    <w:rsid w:val="00AF752C"/>
    <w:rsid w:val="00B31D20"/>
    <w:rsid w:val="00B33640"/>
    <w:rsid w:val="00B45DBC"/>
    <w:rsid w:val="00B639AA"/>
    <w:rsid w:val="00B743C2"/>
    <w:rsid w:val="00B8078A"/>
    <w:rsid w:val="00BE3051"/>
    <w:rsid w:val="00BE35B0"/>
    <w:rsid w:val="00C366F9"/>
    <w:rsid w:val="00C37050"/>
    <w:rsid w:val="00C51789"/>
    <w:rsid w:val="00CD1838"/>
    <w:rsid w:val="00CF42DD"/>
    <w:rsid w:val="00D02094"/>
    <w:rsid w:val="00D14387"/>
    <w:rsid w:val="00D21062"/>
    <w:rsid w:val="00D41A51"/>
    <w:rsid w:val="00DA734C"/>
    <w:rsid w:val="00DD3897"/>
    <w:rsid w:val="00DF1AF4"/>
    <w:rsid w:val="00DF78C8"/>
    <w:rsid w:val="00E21568"/>
    <w:rsid w:val="00EB1906"/>
    <w:rsid w:val="00EC4E46"/>
    <w:rsid w:val="00EC72CD"/>
    <w:rsid w:val="00F04374"/>
    <w:rsid w:val="00F04A48"/>
    <w:rsid w:val="00F12944"/>
    <w:rsid w:val="00F55272"/>
    <w:rsid w:val="00F73904"/>
    <w:rsid w:val="00F95462"/>
    <w:rsid w:val="00FC67DA"/>
    <w:rsid w:val="00FD58C1"/>
    <w:rsid w:val="00FE21B9"/>
    <w:rsid w:val="00FE4DE8"/>
    <w:rsid w:val="01080A12"/>
    <w:rsid w:val="02160F0D"/>
    <w:rsid w:val="02DA1F3A"/>
    <w:rsid w:val="02F254D6"/>
    <w:rsid w:val="032064E7"/>
    <w:rsid w:val="032743E9"/>
    <w:rsid w:val="037759DB"/>
    <w:rsid w:val="03B66504"/>
    <w:rsid w:val="03E2554B"/>
    <w:rsid w:val="04584A6D"/>
    <w:rsid w:val="04DD738A"/>
    <w:rsid w:val="04EF1CDA"/>
    <w:rsid w:val="04FC43EA"/>
    <w:rsid w:val="05B46C4F"/>
    <w:rsid w:val="05E22175"/>
    <w:rsid w:val="064249C6"/>
    <w:rsid w:val="06BA455D"/>
    <w:rsid w:val="07AF7B87"/>
    <w:rsid w:val="08387DEC"/>
    <w:rsid w:val="0887776E"/>
    <w:rsid w:val="08D538D0"/>
    <w:rsid w:val="09A5556B"/>
    <w:rsid w:val="0A8A06EA"/>
    <w:rsid w:val="0AC7549A"/>
    <w:rsid w:val="0B185CF6"/>
    <w:rsid w:val="0B6E0BA0"/>
    <w:rsid w:val="0BBA6DAD"/>
    <w:rsid w:val="0C000C64"/>
    <w:rsid w:val="0C216E2C"/>
    <w:rsid w:val="0CAA6E21"/>
    <w:rsid w:val="0D6D677F"/>
    <w:rsid w:val="0DB066B9"/>
    <w:rsid w:val="0EA1217E"/>
    <w:rsid w:val="0EF34AB0"/>
    <w:rsid w:val="0EFB2DEF"/>
    <w:rsid w:val="0F0D5446"/>
    <w:rsid w:val="0F642A21"/>
    <w:rsid w:val="0FA638D0"/>
    <w:rsid w:val="0FFF7484"/>
    <w:rsid w:val="10046849"/>
    <w:rsid w:val="10F1501F"/>
    <w:rsid w:val="11671785"/>
    <w:rsid w:val="11AE7566"/>
    <w:rsid w:val="12163C33"/>
    <w:rsid w:val="12E84200"/>
    <w:rsid w:val="13980F0B"/>
    <w:rsid w:val="13D1738A"/>
    <w:rsid w:val="15D22F08"/>
    <w:rsid w:val="15F11A21"/>
    <w:rsid w:val="165027E8"/>
    <w:rsid w:val="16B74615"/>
    <w:rsid w:val="16DD3715"/>
    <w:rsid w:val="170D7EAD"/>
    <w:rsid w:val="17253C74"/>
    <w:rsid w:val="175322D6"/>
    <w:rsid w:val="179A3BF7"/>
    <w:rsid w:val="17A76437"/>
    <w:rsid w:val="17C76AD9"/>
    <w:rsid w:val="180E12BE"/>
    <w:rsid w:val="189F1804"/>
    <w:rsid w:val="18C25375"/>
    <w:rsid w:val="197762DD"/>
    <w:rsid w:val="198323DA"/>
    <w:rsid w:val="19C04574"/>
    <w:rsid w:val="19C07C84"/>
    <w:rsid w:val="1A0538E9"/>
    <w:rsid w:val="1A5864D2"/>
    <w:rsid w:val="1A840CB2"/>
    <w:rsid w:val="1AB5530F"/>
    <w:rsid w:val="1AD80FFE"/>
    <w:rsid w:val="1B124510"/>
    <w:rsid w:val="1B8A054A"/>
    <w:rsid w:val="1C2C33AF"/>
    <w:rsid w:val="1D0D60A1"/>
    <w:rsid w:val="1D9531D6"/>
    <w:rsid w:val="1E3044D2"/>
    <w:rsid w:val="1E3A5EEE"/>
    <w:rsid w:val="1E5906A7"/>
    <w:rsid w:val="1ECE2E43"/>
    <w:rsid w:val="1F58270D"/>
    <w:rsid w:val="1F83778A"/>
    <w:rsid w:val="1F9574BD"/>
    <w:rsid w:val="1FCB2EDF"/>
    <w:rsid w:val="202A2635"/>
    <w:rsid w:val="20512DA2"/>
    <w:rsid w:val="20A51982"/>
    <w:rsid w:val="21E14C3C"/>
    <w:rsid w:val="21ED1832"/>
    <w:rsid w:val="2217065D"/>
    <w:rsid w:val="22403695"/>
    <w:rsid w:val="22574EFE"/>
    <w:rsid w:val="2265457F"/>
    <w:rsid w:val="22806203"/>
    <w:rsid w:val="22C13AA5"/>
    <w:rsid w:val="237B69CA"/>
    <w:rsid w:val="2389558B"/>
    <w:rsid w:val="23943321"/>
    <w:rsid w:val="23A221A9"/>
    <w:rsid w:val="23C44815"/>
    <w:rsid w:val="23E9231E"/>
    <w:rsid w:val="246E0ABA"/>
    <w:rsid w:val="24782253"/>
    <w:rsid w:val="24E30CCB"/>
    <w:rsid w:val="2535374E"/>
    <w:rsid w:val="25494FD2"/>
    <w:rsid w:val="25DE4249"/>
    <w:rsid w:val="261328D3"/>
    <w:rsid w:val="265E4AAD"/>
    <w:rsid w:val="26A81302"/>
    <w:rsid w:val="26AD77E2"/>
    <w:rsid w:val="26BA62F3"/>
    <w:rsid w:val="270513CC"/>
    <w:rsid w:val="280640D8"/>
    <w:rsid w:val="282B15D8"/>
    <w:rsid w:val="28923817"/>
    <w:rsid w:val="28AA222B"/>
    <w:rsid w:val="29BF4295"/>
    <w:rsid w:val="2A1C0F07"/>
    <w:rsid w:val="2A1C2982"/>
    <w:rsid w:val="2A41096D"/>
    <w:rsid w:val="2A685EFA"/>
    <w:rsid w:val="2A9071FF"/>
    <w:rsid w:val="2AF07C9E"/>
    <w:rsid w:val="2BA80578"/>
    <w:rsid w:val="2BDF043E"/>
    <w:rsid w:val="2CDA2EE8"/>
    <w:rsid w:val="2D4F6EFD"/>
    <w:rsid w:val="2D595FCE"/>
    <w:rsid w:val="2DDD09AD"/>
    <w:rsid w:val="2DFC2AB2"/>
    <w:rsid w:val="2E400BEF"/>
    <w:rsid w:val="2EB77450"/>
    <w:rsid w:val="2F442456"/>
    <w:rsid w:val="2F62711C"/>
    <w:rsid w:val="301937F3"/>
    <w:rsid w:val="307848EF"/>
    <w:rsid w:val="309678AC"/>
    <w:rsid w:val="30C145B6"/>
    <w:rsid w:val="30DB6CFA"/>
    <w:rsid w:val="311E37B6"/>
    <w:rsid w:val="31230DCD"/>
    <w:rsid w:val="312B7C81"/>
    <w:rsid w:val="314E564B"/>
    <w:rsid w:val="31DE4CF4"/>
    <w:rsid w:val="330469DC"/>
    <w:rsid w:val="33770F5C"/>
    <w:rsid w:val="33BC1065"/>
    <w:rsid w:val="34131FA1"/>
    <w:rsid w:val="34272982"/>
    <w:rsid w:val="34944086"/>
    <w:rsid w:val="34AE6BFF"/>
    <w:rsid w:val="35586B6B"/>
    <w:rsid w:val="35801DF8"/>
    <w:rsid w:val="35AB1391"/>
    <w:rsid w:val="35B71AE4"/>
    <w:rsid w:val="363650FE"/>
    <w:rsid w:val="371D62BE"/>
    <w:rsid w:val="37780F79"/>
    <w:rsid w:val="37E172EC"/>
    <w:rsid w:val="382316B2"/>
    <w:rsid w:val="389C3213"/>
    <w:rsid w:val="38F512A1"/>
    <w:rsid w:val="39B90520"/>
    <w:rsid w:val="39C508ED"/>
    <w:rsid w:val="3A281202"/>
    <w:rsid w:val="3A345DF9"/>
    <w:rsid w:val="3A8C4B85"/>
    <w:rsid w:val="3B4310E1"/>
    <w:rsid w:val="3B934DA1"/>
    <w:rsid w:val="3C42706A"/>
    <w:rsid w:val="3C88242C"/>
    <w:rsid w:val="3D2639E4"/>
    <w:rsid w:val="3D3954D4"/>
    <w:rsid w:val="3D442EA0"/>
    <w:rsid w:val="3D476D34"/>
    <w:rsid w:val="3D803103"/>
    <w:rsid w:val="3DCB0822"/>
    <w:rsid w:val="3E1B6892"/>
    <w:rsid w:val="3E1D6BA4"/>
    <w:rsid w:val="3EE204DA"/>
    <w:rsid w:val="3F453D6E"/>
    <w:rsid w:val="3F487C50"/>
    <w:rsid w:val="3F857152"/>
    <w:rsid w:val="3F9F3D14"/>
    <w:rsid w:val="3FB11C9A"/>
    <w:rsid w:val="3FD87226"/>
    <w:rsid w:val="3FFD4EDF"/>
    <w:rsid w:val="40805871"/>
    <w:rsid w:val="40CF23D7"/>
    <w:rsid w:val="40DA0D7C"/>
    <w:rsid w:val="40F97454"/>
    <w:rsid w:val="410C362B"/>
    <w:rsid w:val="418346E8"/>
    <w:rsid w:val="418F7DB9"/>
    <w:rsid w:val="41CC4B69"/>
    <w:rsid w:val="41D13F2D"/>
    <w:rsid w:val="41F56D13"/>
    <w:rsid w:val="430B2E10"/>
    <w:rsid w:val="430E7833"/>
    <w:rsid w:val="43362BE2"/>
    <w:rsid w:val="439C056B"/>
    <w:rsid w:val="43A00A97"/>
    <w:rsid w:val="43A55671"/>
    <w:rsid w:val="43D43789"/>
    <w:rsid w:val="44332C7D"/>
    <w:rsid w:val="45064FAD"/>
    <w:rsid w:val="45751F85"/>
    <w:rsid w:val="45DF63CF"/>
    <w:rsid w:val="45F4468E"/>
    <w:rsid w:val="46252A99"/>
    <w:rsid w:val="46D269B4"/>
    <w:rsid w:val="47451645"/>
    <w:rsid w:val="477B5067"/>
    <w:rsid w:val="47EF573A"/>
    <w:rsid w:val="48033A46"/>
    <w:rsid w:val="487B1097"/>
    <w:rsid w:val="48DC0336"/>
    <w:rsid w:val="495E69EE"/>
    <w:rsid w:val="4A275032"/>
    <w:rsid w:val="4A4C6847"/>
    <w:rsid w:val="4AEB42B2"/>
    <w:rsid w:val="4B1F3F5B"/>
    <w:rsid w:val="4B413ED2"/>
    <w:rsid w:val="4B62209A"/>
    <w:rsid w:val="4BA17066"/>
    <w:rsid w:val="4C3457E4"/>
    <w:rsid w:val="4C5C20F8"/>
    <w:rsid w:val="4D3F26E1"/>
    <w:rsid w:val="4D4C4DB0"/>
    <w:rsid w:val="4D9B47D8"/>
    <w:rsid w:val="4F5B181E"/>
    <w:rsid w:val="4F9667B6"/>
    <w:rsid w:val="4FB8672C"/>
    <w:rsid w:val="50681F00"/>
    <w:rsid w:val="50B6282A"/>
    <w:rsid w:val="51522C93"/>
    <w:rsid w:val="51624BA2"/>
    <w:rsid w:val="51723A5A"/>
    <w:rsid w:val="51FF49C0"/>
    <w:rsid w:val="526E1240"/>
    <w:rsid w:val="52754DA9"/>
    <w:rsid w:val="538D1126"/>
    <w:rsid w:val="54106B37"/>
    <w:rsid w:val="541D3002"/>
    <w:rsid w:val="543A0058"/>
    <w:rsid w:val="543D1752"/>
    <w:rsid w:val="54705828"/>
    <w:rsid w:val="54D933CD"/>
    <w:rsid w:val="5568451C"/>
    <w:rsid w:val="55917D1B"/>
    <w:rsid w:val="56222F84"/>
    <w:rsid w:val="563A7118"/>
    <w:rsid w:val="56494582"/>
    <w:rsid w:val="56EA18C1"/>
    <w:rsid w:val="56F62625"/>
    <w:rsid w:val="56FC7846"/>
    <w:rsid w:val="57591EF7"/>
    <w:rsid w:val="582F67D3"/>
    <w:rsid w:val="583468DC"/>
    <w:rsid w:val="58445001"/>
    <w:rsid w:val="58A91308"/>
    <w:rsid w:val="594214C0"/>
    <w:rsid w:val="596163CE"/>
    <w:rsid w:val="59BD150F"/>
    <w:rsid w:val="5A4968FF"/>
    <w:rsid w:val="5A4C2893"/>
    <w:rsid w:val="5ADC3C17"/>
    <w:rsid w:val="5BAE12A9"/>
    <w:rsid w:val="5BD90BBA"/>
    <w:rsid w:val="5C197651"/>
    <w:rsid w:val="5C3655A9"/>
    <w:rsid w:val="5CA2679A"/>
    <w:rsid w:val="5CC46711"/>
    <w:rsid w:val="5CDA5F34"/>
    <w:rsid w:val="5CDD7ED4"/>
    <w:rsid w:val="5D3715D8"/>
    <w:rsid w:val="5D6879E4"/>
    <w:rsid w:val="5DCB6B5B"/>
    <w:rsid w:val="5DEF4C8E"/>
    <w:rsid w:val="5E385608"/>
    <w:rsid w:val="5F577D10"/>
    <w:rsid w:val="600A6B30"/>
    <w:rsid w:val="60816712"/>
    <w:rsid w:val="6109328C"/>
    <w:rsid w:val="613320B7"/>
    <w:rsid w:val="61695AD8"/>
    <w:rsid w:val="621F2C63"/>
    <w:rsid w:val="622215D0"/>
    <w:rsid w:val="62817AB9"/>
    <w:rsid w:val="629506A5"/>
    <w:rsid w:val="62C54F90"/>
    <w:rsid w:val="6311467A"/>
    <w:rsid w:val="633D546F"/>
    <w:rsid w:val="639130C5"/>
    <w:rsid w:val="63E1404C"/>
    <w:rsid w:val="64702D5D"/>
    <w:rsid w:val="65C459D3"/>
    <w:rsid w:val="663E1CCF"/>
    <w:rsid w:val="665A00E6"/>
    <w:rsid w:val="66A001EE"/>
    <w:rsid w:val="674E7C4A"/>
    <w:rsid w:val="679A2E90"/>
    <w:rsid w:val="67D0065F"/>
    <w:rsid w:val="6814672F"/>
    <w:rsid w:val="681A18DB"/>
    <w:rsid w:val="68925915"/>
    <w:rsid w:val="68927438"/>
    <w:rsid w:val="68A1362F"/>
    <w:rsid w:val="68BE670A"/>
    <w:rsid w:val="68DD67E2"/>
    <w:rsid w:val="690D143F"/>
    <w:rsid w:val="69562DE6"/>
    <w:rsid w:val="69584DB0"/>
    <w:rsid w:val="69F60125"/>
    <w:rsid w:val="6AF950E4"/>
    <w:rsid w:val="6AFC176B"/>
    <w:rsid w:val="6B2B4B82"/>
    <w:rsid w:val="6B59096C"/>
    <w:rsid w:val="6B6E5DDF"/>
    <w:rsid w:val="6C26511E"/>
    <w:rsid w:val="6C4B4758"/>
    <w:rsid w:val="6CC22541"/>
    <w:rsid w:val="6CC72A02"/>
    <w:rsid w:val="6D4B0788"/>
    <w:rsid w:val="6DB36A59"/>
    <w:rsid w:val="6DD4077E"/>
    <w:rsid w:val="6DF901E4"/>
    <w:rsid w:val="6E6B2E90"/>
    <w:rsid w:val="6E963C85"/>
    <w:rsid w:val="6EAB3BD4"/>
    <w:rsid w:val="6F562A58"/>
    <w:rsid w:val="70741DA4"/>
    <w:rsid w:val="70E37655"/>
    <w:rsid w:val="71630796"/>
    <w:rsid w:val="72133F6A"/>
    <w:rsid w:val="72165809"/>
    <w:rsid w:val="7232436F"/>
    <w:rsid w:val="7275252F"/>
    <w:rsid w:val="73221F8B"/>
    <w:rsid w:val="733028FA"/>
    <w:rsid w:val="734C4E1E"/>
    <w:rsid w:val="74B86703"/>
    <w:rsid w:val="74FF2584"/>
    <w:rsid w:val="75B47505"/>
    <w:rsid w:val="75D67789"/>
    <w:rsid w:val="75EF6374"/>
    <w:rsid w:val="763B75EC"/>
    <w:rsid w:val="766C3C49"/>
    <w:rsid w:val="76856AB9"/>
    <w:rsid w:val="7711659E"/>
    <w:rsid w:val="772A140E"/>
    <w:rsid w:val="77882D05"/>
    <w:rsid w:val="78B90C9C"/>
    <w:rsid w:val="78FF2954"/>
    <w:rsid w:val="79116D2A"/>
    <w:rsid w:val="798E2128"/>
    <w:rsid w:val="79C124FE"/>
    <w:rsid w:val="7A65732D"/>
    <w:rsid w:val="7ACE4ED2"/>
    <w:rsid w:val="7ACF29F8"/>
    <w:rsid w:val="7B292109"/>
    <w:rsid w:val="7B494559"/>
    <w:rsid w:val="7C5F7DAC"/>
    <w:rsid w:val="7D6F401F"/>
    <w:rsid w:val="7DDA1DE0"/>
    <w:rsid w:val="7DF01061"/>
    <w:rsid w:val="7E8104AE"/>
    <w:rsid w:val="7E88183C"/>
    <w:rsid w:val="7EDE145C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Char1 Char Char Char Char Char Char Char Char Char Char Char Char Char Char Char Char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2770</Words>
  <Characters>2889</Characters>
  <Lines>19</Lines>
  <Paragraphs>5</Paragraphs>
  <TotalTime>8</TotalTime>
  <ScaleCrop>false</ScaleCrop>
  <LinksUpToDate>false</LinksUpToDate>
  <CharactersWithSpaces>2914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2021-06-07T00:47:00Z</dcterms:created>
  <dc:creator>微软用户</dc:creator>
  <cp:lastModifiedBy>大风起兮云飞扬</cp:lastModifiedBy>
  <cp:lastPrinted>2023-02-15T07:58:00Z</cp:lastPrinted>
  <dcterms:modified xsi:type="dcterms:W3CDTF">2024-04-08T09:24:55Z</dcterms:modified>
  <dc:title>关于留山镇2005年财政预算</dc:title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C841687D89E1443EB59F850BB593DF21_13</vt:lpwstr>
  </property>
</Properties>
</file>