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F3E65">
      <w:pPr>
        <w:jc w:val="left"/>
        <w:rPr>
          <w:rFonts w:ascii="仿宋_GB2312" w:hAnsi="仿宋_GB2312"/>
        </w:rPr>
      </w:pPr>
      <w:r>
        <w:rPr>
          <w:rFonts w:hint="eastAsia" w:ascii="仿宋_GB2312" w:hAnsi="仿宋_GB2312" w:cs="仿宋_GB2312"/>
          <w:szCs w:val="32"/>
        </w:rPr>
        <w:t>附件2</w:t>
      </w:r>
    </w:p>
    <w:p w14:paraId="4A5D3D4F">
      <w:pPr>
        <w:jc w:val="left"/>
        <w:rPr>
          <w:rFonts w:ascii="仿宋_GB2312" w:hAnsi="仿宋_GB2312"/>
        </w:rPr>
      </w:pPr>
    </w:p>
    <w:p w14:paraId="45726D25">
      <w:pPr>
        <w:jc w:val="center"/>
        <w:rPr>
          <w:rFonts w:ascii="黑体" w:hAnsi="黑体" w:eastAsia="黑体" w:cs="黑体"/>
          <w:sz w:val="44"/>
          <w:szCs w:val="44"/>
        </w:rPr>
      </w:pPr>
      <w:r>
        <w:rPr>
          <w:rFonts w:hint="eastAsia" w:ascii="黑体" w:hAnsi="黑体" w:eastAsia="黑体" w:cs="黑体"/>
          <w:sz w:val="44"/>
          <w:szCs w:val="44"/>
        </w:rPr>
        <w:t>国有控股股东单位股权承诺书</w:t>
      </w:r>
    </w:p>
    <w:p w14:paraId="28F19214">
      <w:pPr>
        <w:jc w:val="center"/>
        <w:rPr>
          <w:rFonts w:ascii="黑体" w:hAnsi="黑体" w:eastAsia="黑体" w:cs="黑体"/>
          <w:sz w:val="44"/>
          <w:szCs w:val="44"/>
        </w:rPr>
      </w:pPr>
    </w:p>
    <w:p w14:paraId="2E2EC132">
      <w:pPr>
        <w:ind w:firstLine="664" w:firstLineChars="200"/>
        <w:jc w:val="left"/>
        <w:rPr>
          <w:rFonts w:ascii="仿宋_GB2312" w:hAnsi="仿宋_GB2312"/>
        </w:rPr>
      </w:pPr>
      <w:r>
        <w:rPr>
          <w:rFonts w:hint="eastAsia" w:ascii="仿宋_GB2312" w:hAnsi="仿宋_GB2312" w:cs="仿宋_GB2312"/>
          <w:szCs w:val="32"/>
          <w:u w:val="single"/>
        </w:rPr>
        <w:t xml:space="preserve">               </w:t>
      </w:r>
      <w:r>
        <w:rPr>
          <w:rFonts w:hint="eastAsia" w:ascii="仿宋_GB2312" w:hAnsi="仿宋_GB2312" w:cs="仿宋_GB2312"/>
          <w:szCs w:val="32"/>
        </w:rPr>
        <w:t>(市场监督管理部门注册登记名称)成立</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月</w:t>
      </w:r>
      <w:r>
        <w:rPr>
          <w:rFonts w:hint="eastAsia" w:ascii="仿宋_GB2312" w:hAnsi="仿宋_GB2312" w:cs="仿宋_GB2312"/>
          <w:szCs w:val="32"/>
          <w:u w:val="single"/>
        </w:rPr>
        <w:t xml:space="preserve">    </w:t>
      </w:r>
      <w:r>
        <w:rPr>
          <w:rFonts w:hint="eastAsia" w:ascii="仿宋_GB2312" w:hAnsi="仿宋_GB2312" w:cs="仿宋_GB2312"/>
          <w:szCs w:val="32"/>
        </w:rPr>
        <w:t>日，该库点的股东为承诺人(承诺人占该于库点股份</w:t>
      </w:r>
      <w:r>
        <w:rPr>
          <w:rFonts w:hint="eastAsia" w:ascii="仿宋_GB2312" w:hAnsi="仿宋_GB2312" w:cs="仿宋_GB2312"/>
          <w:szCs w:val="32"/>
          <w:u w:val="single"/>
        </w:rPr>
        <w:t xml:space="preserve">   </w:t>
      </w:r>
      <w:r>
        <w:rPr>
          <w:rFonts w:hint="eastAsia" w:ascii="仿宋_GB2312" w:hAnsi="仿宋_GB2312" w:cs="仿宋_GB2312"/>
          <w:szCs w:val="32"/>
        </w:rPr>
        <w:t>%，承诺人性质为国有独资或控股公司/单位)。该库点拟参与</w:t>
      </w:r>
      <w:r>
        <w:rPr>
          <w:rFonts w:hint="eastAsia" w:ascii="仿宋_GB2312" w:hAnsi="仿宋_GB2312" w:cs="仿宋_GB2312"/>
          <w:szCs w:val="32"/>
          <w:u w:val="single"/>
        </w:rPr>
        <w:t xml:space="preserve">    </w:t>
      </w:r>
      <w:r>
        <w:rPr>
          <w:rFonts w:hint="eastAsia" w:ascii="仿宋_GB2312" w:hAnsi="仿宋_GB2312" w:cs="仿宋_GB2312"/>
          <w:szCs w:val="32"/>
        </w:rPr>
        <w:t>年最低收购价粮食收储，承诺人作为该库点国有独资或控股股东/单位，做出以下承诺:</w:t>
      </w:r>
    </w:p>
    <w:p w14:paraId="6F9BD6BF">
      <w:pPr>
        <w:ind w:firstLine="664" w:firstLineChars="200"/>
        <w:jc w:val="left"/>
        <w:rPr>
          <w:rFonts w:ascii="仿宋_GB2312" w:hAnsi="仿宋_GB2312"/>
        </w:rPr>
      </w:pPr>
      <w:r>
        <w:rPr>
          <w:rFonts w:hint="eastAsia" w:ascii="仿宋_GB2312" w:hAnsi="仿宋_GB2312" w:cs="仿宋_GB2312"/>
          <w:szCs w:val="32"/>
        </w:rPr>
        <w:t>一、该库点在最低收购价粮食政策执行全过程中，承诺人承诺不减少或撤出在该库点%(该比例为承诺出具日，承诺人在委托库点的国有股份比例)的股份。</w:t>
      </w:r>
    </w:p>
    <w:p w14:paraId="1E5D1ACA">
      <w:pPr>
        <w:ind w:firstLine="664" w:firstLineChars="200"/>
        <w:jc w:val="left"/>
        <w:rPr>
          <w:rFonts w:ascii="仿宋_GB2312" w:hAnsi="仿宋_GB2312"/>
        </w:rPr>
      </w:pPr>
      <w:r>
        <w:rPr>
          <w:rFonts w:hint="eastAsia" w:ascii="仿宋_GB2312" w:hAnsi="仿宋_GB2312" w:cs="仿宋_GB2312"/>
          <w:szCs w:val="32"/>
        </w:rPr>
        <w:t>二、该库点在最低收购价粮食政策执行全过程中，承诺人承诺严格履行作为股东的出资和管理等责任。</w:t>
      </w:r>
    </w:p>
    <w:p w14:paraId="173333EC">
      <w:pPr>
        <w:ind w:firstLine="664" w:firstLineChars="200"/>
        <w:jc w:val="left"/>
        <w:rPr>
          <w:rFonts w:ascii="仿宋_GB2312" w:hAnsi="仿宋_GB2312"/>
        </w:rPr>
      </w:pPr>
      <w:r>
        <w:rPr>
          <w:rFonts w:hint="eastAsia" w:ascii="仿宋_GB2312" w:hAnsi="仿宋_GB2312" w:cs="仿宋_GB2312"/>
          <w:szCs w:val="32"/>
        </w:rPr>
        <w:t>三、若违反上述承诺，承诺人自愿承担因该库点在最低收购价粮食政策执行全过程中的违约行为给中央储备粮</w:t>
      </w:r>
      <w:r>
        <w:rPr>
          <w:rFonts w:hint="eastAsia" w:ascii="仿宋_GB2312" w:hAnsi="仿宋_GB2312" w:cs="仿宋_GB2312"/>
          <w:szCs w:val="32"/>
          <w:u w:val="single"/>
        </w:rPr>
        <w:t xml:space="preserve">        </w:t>
      </w:r>
      <w:r>
        <w:rPr>
          <w:rFonts w:hint="eastAsia" w:ascii="仿宋_GB2312" w:hAnsi="仿宋_GB2312" w:cs="仿宋_GB2312"/>
          <w:szCs w:val="32"/>
        </w:rPr>
        <w:t>直属库有限公司造成的所有损失。</w:t>
      </w:r>
    </w:p>
    <w:p w14:paraId="53E2274D">
      <w:pPr>
        <w:ind w:firstLine="664" w:firstLineChars="200"/>
        <w:jc w:val="left"/>
        <w:rPr>
          <w:rFonts w:ascii="仿宋_GB2312" w:hAnsi="仿宋_GB2312"/>
        </w:rPr>
      </w:pPr>
    </w:p>
    <w:p w14:paraId="1716AC4E">
      <w:pPr>
        <w:ind w:firstLine="664" w:firstLineChars="200"/>
        <w:jc w:val="left"/>
        <w:rPr>
          <w:rFonts w:ascii="仿宋_GB2312" w:hAnsi="仿宋_GB2312"/>
        </w:rPr>
      </w:pPr>
    </w:p>
    <w:p w14:paraId="2B14BDB5">
      <w:pPr>
        <w:jc w:val="right"/>
        <w:rPr>
          <w:rFonts w:ascii="仿宋_GB2312" w:hAnsi="仿宋_GB2312"/>
        </w:rPr>
      </w:pPr>
      <w:r>
        <w:rPr>
          <w:rFonts w:hint="eastAsia" w:ascii="仿宋_GB2312" w:hAnsi="仿宋_GB2312" w:cs="仿宋_GB2312"/>
          <w:szCs w:val="32"/>
        </w:rPr>
        <w:t>承诺人:XXX公司或单位</w:t>
      </w:r>
    </w:p>
    <w:p w14:paraId="243A6ED4">
      <w:pPr>
        <w:jc w:val="center"/>
        <w:rPr>
          <w:rFonts w:ascii="仿宋_GB2312" w:hAnsi="仿宋_GB2312"/>
        </w:rPr>
      </w:pPr>
      <w:r>
        <w:rPr>
          <w:rFonts w:hint="eastAsia" w:ascii="仿宋_GB2312" w:hAnsi="仿宋_GB2312" w:cs="仿宋_GB2312"/>
          <w:szCs w:val="32"/>
        </w:rPr>
        <w:t xml:space="preserve">                          年  月  日</w:t>
      </w:r>
    </w:p>
    <w:p w14:paraId="4616A9A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33589"/>
    <w:rsid w:val="496D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2024-11-28T01:12:27Z</dcterms:created>
  <dc:creator>Administrator</dc:creator>
  <cp:lastModifiedBy>张开心</cp:lastModifiedBy>
  <dcterms:modified xsi:type="dcterms:W3CDTF">2024-11-28T01:12:58Z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EBFA8D5091524A80A1EB5164C4A78A23_13</vt:lpwstr>
  </property>
</Properties>
</file>