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"/>
        <w:gridCol w:w="1076"/>
        <w:gridCol w:w="4"/>
        <w:gridCol w:w="1076"/>
        <w:gridCol w:w="4"/>
        <w:gridCol w:w="1076"/>
        <w:gridCol w:w="4"/>
        <w:gridCol w:w="2096"/>
        <w:gridCol w:w="4"/>
        <w:gridCol w:w="2411"/>
        <w:gridCol w:w="4"/>
        <w:gridCol w:w="2261"/>
        <w:gridCol w:w="4"/>
        <w:gridCol w:w="1076"/>
        <w:gridCol w:w="4"/>
        <w:gridCol w:w="1076"/>
        <w:gridCol w:w="4"/>
        <w:gridCol w:w="1076"/>
        <w:gridCol w:w="4"/>
        <w:gridCol w:w="1076"/>
        <w:gridCol w:w="4"/>
        <w:gridCol w:w="1076"/>
        <w:gridCol w:w="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525" w:hRule="atLeast"/>
          <w:jc w:val="center"/>
        </w:trPr>
        <w:tc>
          <w:tcPr>
            <w:tcW w:w="15420" w:type="dxa"/>
            <w:gridSpan w:val="2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9"/>
                <w:szCs w:val="3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9"/>
                <w:szCs w:val="39"/>
                <w:u w:val="none"/>
                <w:lang w:val="en-US" w:eastAsia="zh-CN" w:bidi="ar"/>
              </w:rPr>
              <w:t>南召县科技局信息公开事项清单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00" w:hRule="atLeast"/>
          <w:jc w:val="center"/>
        </w:trPr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2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21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21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0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21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全社会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特定对象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12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616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机构信息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210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1.机构名称</w:t>
            </w:r>
          </w:p>
        </w:tc>
        <w:tc>
          <w:tcPr>
            <w:tcW w:w="241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68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2.联系方式</w:t>
            </w:r>
          </w:p>
        </w:tc>
        <w:tc>
          <w:tcPr>
            <w:tcW w:w="241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63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3.办公地址</w:t>
            </w:r>
          </w:p>
        </w:tc>
        <w:tc>
          <w:tcPr>
            <w:tcW w:w="241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667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4.办公时间</w:t>
            </w:r>
          </w:p>
        </w:tc>
        <w:tc>
          <w:tcPr>
            <w:tcW w:w="241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1298" w:hRule="atLeast"/>
          <w:jc w:val="center"/>
        </w:trPr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法定职责</w:t>
            </w:r>
          </w:p>
        </w:tc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依据“三定”规定确定的本局法定职责</w:t>
            </w:r>
          </w:p>
        </w:tc>
        <w:tc>
          <w:tcPr>
            <w:tcW w:w="2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526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领导简历</w:t>
            </w:r>
          </w:p>
        </w:tc>
        <w:tc>
          <w:tcPr>
            <w:tcW w:w="210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1.姓名</w:t>
            </w:r>
          </w:p>
        </w:tc>
        <w:tc>
          <w:tcPr>
            <w:tcW w:w="241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542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2.职务</w:t>
            </w:r>
          </w:p>
        </w:tc>
        <w:tc>
          <w:tcPr>
            <w:tcW w:w="241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683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3.工作分工</w:t>
            </w:r>
          </w:p>
        </w:tc>
        <w:tc>
          <w:tcPr>
            <w:tcW w:w="241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751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210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1.内设机构名称</w:t>
            </w:r>
          </w:p>
        </w:tc>
        <w:tc>
          <w:tcPr>
            <w:tcW w:w="241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72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2.主要职责</w:t>
            </w:r>
          </w:p>
        </w:tc>
        <w:tc>
          <w:tcPr>
            <w:tcW w:w="241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77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3.联系电话</w:t>
            </w:r>
          </w:p>
        </w:tc>
        <w:tc>
          <w:tcPr>
            <w:tcW w:w="241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741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政府信息公开专栏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1.信息公开指南</w:t>
            </w:r>
          </w:p>
        </w:tc>
        <w:tc>
          <w:tcPr>
            <w:tcW w:w="241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74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2.信息公开制度</w:t>
            </w:r>
          </w:p>
        </w:tc>
        <w:tc>
          <w:tcPr>
            <w:tcW w:w="241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714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3.法定公开内容</w:t>
            </w:r>
          </w:p>
        </w:tc>
        <w:tc>
          <w:tcPr>
            <w:tcW w:w="241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69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4.政府信息公开年报</w:t>
            </w:r>
          </w:p>
        </w:tc>
        <w:tc>
          <w:tcPr>
            <w:tcW w:w="241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731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5.信息公开事项清单</w:t>
            </w:r>
          </w:p>
        </w:tc>
        <w:tc>
          <w:tcPr>
            <w:tcW w:w="241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678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6.权责清单</w:t>
            </w:r>
          </w:p>
        </w:tc>
        <w:tc>
          <w:tcPr>
            <w:tcW w:w="241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85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7.依申请公开</w:t>
            </w:r>
          </w:p>
        </w:tc>
        <w:tc>
          <w:tcPr>
            <w:tcW w:w="241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2430" w:hRule="atLeast"/>
          <w:jc w:val="center"/>
        </w:trPr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</w:t>
            </w:r>
          </w:p>
        </w:tc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以单位名义印发的规范性文件</w:t>
            </w:r>
          </w:p>
        </w:tc>
        <w:tc>
          <w:tcPr>
            <w:tcW w:w="2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2421" w:hRule="atLeast"/>
          <w:jc w:val="center"/>
        </w:trPr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政策解读</w:t>
            </w:r>
          </w:p>
        </w:tc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本单位工作职能相关政策解读信息</w:t>
            </w:r>
          </w:p>
        </w:tc>
        <w:tc>
          <w:tcPr>
            <w:tcW w:w="2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1777" w:hRule="atLeast"/>
          <w:jc w:val="center"/>
        </w:trPr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重点领域信息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权责清单</w:t>
            </w:r>
          </w:p>
        </w:tc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经相关部门核定的权力和责任清单</w:t>
            </w:r>
          </w:p>
        </w:tc>
        <w:tc>
          <w:tcPr>
            <w:tcW w:w="2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2003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规划计划</w:t>
            </w:r>
          </w:p>
        </w:tc>
        <w:tc>
          <w:tcPr>
            <w:tcW w:w="210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规划计划类信息</w:t>
            </w:r>
          </w:p>
        </w:tc>
        <w:tc>
          <w:tcPr>
            <w:tcW w:w="24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868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三公经费</w:t>
            </w:r>
          </w:p>
        </w:tc>
        <w:tc>
          <w:tcPr>
            <w:tcW w:w="241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697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专项经费</w:t>
            </w:r>
          </w:p>
        </w:tc>
        <w:tc>
          <w:tcPr>
            <w:tcW w:w="241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699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3.政府采购</w:t>
            </w:r>
          </w:p>
        </w:tc>
        <w:tc>
          <w:tcPr>
            <w:tcW w:w="241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789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4.财政预决算</w:t>
            </w:r>
          </w:p>
        </w:tc>
        <w:tc>
          <w:tcPr>
            <w:tcW w:w="241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1002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080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人事信息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1.人事任免</w:t>
            </w:r>
          </w:p>
        </w:tc>
        <w:tc>
          <w:tcPr>
            <w:tcW w:w="24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863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表彰奖励</w:t>
            </w:r>
          </w:p>
        </w:tc>
        <w:tc>
          <w:tcPr>
            <w:tcW w:w="24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421" w:hRule="atLeast"/>
          <w:jc w:val="center"/>
        </w:trPr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科技创新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科技型企业培育</w:t>
            </w:r>
          </w:p>
        </w:tc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本单位关于科技型企业培育情况</w:t>
            </w:r>
          </w:p>
        </w:tc>
        <w:tc>
          <w:tcPr>
            <w:tcW w:w="2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dxa"/>
          <w:trHeight w:val="2421" w:hRule="atLeast"/>
          <w:jc w:val="center"/>
        </w:trPr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科技创新平台载体建设</w:t>
            </w:r>
          </w:p>
        </w:tc>
        <w:tc>
          <w:tcPr>
            <w:tcW w:w="2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关于科技创新平台载体建设情况</w:t>
            </w:r>
          </w:p>
        </w:tc>
        <w:tc>
          <w:tcPr>
            <w:tcW w:w="24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1355" w:hRule="atLeast"/>
          <w:jc w:val="center"/>
        </w:trPr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工作动态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工作动态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本单位的工作动态</w:t>
            </w:r>
          </w:p>
        </w:tc>
        <w:tc>
          <w:tcPr>
            <w:tcW w:w="241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2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OGVlZmRlZjI5YmI4NjcxYzg0NGFmZjFmMTA1ZjUifQ=="/>
  </w:docVars>
  <w:rsids>
    <w:rsidRoot w:val="00000000"/>
    <w:rsid w:val="02CB1030"/>
    <w:rsid w:val="6404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1404</Words>
  <Characters>1447</Characters>
  <Lines>0</Lines>
  <Paragraphs>0</Paragraphs>
  <TotalTime>2</TotalTime>
  <ScaleCrop>false</ScaleCrop>
  <LinksUpToDate>false</LinksUpToDate>
  <CharactersWithSpaces>1447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2022-12-08T01:16:00Z</dcterms:created>
  <dc:creator>Administrator</dc:creator>
  <cp:lastModifiedBy>Administrator</cp:lastModifiedBy>
  <dcterms:modified xsi:type="dcterms:W3CDTF">2022-12-08T01:19:24Z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F550088FC98B46E9819FBB555E7A1324</vt:lpwstr>
  </property>
</Properties>
</file>