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F7" w:rsidRDefault="00831DB4"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</w:p>
    <w:p w:rsidR="00AE68F7" w:rsidRDefault="00831DB4">
      <w:pPr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南召县市场监督管理局吊销营业执照</w:t>
      </w:r>
      <w:r w:rsidR="009F3BE5">
        <w:rPr>
          <w:rFonts w:ascii="黑体" w:eastAsia="黑体" w:hAnsi="黑体" w:cs="黑体" w:hint="eastAsia"/>
          <w:b/>
          <w:bCs/>
          <w:sz w:val="36"/>
          <w:szCs w:val="36"/>
        </w:rPr>
        <w:t>行政处罚决定书公告送达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名单</w:t>
      </w:r>
    </w:p>
    <w:tbl>
      <w:tblPr>
        <w:tblStyle w:val="a3"/>
        <w:tblW w:w="0" w:type="auto"/>
        <w:tblLook w:val="04A0"/>
      </w:tblPr>
      <w:tblGrid>
        <w:gridCol w:w="735"/>
        <w:gridCol w:w="3075"/>
        <w:gridCol w:w="4694"/>
        <w:gridCol w:w="3001"/>
        <w:gridCol w:w="2669"/>
      </w:tblGrid>
      <w:tr w:rsidR="00AE68F7">
        <w:trPr>
          <w:trHeight w:val="43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行政处罚决定书文号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统一社会信用代码/注册号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召市监企处罚[2023]1号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南阳市高多高石油化工有限公司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91411321MA9G7R9G87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赵庆营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南召县名腾商贸有限责任公司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91411321MA45RBGF00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郝建丰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南召县华洋实业有限公司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91411321MA441WMW2E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冀守彬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南召县永领商贸有限公司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91411321MA481THF7M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许延东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南召县红来医药科技有限公司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91411321MA9G4DWP3W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陈红来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南召县盛世商贸有限公司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91411321MA482K1Y1W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魏轩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南召县正元实业有限公司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91411321MA45QAU92F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王振亚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南召县左耳右耳健康管理有限公司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91411321MA9FTPB387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李明瑞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南召县恒耀销售有限公司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91411321MA45218J97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杨金亚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南召县高思教育咨询有限公司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91411321MA47QFE88G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李玉恒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南召县自然空间网络科技有限公司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91411321MA4617GN4F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贾付强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南阳提亚伟光实业有限公司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91411321MA452LN543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郭荣运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南召县永雷医药科技有限公司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91411321MA9G499G2R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黄发现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南召县君融汇通商务信息咨询有限公司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91411321MA44R6XH05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贺秋晨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831DB4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南召县绿野劳务有限公司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91411321MA482XH00X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毛中岐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831DB4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南召县水源地有机果蔬农民专业合作社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93411321MA3XAATA0R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陈志发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831DB4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南召县科昊种植农民专业合作社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934113210874939272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师秋林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750FBF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750F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831DB4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831DB4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南召县三野中药材种植农民专业合作社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9341132109607883XP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张春伟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南召县青波路基维护队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91411321MA3X83GF96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杨青波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南召县新汇矿产品有限公司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91411321MA3XD1JT4M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梁雪风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南召县香兰路基维护队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914113213301033288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李香兰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河南中原铁道物流有限公司北召店经营部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91411321MA40458E56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朱俊杰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南召县润兴陶瓷制品有限公司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91411321MA9EYLR6XH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殷董涛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南召县通鑫矿业开发有限公司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9141132169599010XX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郭庆军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南召沃鑫矿业有限公司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914113216700709057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樊晓玉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南召县永昌塑业有限公司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91411321MA46LQ0G6J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赵新立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南召县皇丰蚕业农民专业合作社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93411321MA40AYP272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刘万记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5F2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5F2D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南召县苏启种养殖农民专业合作社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93411321MA45CJQH07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张明林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南召县演艺山旅游开发有限公司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91411321MA446PP59A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任福万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南召县扬森园林绿化有限公司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91411321MA9F00AJ6B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王延翠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南召县俊霞科技养殖有限责任公司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91411321MA40DLNK2K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吕运俊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南召县非凡商贸有限公司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914113213956329259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叶飞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南阳盛安园林绿化有限公司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91411321MA40MN3KXP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魏伟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南召县福万艾叶种植农民专业合作社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93411321MA3XCCU016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任福万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="00831DB4"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南阳市大兴水利水电工程有限公司南召县分公司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91411321MA44PW378F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王仲格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南召县廷江购物中心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91411321MA40DX7MX5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王廷德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37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河南省三产融合旅游发展有限公司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91411321679494034J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马苋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38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河南欧凯美服饰有限公司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91411321597631912T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李岳碧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39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南召县李荣勤花生专业合作社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93411321MA40C4GU8T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李荣勤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40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南召县来利种植农民专业合作社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93411321066496096E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郭书香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E001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Pr="004C788E" w:rsidRDefault="00831DB4" w:rsidP="00EF2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召市监企处罚[2023]</w:t>
            </w:r>
            <w:r w:rsidR="00EF2CB5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41</w:t>
            </w:r>
            <w:r w:rsidRPr="004C788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南召县利君种植农民专业合作社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Pr="004C788E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4C788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93411321341766821L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南召县正荣木业有限公司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91411321MA9G6P0Q1G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张朝领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南召西林生态农业发展有限公司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91411321397251288B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徐萧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南召县翔博实业有限公司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91411321330050801B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刘佐君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南召县锦宇园林有限公司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91411321326861556M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张来根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南召县革泰箱包有限公司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91411321MA47YB1370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刘国付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南召县泳鸿种植农民专业合作社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93411321MA40XYDR0E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张来根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南召县来根苗木农民专业合作社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93411321599127023Q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许文琴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E86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E86B4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南召县长岭养殖农民专业合作社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93411321MA3XBNNK5A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张国森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河南省林溪水产养殖有限公司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91411321MA46EN7U92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朱星旺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南召县路远商贸有限公司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914113210842074620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臧小刚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南阳市威振源矿业有限公司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91411321326795931C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金招生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南召县鑫磊石材有限公司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91411321MA40AN3860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廖永海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南召建鹏养殖农民专业合作社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93411321054742392Q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赵金鹏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171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17183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南召县黄牛庄现代农业农民专业合作社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93411321MA3X7MUF49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黄运然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南召县瀚海矿产品有限公司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914113213176715230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谢金生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南召县绿之远养殖有限公司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91411321MA47YPFQ2C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韩真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南召县绿美花卉苗木农民专业合作社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93411321MA3X4UX57P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刘四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南召县祥天苗木花卉有限公司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91411321326861847Q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贾齐强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南阳市源虹实业有限公司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9141132139959257XN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胡清杰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南召县运发木业有限公司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91411321MA9F0M3M6E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苏泽北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南召县白水河蜜信商贸有限公司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91411321MA47Q22L28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靳芝顺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3200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3200B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南召县天河种养殖农民专业合作社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93411321MA3XCYUA3Q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曹栓成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8C0F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南召县昌晟建设工程有限责任公司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91411321MA471F9L68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冀守东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8C0F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南召县帅利建筑工程有限公司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91411321MA47TGKY8A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王帅利</w:t>
            </w:r>
          </w:p>
        </w:tc>
      </w:tr>
      <w:tr w:rsidR="00AE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8F7" w:rsidRDefault="00831DB4" w:rsidP="008C0F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8C0F3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南召县丰成种植农民专业合作社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93411321326819630K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F7" w:rsidRDefault="00831DB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吴丰成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P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 w:themeColor="text1"/>
                <w:sz w:val="36"/>
                <w:szCs w:val="36"/>
              </w:rPr>
            </w:pPr>
            <w:r w:rsidRPr="00C31C8C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南阳迭海峰实业有限公司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91411321MA3XBE7Y3N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迭秀峰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南阳新耀商贸有限公司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91411321MA483A9J8A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魏二刚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河南百年汽车服务有限公司南召分公司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91411321MA40DKB0XX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毛建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南召县鑫达劳务有限公司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91411321MA9FP80PXT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周明洁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南召融丰商贸有限公司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9141132106382789X2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霍广成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南召县利顺矿产品有限公司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91411321MA9FC9KB4Y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赵九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南召馨元生物科技有限公司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91411321MA3XA67P2T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张双梅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南阳市宜美居装饰工程有限公司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91411321MA4548FR98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张森垚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南阳老寨山蚕业科技有限公司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91411321MA480QJG4W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方建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南召县求子水养殖有限公司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91411321MA47KPY71P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席海军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河南筷子国际旅行社有限公司南召营业部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91411321MA3XAHPX2B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曹延良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南召县朋磊劳务有限公司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91411321MA47808X5J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陆广磊</w:t>
            </w:r>
          </w:p>
        </w:tc>
      </w:tr>
      <w:tr w:rsidR="00C31C8C" w:rsidTr="00CF55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474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</w:t>
            </w:r>
            <w:r w:rsidR="00474A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南召银资商贸有限公司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91411321MA3X4YB821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C8C" w:rsidRDefault="00C31C8C" w:rsidP="002C4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任鹏菲</w:t>
            </w:r>
          </w:p>
        </w:tc>
      </w:tr>
      <w:tr w:rsidR="009F3BE5" w:rsidTr="003A00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2C4E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9F3B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召市监企处罚[2023]80号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南召县富康中草药种植农民专业合作社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93411321MA4044C11M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刘文昭</w:t>
            </w:r>
          </w:p>
        </w:tc>
      </w:tr>
      <w:tr w:rsidR="009F3BE5" w:rsidTr="003A00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2C4E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9F3B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召市监企处罚[2023]81号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南召县范氏养殖农民专业合作社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93411321MA9FGG9U0M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范春龙</w:t>
            </w:r>
          </w:p>
        </w:tc>
      </w:tr>
      <w:tr w:rsidR="009F3BE5" w:rsidTr="003A00B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2C4EC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E5" w:rsidRDefault="009F3BE5" w:rsidP="009F3BE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召市监企处罚[2023]82号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南召县九龙油料农民专业合作社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  <w:t>9341132167946568X1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BE5" w:rsidRDefault="009F3BE5" w:rsidP="00972BF7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刘涛</w:t>
            </w:r>
          </w:p>
        </w:tc>
      </w:tr>
    </w:tbl>
    <w:p w:rsidR="00AE68F7" w:rsidRDefault="00AE68F7">
      <w:bookmarkStart w:id="0" w:name="_GoBack"/>
      <w:bookmarkEnd w:id="0"/>
    </w:p>
    <w:sectPr w:rsidR="00AE68F7" w:rsidSect="00AE6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0E5" w:rsidRDefault="00CB40E5" w:rsidP="00831DB4">
      <w:r>
        <w:separator/>
      </w:r>
    </w:p>
  </w:endnote>
  <w:endnote w:type="continuationSeparator" w:id="0">
    <w:p w:rsidR="00CB40E5" w:rsidRDefault="00CB40E5" w:rsidP="0083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0E5" w:rsidRDefault="00CB40E5" w:rsidP="00831DB4">
      <w:r>
        <w:separator/>
      </w:r>
    </w:p>
  </w:footnote>
  <w:footnote w:type="continuationSeparator" w:id="0">
    <w:p w:rsidR="00CB40E5" w:rsidRDefault="00CB40E5" w:rsidP="00831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EwOGFjYTAyMjA2NjU2YjNiODA1ZGJiYzg3MjE1ZDMifQ=="/>
  </w:docVars>
  <w:rsids>
    <w:rsidRoot w:val="5FCF579A"/>
    <w:rsid w:val="000330C6"/>
    <w:rsid w:val="00072294"/>
    <w:rsid w:val="00152027"/>
    <w:rsid w:val="001636F3"/>
    <w:rsid w:val="00171835"/>
    <w:rsid w:val="00197DAB"/>
    <w:rsid w:val="003200B1"/>
    <w:rsid w:val="00474A33"/>
    <w:rsid w:val="004C788E"/>
    <w:rsid w:val="004D1E74"/>
    <w:rsid w:val="005F2D14"/>
    <w:rsid w:val="00625B73"/>
    <w:rsid w:val="006365E2"/>
    <w:rsid w:val="00750FBF"/>
    <w:rsid w:val="00831DB4"/>
    <w:rsid w:val="008C0F3F"/>
    <w:rsid w:val="009E1CA0"/>
    <w:rsid w:val="009F3BE5"/>
    <w:rsid w:val="00AE68F7"/>
    <w:rsid w:val="00C31C8C"/>
    <w:rsid w:val="00CA718A"/>
    <w:rsid w:val="00CB40E5"/>
    <w:rsid w:val="00CD0242"/>
    <w:rsid w:val="00E0016E"/>
    <w:rsid w:val="00E82472"/>
    <w:rsid w:val="00E86B49"/>
    <w:rsid w:val="00EF2CB5"/>
    <w:rsid w:val="3BFD046C"/>
    <w:rsid w:val="5FCF579A"/>
    <w:rsid w:val="662D5DF1"/>
    <w:rsid w:val="6E76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8F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68F7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1D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831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1D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陈卓</dc:creator>
  <cp:lastModifiedBy>Administrator</cp:lastModifiedBy>
  <cp:revision>2</cp:revision>
  <dcterms:created xsi:type="dcterms:W3CDTF">2023-07-07T01:24:00Z</dcterms:created>
  <dcterms:modified xsi:type="dcterms:W3CDTF">2023-07-07T01:24:00Z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3602C7A8ED764881AF4C0E236DAC2A5C_13</vt:lpwstr>
  </property>
</Properties>
</file>