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2024年度县住建局其他对外管理服务事项办理结果的情况说明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截止2024年12月31日，我局2024年度其他对外管理服务事项办理数量统计如下：</w:t>
      </w:r>
    </w:p>
    <w:tbl>
      <w:tblPr>
        <w:tblStyle w:val="3"/>
        <w:tblpPr w:leftFromText="180" w:rightFromText="180" w:vertAnchor="text" w:horzAnchor="page" w:tblpX="1742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70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0" w:type="dxa"/>
          </w:tcPr>
          <w:p>
            <w:pPr>
              <w:ind w:firstLine="1680" w:firstLineChars="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办理事项名称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fill="FFFFFF"/>
              </w:rPr>
              <w:t>建筑起重机械使用登记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0" w:type="dxa"/>
          </w:tcPr>
          <w:p>
            <w:pPr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建筑起重机械设备安装（拆卸）告知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0" w:type="dxa"/>
          </w:tcPr>
          <w:p>
            <w:pPr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建筑起重机械设备备案</w:t>
            </w:r>
          </w:p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color="auto" w:fill="auto"/>
              </w:rPr>
              <w:t>房地产开发企业资质核定（二级及以下）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二级房地产开发企业资质延续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二级房地产开发企业资质变更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二级房地产开发企业资质核定（注销）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二级房地产开发企业资质核定</w:t>
            </w:r>
            <w:r>
              <w:rPr>
                <w:rFonts w:hint="default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 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color="auto" w:fill="auto"/>
              </w:rPr>
              <w:t>建设工程消防设计审查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特殊建设工程消防设计审查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color="auto" w:fill="auto"/>
              </w:rPr>
              <w:t>建筑工程施工许可证核发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建筑工程施工许可证变更（施工单位项目负责人变更）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建筑工程施工许可证变更（设计单位项目负责人变更）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建筑工程施工许可证变更（设计单位变更）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建筑工程施工许可证变更（勘察单位项目负责人变更）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建筑工程施工许可证变更（勘察单位变更）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建筑工程施工许可证变更（建设规模变更）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建筑工程施工许可证变更（建设单位项目负责人变更）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建筑工程施工许可证变更（监理单位总监理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700" w:type="dxa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建筑工程施工许可证变更（工程名称变更）</w:t>
            </w:r>
            <w:r>
              <w:rPr>
                <w:rFonts w:hint="default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 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700" w:type="dxa"/>
            <w:shd w:val="clear" w:color="auto" w:fill="auto"/>
            <w:vAlign w:val="top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shd w:val="clear" w:color="auto" w:fill="auto"/>
                <w:lang w:val="en-US" w:eastAsia="zh-CN" w:bidi="ar-SA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color="auto" w:fill="auto"/>
              </w:rPr>
              <w:t>建设工程消防验收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5700" w:type="dxa"/>
            <w:shd w:val="clear" w:color="auto" w:fill="auto"/>
            <w:vAlign w:val="top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shd w:val="clear" w:color="auto" w:fill="auto"/>
                <w:lang w:val="en-US" w:eastAsia="zh-CN" w:bidi="ar-SA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color="auto" w:fill="auto"/>
              </w:rPr>
              <w:t>建设工程招标文件备案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5700" w:type="dxa"/>
            <w:shd w:val="clear" w:color="auto" w:fill="auto"/>
            <w:vAlign w:val="top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shd w:val="clear" w:color="auto" w:fill="auto"/>
                <w:lang w:val="en-US" w:eastAsia="zh-CN" w:bidi="ar-SA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color="auto" w:fill="auto"/>
              </w:rPr>
              <w:t>房屋建筑和市政基础设施工程竣工验收备案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5700" w:type="dxa"/>
            <w:shd w:val="clear" w:color="auto" w:fill="auto"/>
            <w:vAlign w:val="top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shd w:val="clear" w:color="auto" w:fill="auto"/>
                <w:lang w:val="en-US" w:eastAsia="zh-CN" w:bidi="ar-SA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房屋建筑工程竣工验收备案</w:t>
            </w:r>
            <w:r>
              <w:rPr>
                <w:rFonts w:hint="default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 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5700" w:type="dxa"/>
            <w:shd w:val="clear" w:color="auto" w:fill="auto"/>
            <w:vAlign w:val="top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shd w:val="clear" w:color="auto" w:fill="auto"/>
                <w:lang w:val="en-US" w:eastAsia="zh-CN" w:bidi="ar-SA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建设工程招投标情况书面报告</w:t>
            </w:r>
            <w:r>
              <w:rPr>
                <w:rFonts w:hint="default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</w:rPr>
              <w:t> 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5700" w:type="dxa"/>
            <w:shd w:val="clear" w:color="auto" w:fill="auto"/>
            <w:vAlign w:val="top"/>
          </w:tcPr>
          <w:p>
            <w:pP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shd w:val="clear" w:color="auto" w:fill="auto"/>
                <w:lang w:val="en-US" w:eastAsia="zh-CN" w:bidi="ar-SA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303133"/>
                <w:spacing w:val="0"/>
                <w:sz w:val="27"/>
                <w:szCs w:val="27"/>
                <w:shd w:val="clear" w:color="auto" w:fill="auto"/>
              </w:rPr>
              <w:t>建设工程消防验收备案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ind w:firstLine="630" w:firstLineChars="30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2B53"/>
    <w:rsid w:val="081C78D7"/>
    <w:rsid w:val="24B628EC"/>
    <w:rsid w:val="31584B4F"/>
    <w:rsid w:val="41597CC1"/>
    <w:rsid w:val="54B74EC4"/>
    <w:rsid w:val="5E6D1A58"/>
    <w:rsid w:val="75F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533</Characters>
  <Lines>0</Lines>
  <Paragraphs>0</Paragraphs>
  <TotalTime>1</TotalTime>
  <ScaleCrop>false</ScaleCrop>
  <LinksUpToDate>false</LinksUpToDate>
  <CharactersWithSpaces>537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2025-01-13T09:12:00Z</dcterms:created>
  <dc:creator>Administrator</dc:creator>
  <cp:lastModifiedBy>lenovo</cp:lastModifiedBy>
  <dcterms:modified xsi:type="dcterms:W3CDTF">2025-01-15T01:44:09Z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eyJoZGlkIjoiOTQyNzBhYjMwOGU3N2NhZmUxNGVjZTYzMzk0ZmM0MTIiLCJ1c2VySWQiOiI0NTc1MDc0NzMifQ==</vt:lpwstr>
  </property>
  <property fmtid="{D5CDD505-2E9C-101B-9397-08002B2CF9AE}" pid="4" name="ICV">
    <vt:lpwstr>E6645386C30244FDA1F86EE562E905C2_12</vt:lpwstr>
  </property>
</Properties>
</file>