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方正仿宋_GB2312" w:hAnsi="方正仿宋_GB2312" w:eastAsia="方正仿宋_GB2312" w:cs="方正仿宋_GB2312"/>
          <w:b/>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default" w:ascii="方正仿宋_GB2312" w:hAnsi="方正仿宋_GB2312" w:eastAsia="方正仿宋_GB2312" w:cs="方正仿宋_GB2312"/>
          <w:b/>
          <w:bCs w:val="0"/>
          <w:color w:val="auto"/>
          <w:sz w:val="32"/>
          <w:szCs w:val="32"/>
          <w:u w:val="none"/>
          <w:lang w:val="en-US" w:eastAsia="zh-CN"/>
        </w:rPr>
      </w:pPr>
      <w:r>
        <w:rPr>
          <w:rFonts w:hint="eastAsia" w:ascii="方正仿宋_GB2312" w:hAnsi="方正仿宋_GB2312" w:eastAsia="方正仿宋_GB2312" w:cs="方正仿宋_GB2312"/>
          <w:b/>
          <w:bCs w:val="0"/>
          <w:color w:val="auto"/>
          <w:sz w:val="32"/>
          <w:szCs w:val="32"/>
          <w:u w:val="none"/>
          <w:lang w:val="en-US" w:eastAsia="zh-CN"/>
        </w:rPr>
        <w:t>三高党文[2023] 9号                   签发人：耿进学</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仿宋_GB2312" w:hAnsi="方正仿宋_GB2312" w:eastAsia="方正仿宋_GB2312" w:cs="方正仿宋_GB2312"/>
          <w:b/>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仿宋_GB2312" w:hAnsi="方正仿宋_GB2312" w:eastAsia="方正仿宋_GB2312" w:cs="方正仿宋_GB2312"/>
          <w:b/>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仿宋_GB2312" w:hAnsi="方正仿宋_GB2312" w:eastAsia="方正仿宋_GB2312" w:cs="方正仿宋_GB2312"/>
          <w:b/>
          <w:bCs w:val="0"/>
          <w:color w:val="auto"/>
          <w:sz w:val="44"/>
          <w:szCs w:val="44"/>
        </w:rPr>
      </w:pPr>
      <w:r>
        <w:rPr>
          <w:rFonts w:hint="eastAsia" w:ascii="方正仿宋_GB2312" w:hAnsi="方正仿宋_GB2312" w:eastAsia="方正仿宋_GB2312" w:cs="方正仿宋_GB2312"/>
          <w:b/>
          <w:bCs w:val="0"/>
          <w:color w:val="auto"/>
          <w:sz w:val="44"/>
          <w:szCs w:val="44"/>
          <w:lang w:eastAsia="zh-CN"/>
        </w:rPr>
        <w:t>中共新野县</w:t>
      </w:r>
      <w:r>
        <w:rPr>
          <w:rFonts w:hint="eastAsia" w:ascii="方正仿宋_GB2312" w:hAnsi="方正仿宋_GB2312" w:eastAsia="方正仿宋_GB2312" w:cs="方正仿宋_GB2312"/>
          <w:b/>
          <w:bCs w:val="0"/>
          <w:color w:val="auto"/>
          <w:sz w:val="44"/>
          <w:szCs w:val="44"/>
          <w:lang w:val="en-US" w:eastAsia="zh-CN"/>
        </w:rPr>
        <w:t>第三高级中学校党总支</w:t>
      </w:r>
      <w:r>
        <w:rPr>
          <w:rFonts w:hint="eastAsia" w:ascii="方正仿宋_GB2312" w:hAnsi="方正仿宋_GB2312" w:eastAsia="方正仿宋_GB2312" w:cs="方正仿宋_GB2312"/>
          <w:b/>
          <w:bCs w:val="0"/>
          <w:color w:val="auto"/>
          <w:sz w:val="44"/>
          <w:szCs w:val="44"/>
        </w:rPr>
        <w:t>关于县委第</w:t>
      </w:r>
      <w:r>
        <w:rPr>
          <w:rFonts w:hint="eastAsia" w:ascii="方正仿宋_GB2312" w:hAnsi="方正仿宋_GB2312" w:eastAsia="方正仿宋_GB2312" w:cs="方正仿宋_GB2312"/>
          <w:b/>
          <w:bCs w:val="0"/>
          <w:color w:val="auto"/>
          <w:sz w:val="44"/>
          <w:szCs w:val="44"/>
          <w:lang w:val="en-US" w:eastAsia="zh-CN"/>
        </w:rPr>
        <w:t>一</w:t>
      </w:r>
      <w:r>
        <w:rPr>
          <w:rFonts w:hint="eastAsia" w:ascii="方正仿宋_GB2312" w:hAnsi="方正仿宋_GB2312" w:eastAsia="方正仿宋_GB2312" w:cs="方正仿宋_GB2312"/>
          <w:b/>
          <w:bCs w:val="0"/>
          <w:color w:val="auto"/>
          <w:sz w:val="44"/>
          <w:szCs w:val="44"/>
        </w:rPr>
        <w:t>巡察组</w:t>
      </w:r>
      <w:r>
        <w:rPr>
          <w:rFonts w:hint="eastAsia" w:ascii="方正仿宋_GB2312" w:hAnsi="方正仿宋_GB2312" w:eastAsia="方正仿宋_GB2312" w:cs="方正仿宋_GB2312"/>
          <w:b/>
          <w:bCs w:val="0"/>
          <w:color w:val="auto"/>
          <w:sz w:val="44"/>
          <w:szCs w:val="44"/>
          <w:lang w:eastAsia="zh-CN"/>
        </w:rPr>
        <w:t>巡察</w:t>
      </w:r>
      <w:r>
        <w:rPr>
          <w:rFonts w:hint="eastAsia" w:ascii="方正仿宋_GB2312" w:hAnsi="方正仿宋_GB2312" w:eastAsia="方正仿宋_GB2312" w:cs="方正仿宋_GB2312"/>
          <w:b/>
          <w:bCs w:val="0"/>
          <w:color w:val="auto"/>
          <w:sz w:val="44"/>
          <w:szCs w:val="44"/>
        </w:rPr>
        <w:t>反馈意见</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仿宋_GB2312" w:hAnsi="方正仿宋_GB2312" w:eastAsia="方正仿宋_GB2312" w:cs="方正仿宋_GB2312"/>
          <w:b/>
          <w:bCs w:val="0"/>
          <w:color w:val="auto"/>
          <w:sz w:val="44"/>
          <w:szCs w:val="44"/>
          <w:lang w:eastAsia="zh-CN"/>
        </w:rPr>
      </w:pPr>
      <w:r>
        <w:rPr>
          <w:rFonts w:hint="eastAsia" w:ascii="方正仿宋_GB2312" w:hAnsi="方正仿宋_GB2312" w:eastAsia="方正仿宋_GB2312" w:cs="方正仿宋_GB2312"/>
          <w:b/>
          <w:bCs w:val="0"/>
          <w:color w:val="auto"/>
          <w:sz w:val="44"/>
          <w:szCs w:val="44"/>
        </w:rPr>
        <w:t>整改</w:t>
      </w:r>
      <w:r>
        <w:rPr>
          <w:rFonts w:hint="eastAsia" w:ascii="方正仿宋_GB2312" w:hAnsi="方正仿宋_GB2312" w:eastAsia="方正仿宋_GB2312" w:cs="方正仿宋_GB2312"/>
          <w:b/>
          <w:bCs w:val="0"/>
          <w:color w:val="auto"/>
          <w:sz w:val="44"/>
          <w:szCs w:val="44"/>
          <w:lang w:eastAsia="zh-CN"/>
        </w:rPr>
        <w:t>落实情况通报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000000"/>
          <w:kern w:val="0"/>
          <w:sz w:val="32"/>
          <w:szCs w:val="32"/>
        </w:rPr>
        <w:t>20</w:t>
      </w:r>
      <w:r>
        <w:rPr>
          <w:rFonts w:hint="eastAsia" w:ascii="方正仿宋_GB2312" w:hAnsi="方正仿宋_GB2312" w:eastAsia="方正仿宋_GB2312" w:cs="方正仿宋_GB2312"/>
          <w:color w:val="000000"/>
          <w:kern w:val="0"/>
          <w:sz w:val="32"/>
          <w:szCs w:val="32"/>
          <w:lang w:val="en-US" w:eastAsia="zh-CN"/>
        </w:rPr>
        <w:t>23</w:t>
      </w:r>
      <w:r>
        <w:rPr>
          <w:rFonts w:hint="eastAsia" w:ascii="方正仿宋_GB2312" w:hAnsi="方正仿宋_GB2312" w:eastAsia="方正仿宋_GB2312" w:cs="方正仿宋_GB2312"/>
          <w:color w:val="000000"/>
          <w:kern w:val="0"/>
          <w:sz w:val="32"/>
          <w:szCs w:val="32"/>
        </w:rPr>
        <w:t>年</w:t>
      </w:r>
      <w:r>
        <w:rPr>
          <w:rFonts w:hint="eastAsia" w:ascii="方正仿宋_GB2312" w:hAnsi="方正仿宋_GB2312" w:eastAsia="方正仿宋_GB2312" w:cs="方正仿宋_GB2312"/>
          <w:color w:val="000000"/>
          <w:kern w:val="0"/>
          <w:sz w:val="32"/>
          <w:szCs w:val="32"/>
          <w:lang w:val="en-US" w:eastAsia="zh-CN"/>
        </w:rPr>
        <w:t>2</w:t>
      </w:r>
      <w:r>
        <w:rPr>
          <w:rFonts w:hint="eastAsia" w:ascii="方正仿宋_GB2312" w:hAnsi="方正仿宋_GB2312" w:eastAsia="方正仿宋_GB2312" w:cs="方正仿宋_GB2312"/>
          <w:color w:val="000000"/>
          <w:kern w:val="0"/>
          <w:sz w:val="32"/>
          <w:szCs w:val="32"/>
        </w:rPr>
        <w:t>月2日至</w:t>
      </w:r>
      <w:r>
        <w:rPr>
          <w:rFonts w:hint="eastAsia" w:ascii="方正仿宋_GB2312" w:hAnsi="方正仿宋_GB2312" w:eastAsia="方正仿宋_GB2312" w:cs="方正仿宋_GB2312"/>
          <w:color w:val="000000"/>
          <w:kern w:val="0"/>
          <w:sz w:val="32"/>
          <w:szCs w:val="32"/>
          <w:lang w:val="en-US" w:eastAsia="zh-CN"/>
        </w:rPr>
        <w:t>3</w:t>
      </w:r>
      <w:r>
        <w:rPr>
          <w:rFonts w:hint="eastAsia" w:ascii="方正仿宋_GB2312" w:hAnsi="方正仿宋_GB2312" w:eastAsia="方正仿宋_GB2312" w:cs="方正仿宋_GB2312"/>
          <w:color w:val="000000"/>
          <w:kern w:val="0"/>
          <w:sz w:val="32"/>
          <w:szCs w:val="32"/>
        </w:rPr>
        <w:t>月</w:t>
      </w:r>
      <w:r>
        <w:rPr>
          <w:rFonts w:hint="eastAsia" w:ascii="方正仿宋_GB2312" w:hAnsi="方正仿宋_GB2312" w:eastAsia="方正仿宋_GB2312" w:cs="方正仿宋_GB2312"/>
          <w:color w:val="000000"/>
          <w:kern w:val="0"/>
          <w:sz w:val="32"/>
          <w:szCs w:val="32"/>
          <w:lang w:val="en-US" w:eastAsia="zh-CN"/>
        </w:rPr>
        <w:t>20</w:t>
      </w:r>
      <w:r>
        <w:rPr>
          <w:rFonts w:hint="eastAsia" w:ascii="方正仿宋_GB2312" w:hAnsi="方正仿宋_GB2312" w:eastAsia="方正仿宋_GB2312" w:cs="方正仿宋_GB2312"/>
          <w:color w:val="000000"/>
          <w:kern w:val="0"/>
          <w:sz w:val="32"/>
          <w:szCs w:val="32"/>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县委第</w:t>
      </w:r>
      <w:r>
        <w:rPr>
          <w:rFonts w:hint="eastAsia" w:ascii="方正仿宋_GB2312" w:hAnsi="方正仿宋_GB2312" w:eastAsia="方正仿宋_GB2312" w:cs="方正仿宋_GB2312"/>
          <w:color w:val="auto"/>
          <w:sz w:val="32"/>
          <w:szCs w:val="32"/>
          <w:lang w:val="en-US" w:eastAsia="zh-CN"/>
        </w:rPr>
        <w:t>一</w:t>
      </w:r>
      <w:r>
        <w:rPr>
          <w:rFonts w:hint="eastAsia" w:ascii="方正仿宋_GB2312" w:hAnsi="方正仿宋_GB2312" w:eastAsia="方正仿宋_GB2312" w:cs="方正仿宋_GB2312"/>
          <w:color w:val="auto"/>
          <w:sz w:val="32"/>
          <w:szCs w:val="32"/>
        </w:rPr>
        <w:t>巡察组对</w:t>
      </w:r>
      <w:r>
        <w:rPr>
          <w:rFonts w:hint="eastAsia" w:ascii="方正仿宋_GB2312" w:hAnsi="方正仿宋_GB2312" w:eastAsia="方正仿宋_GB2312" w:cs="方正仿宋_GB2312"/>
          <w:color w:val="auto"/>
          <w:sz w:val="32"/>
          <w:szCs w:val="32"/>
          <w:lang w:val="en-US" w:eastAsia="zh-CN"/>
        </w:rPr>
        <w:t>新野县新野县第三高级中学校党总支</w:t>
      </w:r>
      <w:r>
        <w:rPr>
          <w:rFonts w:hint="eastAsia" w:ascii="方正仿宋_GB2312" w:hAnsi="方正仿宋_GB2312" w:eastAsia="方正仿宋_GB2312" w:cs="方正仿宋_GB2312"/>
          <w:color w:val="auto"/>
          <w:sz w:val="32"/>
          <w:szCs w:val="32"/>
        </w:rPr>
        <w:t>进行了</w:t>
      </w:r>
      <w:r>
        <w:rPr>
          <w:rFonts w:hint="eastAsia" w:ascii="方正仿宋_GB2312" w:hAnsi="方正仿宋_GB2312" w:eastAsia="方正仿宋_GB2312" w:cs="方正仿宋_GB2312"/>
          <w:color w:val="auto"/>
          <w:sz w:val="32"/>
          <w:szCs w:val="32"/>
          <w:lang w:eastAsia="zh-CN"/>
        </w:rPr>
        <w:t>常规</w:t>
      </w:r>
      <w:r>
        <w:rPr>
          <w:rFonts w:hint="eastAsia" w:ascii="方正仿宋_GB2312" w:hAnsi="方正仿宋_GB2312" w:eastAsia="方正仿宋_GB2312" w:cs="方正仿宋_GB2312"/>
          <w:color w:val="auto"/>
          <w:sz w:val="32"/>
          <w:szCs w:val="32"/>
        </w:rPr>
        <w:t>巡察</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2023年4</w:t>
      </w:r>
      <w:r>
        <w:rPr>
          <w:rFonts w:hint="eastAsia" w:ascii="方正仿宋_GB2312" w:hAnsi="方正仿宋_GB2312" w:eastAsia="方正仿宋_GB2312" w:cs="方正仿宋_GB2312"/>
          <w:color w:val="000000"/>
          <w:kern w:val="0"/>
          <w:sz w:val="32"/>
          <w:szCs w:val="32"/>
        </w:rPr>
        <w:t>月</w:t>
      </w:r>
      <w:r>
        <w:rPr>
          <w:rFonts w:hint="eastAsia" w:ascii="方正仿宋_GB2312" w:hAnsi="方正仿宋_GB2312" w:eastAsia="方正仿宋_GB2312" w:cs="方正仿宋_GB2312"/>
          <w:color w:val="000000"/>
          <w:kern w:val="0"/>
          <w:sz w:val="32"/>
          <w:szCs w:val="32"/>
          <w:lang w:val="en-US" w:eastAsia="zh-CN"/>
        </w:rPr>
        <w:t>17</w:t>
      </w:r>
      <w:r>
        <w:rPr>
          <w:rFonts w:hint="eastAsia" w:ascii="方正仿宋_GB2312" w:hAnsi="方正仿宋_GB2312" w:eastAsia="方正仿宋_GB2312" w:cs="方正仿宋_GB2312"/>
          <w:color w:val="000000"/>
          <w:kern w:val="0"/>
          <w:sz w:val="32"/>
          <w:szCs w:val="32"/>
        </w:rPr>
        <w:t>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县委第</w:t>
      </w:r>
      <w:r>
        <w:rPr>
          <w:rFonts w:hint="eastAsia" w:ascii="方正仿宋_GB2312" w:hAnsi="方正仿宋_GB2312" w:eastAsia="方正仿宋_GB2312" w:cs="方正仿宋_GB2312"/>
          <w:color w:val="auto"/>
          <w:sz w:val="32"/>
          <w:szCs w:val="32"/>
          <w:lang w:val="en-US" w:eastAsia="zh-CN"/>
        </w:rPr>
        <w:t>一</w:t>
      </w:r>
      <w:r>
        <w:rPr>
          <w:rFonts w:hint="eastAsia" w:ascii="方正仿宋_GB2312" w:hAnsi="方正仿宋_GB2312" w:eastAsia="方正仿宋_GB2312" w:cs="方正仿宋_GB2312"/>
          <w:color w:val="auto"/>
          <w:sz w:val="32"/>
          <w:szCs w:val="32"/>
        </w:rPr>
        <w:t>巡察组向</w:t>
      </w:r>
      <w:r>
        <w:rPr>
          <w:rFonts w:hint="eastAsia" w:ascii="方正仿宋_GB2312" w:hAnsi="方正仿宋_GB2312" w:eastAsia="方正仿宋_GB2312" w:cs="方正仿宋_GB2312"/>
          <w:color w:val="auto"/>
          <w:sz w:val="32"/>
          <w:szCs w:val="32"/>
          <w:lang w:val="en-US" w:eastAsia="zh-CN"/>
        </w:rPr>
        <w:t>新野县第三高级中学校党总支</w:t>
      </w:r>
      <w:r>
        <w:rPr>
          <w:rFonts w:hint="eastAsia" w:ascii="方正仿宋_GB2312" w:hAnsi="方正仿宋_GB2312" w:eastAsia="方正仿宋_GB2312" w:cs="方正仿宋_GB2312"/>
          <w:color w:val="auto"/>
          <w:sz w:val="32"/>
          <w:szCs w:val="32"/>
        </w:rPr>
        <w:t>反馈了巡察意见</w:t>
      </w:r>
      <w:r>
        <w:rPr>
          <w:rFonts w:hint="eastAsia" w:ascii="方正仿宋_GB2312" w:hAnsi="方正仿宋_GB2312" w:eastAsia="方正仿宋_GB2312" w:cs="方正仿宋_GB2312"/>
          <w:color w:val="auto"/>
          <w:sz w:val="32"/>
          <w:szCs w:val="32"/>
          <w:lang w:eastAsia="zh-CN"/>
        </w:rPr>
        <w:t>。按照《中国共产党党内监督条例》和《中国共产党巡视工作条例》有关规定，现将县委第</w:t>
      </w:r>
      <w:r>
        <w:rPr>
          <w:rFonts w:hint="eastAsia" w:ascii="方正仿宋_GB2312" w:hAnsi="方正仿宋_GB2312" w:eastAsia="方正仿宋_GB2312" w:cs="方正仿宋_GB2312"/>
          <w:color w:val="auto"/>
          <w:sz w:val="32"/>
          <w:szCs w:val="32"/>
          <w:lang w:val="en-US" w:eastAsia="zh-CN"/>
        </w:rPr>
        <w:t>一</w:t>
      </w:r>
      <w:r>
        <w:rPr>
          <w:rFonts w:hint="eastAsia" w:ascii="方正仿宋_GB2312" w:hAnsi="方正仿宋_GB2312" w:eastAsia="方正仿宋_GB2312" w:cs="方正仿宋_GB2312"/>
          <w:color w:val="auto"/>
          <w:sz w:val="32"/>
          <w:szCs w:val="32"/>
          <w:lang w:eastAsia="zh-CN"/>
        </w:rPr>
        <w:t>巡察组反馈意见整改落实情况公示如下：</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3" w:firstLineChars="200"/>
        <w:jc w:val="both"/>
        <w:textAlignment w:val="auto"/>
        <w:outlineLvl w:val="9"/>
        <w:rPr>
          <w:rFonts w:hint="eastAsia" w:ascii="方正仿宋_GB2312" w:hAnsi="方正仿宋_GB2312" w:eastAsia="方正仿宋_GB2312" w:cs="方正仿宋_GB2312"/>
          <w:b/>
          <w:bCs w:val="0"/>
          <w:color w:val="auto"/>
          <w:sz w:val="32"/>
          <w:szCs w:val="32"/>
          <w:lang w:eastAsia="zh-CN"/>
        </w:rPr>
      </w:pPr>
      <w:r>
        <w:rPr>
          <w:rFonts w:hint="eastAsia" w:ascii="方正仿宋_GB2312" w:hAnsi="方正仿宋_GB2312" w:eastAsia="方正仿宋_GB2312" w:cs="方正仿宋_GB2312"/>
          <w:b/>
          <w:bCs w:val="0"/>
          <w:color w:val="auto"/>
          <w:sz w:val="32"/>
          <w:szCs w:val="32"/>
          <w:lang w:val="en-US" w:eastAsia="zh-CN"/>
        </w:rPr>
        <w:t>一、</w:t>
      </w:r>
      <w:r>
        <w:rPr>
          <w:rFonts w:hint="eastAsia" w:ascii="方正仿宋_GB2312" w:hAnsi="方正仿宋_GB2312" w:eastAsia="方正仿宋_GB2312" w:cs="方正仿宋_GB2312"/>
          <w:b/>
          <w:bCs w:val="0"/>
          <w:color w:val="auto"/>
          <w:sz w:val="32"/>
          <w:szCs w:val="32"/>
          <w:lang w:eastAsia="zh-CN"/>
        </w:rPr>
        <w:t>聚焦基层贯彻落实党的路线方针政策和党中央决策部署方面。</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3" w:firstLineChars="200"/>
        <w:jc w:val="both"/>
        <w:textAlignment w:val="auto"/>
        <w:outlineLvl w:val="9"/>
        <w:rPr>
          <w:rFonts w:hint="eastAsia" w:ascii="方正仿宋_GB2312" w:hAnsi="方正仿宋_GB2312" w:eastAsia="方正仿宋_GB2312" w:cs="方正仿宋_GB2312"/>
          <w:b/>
          <w:bCs w:val="0"/>
          <w:color w:val="auto"/>
          <w:sz w:val="32"/>
          <w:szCs w:val="32"/>
          <w:lang w:eastAsia="zh-CN"/>
        </w:rPr>
      </w:pPr>
      <w:r>
        <w:rPr>
          <w:rFonts w:hint="eastAsia" w:ascii="方正仿宋_GB2312" w:hAnsi="方正仿宋_GB2312" w:eastAsia="方正仿宋_GB2312" w:cs="方正仿宋_GB2312"/>
          <w:b/>
          <w:bCs w:val="0"/>
          <w:color w:val="auto"/>
          <w:sz w:val="32"/>
          <w:szCs w:val="32"/>
          <w:lang w:eastAsia="zh-CN"/>
        </w:rPr>
        <w:t>1、</w:t>
      </w:r>
      <w:r>
        <w:rPr>
          <w:rFonts w:hint="eastAsia" w:ascii="方正仿宋_GB2312" w:hAnsi="方正仿宋_GB2312" w:eastAsia="方正仿宋_GB2312" w:cs="方正仿宋_GB2312"/>
          <w:b/>
          <w:bCs w:val="0"/>
          <w:color w:val="auto"/>
          <w:sz w:val="32"/>
          <w:szCs w:val="32"/>
          <w:lang w:val="en-US" w:eastAsia="zh-CN"/>
        </w:rPr>
        <w:t>关于</w:t>
      </w:r>
      <w:r>
        <w:rPr>
          <w:rFonts w:hint="eastAsia" w:ascii="方正仿宋_GB2312" w:hAnsi="方正仿宋_GB2312" w:eastAsia="方正仿宋_GB2312" w:cs="方正仿宋_GB2312"/>
          <w:b/>
          <w:bCs w:val="0"/>
          <w:color w:val="auto"/>
          <w:sz w:val="32"/>
          <w:szCs w:val="32"/>
          <w:lang w:eastAsia="zh-CN"/>
        </w:rPr>
        <w:t>“‘第一议题’落实不力，学教活动脱离实际”问题</w:t>
      </w:r>
      <w:r>
        <w:rPr>
          <w:rFonts w:hint="eastAsia" w:ascii="方正仿宋_GB2312" w:hAnsi="方正仿宋_GB2312" w:eastAsia="方正仿宋_GB2312" w:cs="方正仿宋_GB2312"/>
          <w:b/>
          <w:bCs w:val="0"/>
          <w:sz w:val="32"/>
          <w:szCs w:val="32"/>
          <w:lang w:val="en-US" w:eastAsia="zh-CN"/>
        </w:rPr>
        <w:t>的整改情况</w:t>
      </w:r>
      <w:r>
        <w:rPr>
          <w:rFonts w:hint="eastAsia" w:ascii="方正仿宋_GB2312" w:hAnsi="方正仿宋_GB2312" w:eastAsia="方正仿宋_GB2312" w:cs="方正仿宋_GB2312"/>
          <w:b/>
          <w:bCs w:val="0"/>
          <w:color w:val="auto"/>
          <w:sz w:val="32"/>
          <w:szCs w:val="32"/>
          <w:lang w:eastAsia="zh-CN"/>
        </w:rPr>
        <w:t>。</w:t>
      </w:r>
    </w:p>
    <w:p>
      <w:pPr>
        <w:pStyle w:val="2"/>
        <w:ind w:firstLine="640" w:firstLineChars="200"/>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val="en-US" w:eastAsia="zh-CN"/>
        </w:rPr>
        <w:t>一是我校</w:t>
      </w:r>
      <w:r>
        <w:rPr>
          <w:rFonts w:hint="eastAsia" w:ascii="方正仿宋_GB2312" w:hAnsi="方正仿宋_GB2312" w:eastAsia="方正仿宋_GB2312" w:cs="方正仿宋_GB2312"/>
          <w:b w:val="0"/>
          <w:bCs w:val="0"/>
          <w:sz w:val="32"/>
          <w:szCs w:val="32"/>
          <w:lang w:eastAsia="zh-CN"/>
        </w:rPr>
        <w:t>在“周二大讲堂”和党总支例会上坚持习近平新时代中国特色社会主义思想、党的二十大精神</w:t>
      </w:r>
      <w:r>
        <w:rPr>
          <w:rFonts w:hint="eastAsia" w:ascii="方正仿宋_GB2312" w:hAnsi="方正仿宋_GB2312" w:eastAsia="方正仿宋_GB2312" w:cs="方正仿宋_GB2312"/>
          <w:b w:val="0"/>
          <w:bCs w:val="0"/>
          <w:sz w:val="32"/>
          <w:szCs w:val="32"/>
          <w:lang w:val="en-US" w:eastAsia="zh-CN"/>
        </w:rPr>
        <w:t>等</w:t>
      </w:r>
      <w:r>
        <w:rPr>
          <w:rFonts w:hint="eastAsia" w:ascii="方正仿宋_GB2312" w:hAnsi="方正仿宋_GB2312" w:eastAsia="方正仿宋_GB2312" w:cs="方正仿宋_GB2312"/>
          <w:b w:val="0"/>
          <w:bCs w:val="0"/>
          <w:sz w:val="32"/>
          <w:szCs w:val="32"/>
          <w:lang w:eastAsia="zh-CN"/>
        </w:rPr>
        <w:t>专题学习，利用全校教职工大会和各级部周五例会将上述内容作为“第一议题”对参会教职工进行了传达讲解。</w:t>
      </w:r>
      <w:r>
        <w:rPr>
          <w:rFonts w:hint="eastAsia" w:ascii="方正仿宋_GB2312" w:hAnsi="方正仿宋_GB2312" w:eastAsia="方正仿宋_GB2312" w:cs="方正仿宋_GB2312"/>
          <w:b w:val="0"/>
          <w:bCs w:val="0"/>
          <w:sz w:val="32"/>
          <w:szCs w:val="32"/>
          <w:lang w:val="en-US" w:eastAsia="zh-CN"/>
        </w:rPr>
        <w:t>并</w:t>
      </w:r>
      <w:r>
        <w:rPr>
          <w:rFonts w:hint="eastAsia" w:ascii="方正仿宋_GB2312" w:hAnsi="方正仿宋_GB2312" w:eastAsia="方正仿宋_GB2312" w:cs="方正仿宋_GB2312"/>
          <w:b w:val="0"/>
          <w:bCs w:val="0"/>
          <w:sz w:val="32"/>
          <w:szCs w:val="32"/>
          <w:lang w:eastAsia="zh-CN"/>
        </w:rPr>
        <w:t>于6月23日下午邀请李文鹏县长到我校讲了题为《从百年奋斗历史中汲取砥砺前行的力量》的思政课，让思政课程在三高校园落地生根。</w:t>
      </w:r>
    </w:p>
    <w:p>
      <w:pPr>
        <w:pStyle w:val="2"/>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bCs w:val="0"/>
          <w:sz w:val="32"/>
          <w:szCs w:val="32"/>
          <w:lang w:val="en-US" w:eastAsia="zh-CN"/>
        </w:rPr>
        <w:t>二是</w:t>
      </w:r>
      <w:r>
        <w:rPr>
          <w:rFonts w:hint="eastAsia" w:ascii="方正仿宋_GB2312" w:hAnsi="方正仿宋_GB2312" w:eastAsia="方正仿宋_GB2312" w:cs="方正仿宋_GB2312"/>
          <w:b w:val="0"/>
          <w:bCs w:val="0"/>
          <w:sz w:val="32"/>
          <w:szCs w:val="32"/>
          <w:lang w:eastAsia="zh-CN"/>
        </w:rPr>
        <w:t>学校制定了习近平新时代</w:t>
      </w:r>
      <w:bookmarkStart w:id="0" w:name="_GoBack"/>
      <w:bookmarkEnd w:id="0"/>
      <w:r>
        <w:rPr>
          <w:rFonts w:hint="eastAsia" w:ascii="方正仿宋_GB2312" w:hAnsi="方正仿宋_GB2312" w:eastAsia="方正仿宋_GB2312" w:cs="方正仿宋_GB2312"/>
          <w:b w:val="0"/>
          <w:bCs w:val="0"/>
          <w:sz w:val="32"/>
          <w:szCs w:val="32"/>
          <w:lang w:eastAsia="zh-CN"/>
        </w:rPr>
        <w:t>中国特色社会主义思想的年度学习的十二个规划。</w:t>
      </w:r>
      <w:r>
        <w:rPr>
          <w:rFonts w:hint="eastAsia" w:ascii="方正仿宋_GB2312" w:hAnsi="方正仿宋_GB2312" w:eastAsia="方正仿宋_GB2312" w:cs="方正仿宋_GB2312"/>
          <w:b w:val="0"/>
          <w:bCs w:val="0"/>
          <w:sz w:val="32"/>
          <w:szCs w:val="32"/>
          <w:lang w:val="en-US" w:eastAsia="zh-CN"/>
        </w:rPr>
        <w:t>领导</w:t>
      </w:r>
      <w:r>
        <w:rPr>
          <w:rFonts w:hint="eastAsia" w:ascii="方正仿宋_GB2312" w:hAnsi="方正仿宋_GB2312" w:eastAsia="方正仿宋_GB2312" w:cs="方正仿宋_GB2312"/>
          <w:b w:val="0"/>
          <w:bCs w:val="0"/>
          <w:sz w:val="32"/>
          <w:szCs w:val="32"/>
          <w:lang w:eastAsia="zh-CN"/>
        </w:rPr>
        <w:t>班子成员亲身示范，</w:t>
      </w:r>
      <w:r>
        <w:rPr>
          <w:rFonts w:hint="eastAsia" w:ascii="方正仿宋_GB2312" w:hAnsi="方正仿宋_GB2312" w:eastAsia="方正仿宋_GB2312" w:cs="方正仿宋_GB2312"/>
          <w:b w:val="0"/>
          <w:bCs w:val="0"/>
          <w:sz w:val="32"/>
          <w:szCs w:val="32"/>
          <w:lang w:val="en-US" w:eastAsia="zh-CN"/>
        </w:rPr>
        <w:t>带头学习，</w:t>
      </w:r>
      <w:r>
        <w:rPr>
          <w:rFonts w:hint="eastAsia" w:ascii="方正仿宋_GB2312" w:hAnsi="方正仿宋_GB2312" w:eastAsia="方正仿宋_GB2312" w:cs="方正仿宋_GB2312"/>
          <w:b w:val="0"/>
          <w:bCs w:val="0"/>
          <w:sz w:val="32"/>
          <w:szCs w:val="32"/>
          <w:lang w:eastAsia="zh-CN"/>
        </w:rPr>
        <w:t>养成了日常学习和写心得体会的习惯，带动了各支部的学习热情。</w:t>
      </w:r>
      <w:r>
        <w:rPr>
          <w:rFonts w:hint="eastAsia" w:ascii="方正仿宋_GB2312" w:hAnsi="方正仿宋_GB2312" w:eastAsia="方正仿宋_GB2312" w:cs="方正仿宋_GB2312"/>
          <w:b w:val="0"/>
          <w:bCs w:val="0"/>
          <w:sz w:val="32"/>
          <w:szCs w:val="32"/>
          <w:lang w:val="en-US" w:eastAsia="zh-CN"/>
        </w:rPr>
        <w:t>并</w:t>
      </w:r>
      <w:r>
        <w:rPr>
          <w:rFonts w:hint="eastAsia" w:ascii="方正仿宋_GB2312" w:hAnsi="方正仿宋_GB2312" w:eastAsia="方正仿宋_GB2312" w:cs="方正仿宋_GB2312"/>
          <w:b w:val="0"/>
          <w:bCs w:val="0"/>
          <w:sz w:val="32"/>
          <w:szCs w:val="32"/>
          <w:lang w:eastAsia="zh-CN"/>
        </w:rPr>
        <w:t>建立了《学习强国周评比通报制度》，坚持每周对“学习强国”学习使用情况进行周评比通报，取得了较好效果，学习强国排名已明显提升。</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lang w:val="en-US" w:eastAsia="zh-CN"/>
        </w:rPr>
        <w:t>三是学校领导</w:t>
      </w:r>
      <w:r>
        <w:rPr>
          <w:rFonts w:hint="eastAsia" w:ascii="方正仿宋_GB2312" w:hAnsi="方正仿宋_GB2312" w:eastAsia="方正仿宋_GB2312" w:cs="方正仿宋_GB2312"/>
          <w:sz w:val="32"/>
          <w:szCs w:val="32"/>
          <w:lang w:val="en-US" w:eastAsia="zh-CN"/>
        </w:rPr>
        <w:t>班子成员</w:t>
      </w:r>
      <w:r>
        <w:rPr>
          <w:rFonts w:hint="eastAsia" w:ascii="方正仿宋_GB2312" w:hAnsi="方正仿宋_GB2312" w:eastAsia="方正仿宋_GB2312" w:cs="方正仿宋_GB2312"/>
          <w:sz w:val="32"/>
          <w:szCs w:val="32"/>
        </w:rPr>
        <w:t>与部分党员代表进行了</w:t>
      </w:r>
      <w:r>
        <w:rPr>
          <w:rFonts w:hint="eastAsia" w:ascii="方正仿宋_GB2312" w:hAnsi="方正仿宋_GB2312" w:eastAsia="方正仿宋_GB2312" w:cs="方正仿宋_GB2312"/>
          <w:sz w:val="32"/>
          <w:szCs w:val="32"/>
          <w:lang w:val="en-US" w:eastAsia="zh-CN"/>
        </w:rPr>
        <w:t>关于本次整改的</w:t>
      </w:r>
      <w:r>
        <w:rPr>
          <w:rFonts w:hint="eastAsia" w:ascii="方正仿宋_GB2312" w:hAnsi="方正仿宋_GB2312" w:eastAsia="方正仿宋_GB2312" w:cs="方正仿宋_GB2312"/>
          <w:sz w:val="32"/>
          <w:szCs w:val="32"/>
        </w:rPr>
        <w:t>谈心谈话</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并在全校范围内开展了</w:t>
      </w:r>
      <w:r>
        <w:rPr>
          <w:rFonts w:hint="eastAsia" w:ascii="方正仿宋_GB2312" w:hAnsi="方正仿宋_GB2312" w:eastAsia="方正仿宋_GB2312" w:cs="方正仿宋_GB2312"/>
          <w:sz w:val="32"/>
          <w:szCs w:val="32"/>
        </w:rPr>
        <w:t>“奋进新征程，志做大先生”师德主题月</w:t>
      </w:r>
      <w:r>
        <w:rPr>
          <w:rFonts w:hint="eastAsia" w:ascii="方正仿宋_GB2312" w:hAnsi="方正仿宋_GB2312" w:eastAsia="方正仿宋_GB2312" w:cs="方正仿宋_GB2312"/>
          <w:sz w:val="32"/>
          <w:szCs w:val="32"/>
          <w:lang w:val="en-US" w:eastAsia="zh-CN"/>
        </w:rPr>
        <w:t>、新野三高“纪念中国人民抗日战争胜利78周年”主题活动、新野三高“度中秋迎国庆”演讲比赛、征文比赛、书法比赛、板报评比等</w:t>
      </w:r>
      <w:r>
        <w:rPr>
          <w:rFonts w:hint="eastAsia" w:ascii="方正仿宋_GB2312" w:hAnsi="方正仿宋_GB2312" w:eastAsia="方正仿宋_GB2312" w:cs="方正仿宋_GB2312"/>
          <w:sz w:val="32"/>
          <w:szCs w:val="32"/>
        </w:rPr>
        <w:t>活动，</w:t>
      </w:r>
      <w:r>
        <w:rPr>
          <w:rFonts w:hint="eastAsia" w:ascii="方正仿宋_GB2312" w:hAnsi="方正仿宋_GB2312" w:eastAsia="方正仿宋_GB2312" w:cs="方正仿宋_GB2312"/>
          <w:sz w:val="32"/>
          <w:szCs w:val="32"/>
          <w:lang w:val="en-US" w:eastAsia="zh-CN"/>
        </w:rPr>
        <w:t>充分体现了党的二十大精神中的“两个结合”的内涵</w:t>
      </w:r>
      <w:r>
        <w:rPr>
          <w:rFonts w:hint="eastAsia" w:ascii="方正仿宋_GB2312" w:hAnsi="方正仿宋_GB2312" w:eastAsia="方正仿宋_GB2312" w:cs="方正仿宋_GB2312"/>
          <w:sz w:val="32"/>
          <w:szCs w:val="32"/>
        </w:rPr>
        <w:t>。</w:t>
      </w:r>
    </w:p>
    <w:p>
      <w:pPr>
        <w:pStyle w:val="2"/>
        <w:numPr>
          <w:ilvl w:val="0"/>
          <w:numId w:val="0"/>
        </w:numPr>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val="0"/>
          <w:bCs w:val="0"/>
          <w:sz w:val="32"/>
          <w:szCs w:val="32"/>
          <w:lang w:val="en-US" w:eastAsia="zh-CN"/>
        </w:rPr>
        <w:t>四是突出</w:t>
      </w:r>
      <w:r>
        <w:rPr>
          <w:rFonts w:hint="eastAsia" w:ascii="方正仿宋_GB2312" w:hAnsi="方正仿宋_GB2312" w:eastAsia="方正仿宋_GB2312" w:cs="方正仿宋_GB2312"/>
          <w:b w:val="0"/>
          <w:bCs w:val="0"/>
          <w:sz w:val="32"/>
          <w:szCs w:val="32"/>
          <w:lang w:eastAsia="zh-CN"/>
        </w:rPr>
        <w:t>百年党史</w:t>
      </w:r>
      <w:r>
        <w:rPr>
          <w:rFonts w:hint="eastAsia" w:ascii="方正仿宋_GB2312" w:hAnsi="方正仿宋_GB2312" w:eastAsia="方正仿宋_GB2312" w:cs="方正仿宋_GB2312"/>
          <w:b w:val="0"/>
          <w:bCs w:val="0"/>
          <w:sz w:val="32"/>
          <w:szCs w:val="32"/>
          <w:lang w:val="en-US" w:eastAsia="zh-CN"/>
        </w:rPr>
        <w:t>的</w:t>
      </w:r>
      <w:r>
        <w:rPr>
          <w:rFonts w:hint="eastAsia" w:ascii="方正仿宋_GB2312" w:hAnsi="方正仿宋_GB2312" w:eastAsia="方正仿宋_GB2312" w:cs="方正仿宋_GB2312"/>
          <w:b w:val="0"/>
          <w:bCs w:val="0"/>
          <w:sz w:val="32"/>
          <w:szCs w:val="32"/>
          <w:lang w:eastAsia="zh-CN"/>
        </w:rPr>
        <w:t>学习，增强领导班子的服务意识，持续开展“我为群众办实事”实践活动。领导</w:t>
      </w:r>
      <w:r>
        <w:rPr>
          <w:rFonts w:hint="eastAsia" w:ascii="方正仿宋_GB2312" w:hAnsi="方正仿宋_GB2312" w:eastAsia="方正仿宋_GB2312" w:cs="方正仿宋_GB2312"/>
          <w:b w:val="0"/>
          <w:bCs w:val="0"/>
          <w:sz w:val="32"/>
          <w:szCs w:val="32"/>
          <w:lang w:val="en-US" w:eastAsia="zh-CN"/>
        </w:rPr>
        <w:t>们</w:t>
      </w:r>
      <w:r>
        <w:rPr>
          <w:rFonts w:hint="eastAsia" w:ascii="方正仿宋_GB2312" w:hAnsi="方正仿宋_GB2312" w:eastAsia="方正仿宋_GB2312" w:cs="方正仿宋_GB2312"/>
          <w:b w:val="0"/>
          <w:bCs w:val="0"/>
          <w:sz w:val="32"/>
          <w:szCs w:val="32"/>
          <w:lang w:eastAsia="zh-CN"/>
        </w:rPr>
        <w:t>深入各级段教学楼，及时发现问题及时解决问题。</w:t>
      </w:r>
      <w:r>
        <w:rPr>
          <w:rFonts w:hint="eastAsia" w:ascii="方正仿宋_GB2312" w:hAnsi="方正仿宋_GB2312" w:eastAsia="方正仿宋_GB2312" w:cs="方正仿宋_GB2312"/>
          <w:b w:val="0"/>
          <w:bCs w:val="0"/>
          <w:sz w:val="32"/>
          <w:szCs w:val="32"/>
          <w:lang w:val="en-US" w:eastAsia="zh-CN"/>
        </w:rPr>
        <w:t>并</w:t>
      </w:r>
      <w:r>
        <w:rPr>
          <w:rFonts w:hint="eastAsia" w:ascii="方正仿宋_GB2312" w:hAnsi="方正仿宋_GB2312" w:eastAsia="方正仿宋_GB2312" w:cs="方正仿宋_GB2312"/>
          <w:b w:val="0"/>
          <w:bCs w:val="0"/>
          <w:sz w:val="32"/>
          <w:szCs w:val="32"/>
          <w:lang w:eastAsia="zh-CN"/>
        </w:rPr>
        <w:t>通过发放调查问卷表、</w:t>
      </w:r>
      <w:r>
        <w:rPr>
          <w:rFonts w:hint="eastAsia" w:ascii="方正仿宋_GB2312" w:hAnsi="方正仿宋_GB2312" w:eastAsia="方正仿宋_GB2312" w:cs="方正仿宋_GB2312"/>
          <w:b w:val="0"/>
          <w:bCs w:val="0"/>
          <w:sz w:val="32"/>
          <w:szCs w:val="32"/>
          <w:lang w:val="en-US" w:eastAsia="zh-CN"/>
        </w:rPr>
        <w:t>校长信箱等方式渠道</w:t>
      </w:r>
      <w:r>
        <w:rPr>
          <w:rFonts w:hint="eastAsia" w:ascii="方正仿宋_GB2312" w:hAnsi="方正仿宋_GB2312" w:eastAsia="方正仿宋_GB2312" w:cs="方正仿宋_GB2312"/>
          <w:b w:val="0"/>
          <w:bCs w:val="0"/>
          <w:sz w:val="32"/>
          <w:szCs w:val="32"/>
          <w:lang w:eastAsia="zh-CN"/>
        </w:rPr>
        <w:t>，收集师生意见，</w:t>
      </w:r>
      <w:r>
        <w:rPr>
          <w:rFonts w:hint="eastAsia" w:ascii="方正仿宋_GB2312" w:hAnsi="方正仿宋_GB2312" w:eastAsia="方正仿宋_GB2312" w:cs="方正仿宋_GB2312"/>
          <w:b w:val="0"/>
          <w:bCs w:val="0"/>
          <w:sz w:val="32"/>
          <w:szCs w:val="32"/>
          <w:lang w:val="en-US" w:eastAsia="zh-CN"/>
        </w:rPr>
        <w:t>分类</w:t>
      </w:r>
      <w:r>
        <w:rPr>
          <w:rFonts w:hint="eastAsia" w:ascii="方正仿宋_GB2312" w:hAnsi="方正仿宋_GB2312" w:eastAsia="方正仿宋_GB2312" w:cs="方正仿宋_GB2312"/>
          <w:b w:val="0"/>
          <w:bCs w:val="0"/>
          <w:sz w:val="32"/>
          <w:szCs w:val="32"/>
          <w:lang w:eastAsia="zh-CN"/>
        </w:rPr>
        <w:t>反馈</w:t>
      </w:r>
      <w:r>
        <w:rPr>
          <w:rFonts w:hint="eastAsia" w:ascii="方正仿宋_GB2312" w:hAnsi="方正仿宋_GB2312" w:eastAsia="方正仿宋_GB2312" w:cs="方正仿宋_GB2312"/>
          <w:b w:val="0"/>
          <w:bCs w:val="0"/>
          <w:sz w:val="32"/>
          <w:szCs w:val="32"/>
          <w:lang w:val="en-US" w:eastAsia="zh-CN"/>
        </w:rPr>
        <w:t>处理</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目前</w:t>
      </w:r>
      <w:r>
        <w:rPr>
          <w:rFonts w:hint="eastAsia" w:ascii="方正仿宋_GB2312" w:hAnsi="方正仿宋_GB2312" w:eastAsia="方正仿宋_GB2312" w:cs="方正仿宋_GB2312"/>
          <w:b w:val="0"/>
          <w:bCs w:val="0"/>
          <w:sz w:val="32"/>
          <w:szCs w:val="32"/>
          <w:lang w:eastAsia="zh-CN"/>
        </w:rPr>
        <w:t>除住房问题外其余均已完成。切实维护学生权益，对于学生认识不到位而引起的偏见，学校耐心进行了说明、教育，消除偏见，通过教育让学生回到专心学习的正常轨道上来。</w:t>
      </w:r>
    </w:p>
    <w:p>
      <w:pPr>
        <w:pStyle w:val="2"/>
        <w:numPr>
          <w:ilvl w:val="0"/>
          <w:numId w:val="1"/>
        </w:numPr>
        <w:ind w:firstLine="643"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育人理念导向偏差，素质教育政策棚架</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b/>
          <w:sz w:val="32"/>
          <w:szCs w:val="32"/>
        </w:rPr>
        <w:t>。</w:t>
      </w:r>
    </w:p>
    <w:p>
      <w:pPr>
        <w:pStyle w:val="2"/>
        <w:numPr>
          <w:ilvl w:val="0"/>
          <w:numId w:val="0"/>
        </w:numPr>
        <w:ind w:firstLine="640"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一是</w:t>
      </w:r>
      <w:r>
        <w:rPr>
          <w:rFonts w:hint="eastAsia" w:ascii="方正仿宋_GB2312" w:hAnsi="方正仿宋_GB2312" w:eastAsia="方正仿宋_GB2312" w:cs="方正仿宋_GB2312"/>
          <w:b w:val="0"/>
          <w:bCs w:val="0"/>
          <w:sz w:val="32"/>
          <w:szCs w:val="32"/>
        </w:rPr>
        <w:t>学校已按照《河南省普通高中课程设置方案》要求，严格执行省教育厅的相关规定</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开足全部课程</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保证学生</w:t>
      </w:r>
      <w:r>
        <w:rPr>
          <w:rFonts w:hint="eastAsia" w:ascii="方正仿宋_GB2312" w:hAnsi="方正仿宋_GB2312" w:eastAsia="方正仿宋_GB2312" w:cs="方正仿宋_GB2312"/>
          <w:b w:val="0"/>
          <w:bCs w:val="0"/>
          <w:sz w:val="32"/>
          <w:szCs w:val="32"/>
          <w:lang w:val="en-US" w:eastAsia="zh-CN"/>
        </w:rPr>
        <w:t>的休息时间。</w:t>
      </w:r>
      <w:r>
        <w:rPr>
          <w:rFonts w:hint="eastAsia" w:ascii="方正仿宋_GB2312" w:hAnsi="方正仿宋_GB2312" w:eastAsia="方正仿宋_GB2312" w:cs="方正仿宋_GB2312"/>
          <w:b w:val="0"/>
          <w:bCs w:val="0"/>
          <w:sz w:val="32"/>
          <w:szCs w:val="32"/>
        </w:rPr>
        <w:t>加强</w:t>
      </w:r>
      <w:r>
        <w:rPr>
          <w:rFonts w:hint="eastAsia" w:ascii="方正仿宋_GB2312" w:hAnsi="方正仿宋_GB2312" w:eastAsia="方正仿宋_GB2312" w:cs="方正仿宋_GB2312"/>
          <w:b w:val="0"/>
          <w:bCs w:val="0"/>
          <w:sz w:val="32"/>
          <w:szCs w:val="32"/>
          <w:lang w:eastAsia="zh-CN"/>
        </w:rPr>
        <w:t>了</w:t>
      </w:r>
      <w:r>
        <w:rPr>
          <w:rFonts w:hint="eastAsia" w:ascii="方正仿宋_GB2312" w:hAnsi="方正仿宋_GB2312" w:eastAsia="方正仿宋_GB2312" w:cs="方正仿宋_GB2312"/>
          <w:b w:val="0"/>
          <w:bCs w:val="0"/>
          <w:sz w:val="32"/>
          <w:szCs w:val="32"/>
        </w:rPr>
        <w:t>体育、音乐、美术、技术、劳动等课程，将教育与劳动相结合，积极开展劳动教育和综合实践活动，培养德智体美劳全面发展的社会主义建设者和接班人。</w:t>
      </w:r>
    </w:p>
    <w:p>
      <w:pPr>
        <w:pStyle w:val="3"/>
        <w:spacing w:after="0" w:line="560" w:lineRule="exact"/>
        <w:ind w:firstLine="640"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sz w:val="32"/>
          <w:szCs w:val="32"/>
          <w:lang w:val="en-US" w:eastAsia="zh-CN"/>
        </w:rPr>
        <w:t>二是学校配专职心理教师和心理咨询室，有针对性采取心理咨询、心理治疗等方式，从情绪管理、学习和工作适应及人际关系等方面指导师生进行心理调节，呵护心理健康。同时通过丰富的网络教育和文体活动，让广大师生学会升华情感、职业认同，绽放自我，释放压力。</w:t>
      </w:r>
    </w:p>
    <w:p>
      <w:pPr>
        <w:pStyle w:val="2"/>
        <w:numPr>
          <w:ilvl w:val="0"/>
          <w:numId w:val="0"/>
        </w:numPr>
        <w:ind w:firstLine="640"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三是</w:t>
      </w:r>
      <w:r>
        <w:rPr>
          <w:rFonts w:hint="eastAsia" w:ascii="方正仿宋_GB2312" w:hAnsi="方正仿宋_GB2312" w:eastAsia="方正仿宋_GB2312" w:cs="方正仿宋_GB2312"/>
          <w:b w:val="0"/>
          <w:bCs w:val="0"/>
          <w:sz w:val="32"/>
          <w:szCs w:val="32"/>
        </w:rPr>
        <w:t>学校</w:t>
      </w:r>
      <w:r>
        <w:rPr>
          <w:rFonts w:hint="eastAsia" w:ascii="方正仿宋_GB2312" w:hAnsi="方正仿宋_GB2312" w:eastAsia="方正仿宋_GB2312" w:cs="方正仿宋_GB2312"/>
          <w:b w:val="0"/>
          <w:bCs w:val="0"/>
          <w:sz w:val="32"/>
          <w:szCs w:val="32"/>
          <w:lang w:val="en-US" w:eastAsia="zh-CN"/>
        </w:rPr>
        <w:t>严格</w:t>
      </w:r>
      <w:r>
        <w:rPr>
          <w:rFonts w:hint="eastAsia" w:ascii="方正仿宋_GB2312" w:hAnsi="方正仿宋_GB2312" w:eastAsia="方正仿宋_GB2312" w:cs="方正仿宋_GB2312"/>
          <w:b w:val="0"/>
          <w:bCs w:val="0"/>
          <w:sz w:val="32"/>
          <w:szCs w:val="32"/>
        </w:rPr>
        <w:t>依据《中小学教育惩戒规则（试行）》、学生违纪处理程序</w:t>
      </w:r>
      <w:r>
        <w:rPr>
          <w:rFonts w:hint="eastAsia" w:ascii="方正仿宋_GB2312" w:hAnsi="方正仿宋_GB2312" w:eastAsia="方正仿宋_GB2312" w:cs="方正仿宋_GB2312"/>
          <w:b w:val="0"/>
          <w:bCs w:val="0"/>
          <w:sz w:val="32"/>
          <w:szCs w:val="32"/>
          <w:lang w:val="en-US" w:eastAsia="zh-CN"/>
        </w:rPr>
        <w:t>进行学生管理。同时，</w:t>
      </w:r>
      <w:r>
        <w:rPr>
          <w:rFonts w:hint="eastAsia" w:ascii="方正仿宋_GB2312" w:hAnsi="方正仿宋_GB2312" w:eastAsia="方正仿宋_GB2312" w:cs="方正仿宋_GB2312"/>
          <w:b w:val="0"/>
          <w:bCs w:val="0"/>
          <w:sz w:val="32"/>
          <w:szCs w:val="32"/>
        </w:rPr>
        <w:t>我校制定了德育教育主题班会方案，每周一早上升旗并进行国旗下讲话、演讲比赛、运动会、戏曲进校园等活动丰富学生精神世界</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防微杜渐，把问题消灭在萌芽状态。</w:t>
      </w:r>
    </w:p>
    <w:p>
      <w:pPr>
        <w:pStyle w:val="2"/>
        <w:numPr>
          <w:ilvl w:val="0"/>
          <w:numId w:val="0"/>
        </w:numPr>
        <w:ind w:firstLine="643"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
          <w:sz w:val="32"/>
          <w:szCs w:val="32"/>
        </w:rPr>
        <w:t>3、</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工作部署因循守旧，教学成果难尽人意。</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b/>
          <w:sz w:val="32"/>
          <w:szCs w:val="32"/>
        </w:rPr>
        <w:t>。</w:t>
      </w:r>
    </w:p>
    <w:p>
      <w:pPr>
        <w:pStyle w:val="2"/>
        <w:numPr>
          <w:ilvl w:val="0"/>
          <w:numId w:val="0"/>
        </w:numPr>
        <w:ind w:firstLine="640"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一是从2022年暑假至今，已</w:t>
      </w:r>
      <w:r>
        <w:rPr>
          <w:rFonts w:hint="eastAsia" w:ascii="方正仿宋_GB2312" w:hAnsi="方正仿宋_GB2312" w:eastAsia="方正仿宋_GB2312" w:cs="方正仿宋_GB2312"/>
          <w:b w:val="0"/>
          <w:bCs w:val="0"/>
          <w:sz w:val="32"/>
          <w:szCs w:val="32"/>
        </w:rPr>
        <w:t>开展</w:t>
      </w:r>
      <w:r>
        <w:rPr>
          <w:rFonts w:hint="eastAsia" w:ascii="方正仿宋_GB2312" w:hAnsi="方正仿宋_GB2312" w:eastAsia="方正仿宋_GB2312" w:cs="方正仿宋_GB2312"/>
          <w:b w:val="0"/>
          <w:bCs w:val="0"/>
          <w:sz w:val="32"/>
          <w:szCs w:val="32"/>
          <w:lang w:val="en-US" w:eastAsia="zh-CN"/>
        </w:rPr>
        <w:t>八</w:t>
      </w:r>
      <w:r>
        <w:rPr>
          <w:rFonts w:hint="eastAsia" w:ascii="方正仿宋_GB2312" w:hAnsi="方正仿宋_GB2312" w:eastAsia="方正仿宋_GB2312" w:cs="方正仿宋_GB2312"/>
          <w:b w:val="0"/>
          <w:bCs w:val="0"/>
          <w:sz w:val="32"/>
          <w:szCs w:val="32"/>
        </w:rPr>
        <w:t>次线上、线下的专题学习和培训。同时召开了多次相关会议，研究部署新高考的问题，制定了《新野三高新课程、新高考实施方案》，有力促进了新高考的扎实推进。</w:t>
      </w:r>
      <w:r>
        <w:rPr>
          <w:rFonts w:hint="eastAsia" w:ascii="方正仿宋_GB2312" w:hAnsi="方正仿宋_GB2312" w:eastAsia="方正仿宋_GB2312" w:cs="方正仿宋_GB2312"/>
          <w:b w:val="0"/>
          <w:bCs w:val="0"/>
          <w:sz w:val="32"/>
          <w:szCs w:val="32"/>
          <w:lang w:val="en-US" w:eastAsia="zh-CN"/>
        </w:rPr>
        <w:t>并</w:t>
      </w:r>
      <w:r>
        <w:rPr>
          <w:rFonts w:hint="eastAsia" w:ascii="方正仿宋_GB2312" w:hAnsi="方正仿宋_GB2312" w:eastAsia="方正仿宋_GB2312" w:cs="方正仿宋_GB2312"/>
          <w:b w:val="0"/>
          <w:bCs w:val="0"/>
          <w:sz w:val="32"/>
          <w:szCs w:val="32"/>
        </w:rPr>
        <w:t>向上级报告</w:t>
      </w:r>
      <w:r>
        <w:rPr>
          <w:rFonts w:hint="eastAsia" w:ascii="方正仿宋_GB2312" w:hAnsi="方正仿宋_GB2312" w:eastAsia="方正仿宋_GB2312" w:cs="方正仿宋_GB2312"/>
          <w:b w:val="0"/>
          <w:bCs w:val="0"/>
          <w:sz w:val="32"/>
          <w:szCs w:val="32"/>
          <w:lang w:val="en-US" w:eastAsia="zh-CN"/>
        </w:rPr>
        <w:t>申请</w:t>
      </w:r>
      <w:r>
        <w:rPr>
          <w:rFonts w:hint="eastAsia" w:ascii="方正仿宋_GB2312" w:hAnsi="方正仿宋_GB2312" w:eastAsia="方正仿宋_GB2312" w:cs="方正仿宋_GB2312"/>
          <w:b w:val="0"/>
          <w:bCs w:val="0"/>
          <w:sz w:val="32"/>
          <w:szCs w:val="32"/>
        </w:rPr>
        <w:t>新建教学楼</w:t>
      </w:r>
      <w:r>
        <w:rPr>
          <w:rFonts w:hint="eastAsia" w:ascii="方正仿宋_GB2312" w:hAnsi="方正仿宋_GB2312" w:eastAsia="方正仿宋_GB2312" w:cs="方正仿宋_GB2312"/>
          <w:b w:val="0"/>
          <w:bCs w:val="0"/>
          <w:sz w:val="32"/>
          <w:szCs w:val="32"/>
          <w:lang w:val="en-US" w:eastAsia="zh-CN"/>
        </w:rPr>
        <w:t>以及25名教师招聘计划。</w:t>
      </w:r>
      <w:r>
        <w:rPr>
          <w:rFonts w:hint="eastAsia" w:ascii="方正仿宋_GB2312" w:hAnsi="方正仿宋_GB2312" w:eastAsia="方正仿宋_GB2312" w:cs="方正仿宋_GB2312"/>
          <w:b w:val="0"/>
          <w:bCs w:val="0"/>
          <w:sz w:val="32"/>
          <w:szCs w:val="32"/>
        </w:rPr>
        <w:t>目前新建教学楼已投入使用</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分配我校23名教师已全部报到</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高一年级设置20个班级，已有效解决大班额问题。</w:t>
      </w:r>
    </w:p>
    <w:p>
      <w:pPr>
        <w:pStyle w:val="2"/>
        <w:numPr>
          <w:ilvl w:val="0"/>
          <w:numId w:val="0"/>
        </w:numPr>
        <w:ind w:firstLine="640" w:firstLineChars="200"/>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val="en-US" w:eastAsia="zh-CN"/>
        </w:rPr>
        <w:t>二是</w:t>
      </w:r>
      <w:r>
        <w:rPr>
          <w:rFonts w:hint="eastAsia" w:ascii="方正仿宋_GB2312" w:hAnsi="方正仿宋_GB2312" w:eastAsia="方正仿宋_GB2312" w:cs="方正仿宋_GB2312"/>
          <w:b w:val="0"/>
          <w:bCs w:val="0"/>
          <w:sz w:val="32"/>
          <w:szCs w:val="32"/>
        </w:rPr>
        <w:t>领导班子成员进一步加强学习研究，借鉴外地成功学校的经验，创新工作机制，从强化教学管理、强化学生管理、强化队伍建设三个维度制定了一系列相应的措施</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从</w:t>
      </w:r>
      <w:r>
        <w:rPr>
          <w:rFonts w:hint="eastAsia" w:ascii="方正仿宋_GB2312" w:hAnsi="方正仿宋_GB2312" w:eastAsia="方正仿宋_GB2312" w:cs="方正仿宋_GB2312"/>
          <w:b w:val="0"/>
          <w:bCs w:val="0"/>
          <w:sz w:val="32"/>
          <w:szCs w:val="32"/>
        </w:rPr>
        <w:t>工作评价方案</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评优评先、奖励和竞赛方案</w:t>
      </w:r>
      <w:r>
        <w:rPr>
          <w:rFonts w:hint="eastAsia" w:ascii="方正仿宋_GB2312" w:hAnsi="方正仿宋_GB2312" w:eastAsia="方正仿宋_GB2312" w:cs="方正仿宋_GB2312"/>
          <w:b w:val="0"/>
          <w:bCs w:val="0"/>
          <w:sz w:val="32"/>
          <w:szCs w:val="32"/>
          <w:lang w:val="en-US" w:eastAsia="zh-CN"/>
        </w:rPr>
        <w:t>以及</w:t>
      </w:r>
      <w:r>
        <w:rPr>
          <w:rFonts w:hint="eastAsia" w:ascii="方正仿宋_GB2312" w:hAnsi="方正仿宋_GB2312" w:eastAsia="方正仿宋_GB2312" w:cs="方正仿宋_GB2312"/>
          <w:b w:val="0"/>
          <w:bCs w:val="0"/>
          <w:sz w:val="32"/>
          <w:szCs w:val="32"/>
        </w:rPr>
        <w:t>考试相关规定</w:t>
      </w:r>
      <w:r>
        <w:rPr>
          <w:rFonts w:hint="eastAsia" w:ascii="方正仿宋_GB2312" w:hAnsi="方正仿宋_GB2312" w:eastAsia="方正仿宋_GB2312" w:cs="方正仿宋_GB2312"/>
          <w:b w:val="0"/>
          <w:bCs w:val="0"/>
          <w:sz w:val="32"/>
          <w:szCs w:val="32"/>
          <w:lang w:val="en-US" w:eastAsia="zh-CN"/>
        </w:rPr>
        <w:t>三个方面</w:t>
      </w:r>
      <w:r>
        <w:rPr>
          <w:rFonts w:hint="eastAsia" w:ascii="方正仿宋_GB2312" w:hAnsi="方正仿宋_GB2312" w:eastAsia="方正仿宋_GB2312" w:cs="方正仿宋_GB2312"/>
          <w:b w:val="0"/>
          <w:bCs w:val="0"/>
          <w:sz w:val="32"/>
          <w:szCs w:val="32"/>
        </w:rPr>
        <w:t>制定出了适</w:t>
      </w:r>
      <w:r>
        <w:rPr>
          <w:rFonts w:hint="eastAsia" w:ascii="方正仿宋_GB2312" w:hAnsi="方正仿宋_GB2312" w:eastAsia="方正仿宋_GB2312" w:cs="方正仿宋_GB2312"/>
          <w:b w:val="0"/>
          <w:bCs w:val="0"/>
          <w:sz w:val="32"/>
          <w:szCs w:val="32"/>
          <w:lang w:eastAsia="zh-CN"/>
        </w:rPr>
        <w:t>合</w:t>
      </w:r>
      <w:r>
        <w:rPr>
          <w:rFonts w:hint="eastAsia" w:ascii="方正仿宋_GB2312" w:hAnsi="方正仿宋_GB2312" w:eastAsia="方正仿宋_GB2312" w:cs="方正仿宋_GB2312"/>
          <w:b w:val="0"/>
          <w:bCs w:val="0"/>
          <w:sz w:val="32"/>
          <w:szCs w:val="32"/>
        </w:rPr>
        <w:t>全校教育教学工作的相关制度，予以公示</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对全校教师统一考核，</w:t>
      </w:r>
      <w:r>
        <w:rPr>
          <w:rFonts w:hint="eastAsia" w:ascii="方正仿宋_GB2312" w:hAnsi="方正仿宋_GB2312" w:eastAsia="方正仿宋_GB2312" w:cs="方正仿宋_GB2312"/>
          <w:b w:val="0"/>
          <w:bCs w:val="0"/>
          <w:sz w:val="32"/>
          <w:szCs w:val="32"/>
          <w:lang w:val="en-US" w:eastAsia="zh-CN"/>
        </w:rPr>
        <w:t>使得</w:t>
      </w:r>
      <w:r>
        <w:rPr>
          <w:rFonts w:hint="eastAsia" w:ascii="方正仿宋_GB2312" w:hAnsi="方正仿宋_GB2312" w:eastAsia="方正仿宋_GB2312" w:cs="方正仿宋_GB2312"/>
          <w:b w:val="0"/>
          <w:bCs w:val="0"/>
          <w:sz w:val="32"/>
          <w:szCs w:val="32"/>
        </w:rPr>
        <w:t>广大教师步调一致，齐心协力提升</w:t>
      </w:r>
      <w:r>
        <w:rPr>
          <w:rFonts w:hint="eastAsia" w:ascii="方正仿宋_GB2312" w:hAnsi="方正仿宋_GB2312" w:eastAsia="方正仿宋_GB2312" w:cs="方正仿宋_GB2312"/>
          <w:b w:val="0"/>
          <w:bCs w:val="0"/>
          <w:sz w:val="32"/>
          <w:szCs w:val="32"/>
          <w:lang w:eastAsia="zh-CN"/>
        </w:rPr>
        <w:t>了</w:t>
      </w:r>
      <w:r>
        <w:rPr>
          <w:rFonts w:hint="eastAsia" w:ascii="方正仿宋_GB2312" w:hAnsi="方正仿宋_GB2312" w:eastAsia="方正仿宋_GB2312" w:cs="方正仿宋_GB2312"/>
          <w:b w:val="0"/>
          <w:bCs w:val="0"/>
          <w:sz w:val="32"/>
          <w:szCs w:val="32"/>
        </w:rPr>
        <w:t>整体教学成绩。</w:t>
      </w:r>
    </w:p>
    <w:p>
      <w:pPr>
        <w:widowControl/>
        <w:numPr>
          <w:ilvl w:val="0"/>
          <w:numId w:val="0"/>
        </w:numPr>
        <w:spacing w:line="560" w:lineRule="exact"/>
        <w:ind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三是学校</w:t>
      </w:r>
      <w:r>
        <w:rPr>
          <w:rFonts w:hint="eastAsia" w:ascii="方正仿宋_GB2312" w:hAnsi="方正仿宋_GB2312" w:eastAsia="方正仿宋_GB2312" w:cs="方正仿宋_GB2312"/>
          <w:b w:val="0"/>
          <w:bCs w:val="0"/>
          <w:sz w:val="32"/>
          <w:szCs w:val="32"/>
          <w:lang w:val="en-US" w:eastAsia="zh-CN"/>
        </w:rPr>
        <w:t>抓好落实一课一研、一日一研、联合教研。</w:t>
      </w:r>
      <w:r>
        <w:rPr>
          <w:rFonts w:hint="eastAsia" w:ascii="方正仿宋_GB2312" w:hAnsi="方正仿宋_GB2312" w:eastAsia="方正仿宋_GB2312" w:cs="方正仿宋_GB2312"/>
          <w:b w:val="0"/>
          <w:bCs w:val="0"/>
          <w:sz w:val="32"/>
          <w:szCs w:val="32"/>
        </w:rPr>
        <w:t>每一个学科每天至少</w:t>
      </w:r>
      <w:r>
        <w:rPr>
          <w:rFonts w:hint="eastAsia" w:ascii="方正仿宋_GB2312" w:hAnsi="方正仿宋_GB2312" w:eastAsia="方正仿宋_GB2312" w:cs="方正仿宋_GB2312"/>
          <w:b w:val="0"/>
          <w:bCs w:val="0"/>
          <w:sz w:val="32"/>
          <w:szCs w:val="32"/>
          <w:lang w:val="en-US" w:eastAsia="zh-CN"/>
        </w:rPr>
        <w:t>安排</w:t>
      </w:r>
      <w:r>
        <w:rPr>
          <w:rFonts w:hint="eastAsia" w:ascii="方正仿宋_GB2312" w:hAnsi="方正仿宋_GB2312" w:eastAsia="方正仿宋_GB2312" w:cs="方正仿宋_GB2312"/>
          <w:b w:val="0"/>
          <w:bCs w:val="0"/>
          <w:sz w:val="32"/>
          <w:szCs w:val="32"/>
        </w:rPr>
        <w:t>一节课的</w:t>
      </w:r>
      <w:r>
        <w:rPr>
          <w:rFonts w:hint="eastAsia" w:ascii="方正仿宋_GB2312" w:hAnsi="方正仿宋_GB2312" w:eastAsia="方正仿宋_GB2312" w:cs="方正仿宋_GB2312"/>
          <w:b w:val="0"/>
          <w:bCs w:val="0"/>
          <w:sz w:val="32"/>
          <w:szCs w:val="32"/>
          <w:lang w:val="en-US" w:eastAsia="zh-CN"/>
        </w:rPr>
        <w:t>专门</w:t>
      </w:r>
      <w:r>
        <w:rPr>
          <w:rFonts w:hint="eastAsia" w:ascii="方正仿宋_GB2312" w:hAnsi="方正仿宋_GB2312" w:eastAsia="方正仿宋_GB2312" w:cs="方正仿宋_GB2312"/>
          <w:b w:val="0"/>
          <w:bCs w:val="0"/>
          <w:sz w:val="32"/>
          <w:szCs w:val="32"/>
        </w:rPr>
        <w:t>时间参加教研，每月</w:t>
      </w:r>
      <w:r>
        <w:rPr>
          <w:rFonts w:hint="eastAsia" w:ascii="方正仿宋_GB2312" w:hAnsi="方正仿宋_GB2312" w:eastAsia="方正仿宋_GB2312" w:cs="方正仿宋_GB2312"/>
          <w:b w:val="0"/>
          <w:bCs w:val="0"/>
          <w:sz w:val="32"/>
          <w:szCs w:val="32"/>
          <w:lang w:val="en-US" w:eastAsia="zh-CN"/>
        </w:rPr>
        <w:t>一次</w:t>
      </w:r>
      <w:r>
        <w:rPr>
          <w:rFonts w:hint="eastAsia" w:ascii="方正仿宋_GB2312" w:hAnsi="方正仿宋_GB2312" w:eastAsia="方正仿宋_GB2312" w:cs="方正仿宋_GB2312"/>
          <w:b w:val="0"/>
          <w:bCs w:val="0"/>
          <w:sz w:val="32"/>
          <w:szCs w:val="32"/>
        </w:rPr>
        <w:t>开展联合大教研，三个级段全学科教师和包学科领导共同参与教研，交流经验，共同提高。</w:t>
      </w:r>
      <w:r>
        <w:rPr>
          <w:rFonts w:hint="eastAsia" w:ascii="方正仿宋_GB2312" w:hAnsi="方正仿宋_GB2312" w:eastAsia="方正仿宋_GB2312" w:cs="方正仿宋_GB2312"/>
          <w:b w:val="0"/>
          <w:bCs w:val="0"/>
          <w:sz w:val="32"/>
          <w:szCs w:val="32"/>
          <w:lang w:val="en-US" w:eastAsia="zh-CN"/>
        </w:rPr>
        <w:t>年级领导会根据大型考试成绩，</w:t>
      </w:r>
      <w:r>
        <w:rPr>
          <w:rFonts w:hint="eastAsia" w:ascii="方正仿宋_GB2312" w:hAnsi="方正仿宋_GB2312" w:eastAsia="方正仿宋_GB2312" w:cs="方正仿宋_GB2312"/>
          <w:b w:val="0"/>
          <w:bCs w:val="0"/>
          <w:sz w:val="32"/>
          <w:szCs w:val="32"/>
        </w:rPr>
        <w:t>对薄弱学科</w:t>
      </w:r>
      <w:r>
        <w:rPr>
          <w:rFonts w:hint="eastAsia" w:ascii="方正仿宋_GB2312" w:hAnsi="方正仿宋_GB2312" w:eastAsia="方正仿宋_GB2312" w:cs="方正仿宋_GB2312"/>
          <w:b w:val="0"/>
          <w:bCs w:val="0"/>
          <w:sz w:val="32"/>
          <w:szCs w:val="32"/>
          <w:lang w:val="en-US" w:eastAsia="zh-CN"/>
        </w:rPr>
        <w:t>和</w:t>
      </w:r>
      <w:r>
        <w:rPr>
          <w:rFonts w:hint="eastAsia" w:ascii="方正仿宋_GB2312" w:hAnsi="方正仿宋_GB2312" w:eastAsia="方正仿宋_GB2312" w:cs="方正仿宋_GB2312"/>
          <w:b w:val="0"/>
          <w:bCs w:val="0"/>
          <w:sz w:val="32"/>
          <w:szCs w:val="32"/>
        </w:rPr>
        <w:t>教师实行过程性帮扶督导。</w:t>
      </w:r>
    </w:p>
    <w:p>
      <w:pPr>
        <w:pStyle w:val="2"/>
        <w:numPr>
          <w:ilvl w:val="0"/>
          <w:numId w:val="0"/>
        </w:numPr>
        <w:ind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四是学校倡导“诱思导学”教学法，成立了学校教科室，印发有专门的诱思导学教学法培训教材以及新授课、复习课、习题课的使用模版。各年级部现在已经形成了使用诱思导学教学模式的氛围，多数老师都能熟练应用该教学方法。另外，学校还实施了青蓝工程，以老带新，由各学科组的业务精英讲授示范课，年级领导和同学科教师共同评课，带动了青年教师快速成长，进入教学骨干行列，带动了今年高考成绩的大幅跨越。</w:t>
      </w:r>
    </w:p>
    <w:p>
      <w:pPr>
        <w:pStyle w:val="3"/>
        <w:spacing w:after="0" w:line="560" w:lineRule="exact"/>
        <w:ind w:firstLine="643" w:firstLineChars="20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4、</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意识形态工作虚化，思政教育氛围不浓</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b/>
          <w:sz w:val="32"/>
          <w:szCs w:val="32"/>
        </w:rPr>
        <w:t>。</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sz w:val="32"/>
          <w:szCs w:val="32"/>
          <w:lang w:val="en-US" w:eastAsia="zh-CN"/>
        </w:rPr>
        <w:t>一是校党总支</w:t>
      </w:r>
      <w:r>
        <w:rPr>
          <w:rFonts w:hint="eastAsia" w:ascii="方正仿宋_GB2312" w:hAnsi="方正仿宋_GB2312" w:eastAsia="方正仿宋_GB2312" w:cs="方正仿宋_GB2312"/>
          <w:sz w:val="32"/>
          <w:szCs w:val="32"/>
          <w:lang w:val="en-US" w:eastAsia="zh-CN"/>
        </w:rPr>
        <w:t>把意识形态当作一个专题进行了研究，</w:t>
      </w:r>
      <w:r>
        <w:rPr>
          <w:rFonts w:hint="eastAsia" w:ascii="方正仿宋_GB2312" w:hAnsi="方正仿宋_GB2312" w:eastAsia="方正仿宋_GB2312" w:cs="方正仿宋_GB2312"/>
          <w:kern w:val="2"/>
          <w:sz w:val="32"/>
          <w:szCs w:val="32"/>
          <w:lang w:val="en-US" w:eastAsia="zh-CN" w:bidi="ar-SA"/>
        </w:rPr>
        <w:t>综合研判了当前学校的意识形态工作，</w:t>
      </w:r>
      <w:r>
        <w:rPr>
          <w:rFonts w:hint="eastAsia" w:ascii="方正仿宋_GB2312" w:hAnsi="方正仿宋_GB2312" w:eastAsia="方正仿宋_GB2312" w:cs="方正仿宋_GB2312"/>
          <w:sz w:val="32"/>
          <w:szCs w:val="32"/>
        </w:rPr>
        <w:t>形成了《新野三高2023年度上半年意识形态报告》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并编纂了一本校内意识形态工作交流册《立德树人 加强意识形态教育--新野三高意识形态理论建设、制度建立与课程思政》。</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是我校加强了校园意识形态文化建设。制作了习近平新时代中国特色社会主义思想、党的二十大等30个宣传展板和三个雕塑；报纸栏及时更换最新报纸，让广大师生了解时事新闻，了解党的最新理论和政策；成立通讯报道组，制订了《通讯报道考核评比方案》，在新注册的“新野县第三高级中学校”微信公众号上及时更新新闻，强化、美化学校的对外宣传窗口。从2023年3月30日到10月16日已发表作品49篇。</w:t>
      </w:r>
    </w:p>
    <w:p>
      <w:pPr>
        <w:widowControl/>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5、</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防范风险意识不强，安全隐患化解不力</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b/>
          <w:sz w:val="32"/>
          <w:szCs w:val="32"/>
        </w:rPr>
        <w:t>。</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一是学校积极借力，</w:t>
      </w:r>
      <w:r>
        <w:rPr>
          <w:rFonts w:hint="eastAsia" w:ascii="方正仿宋_GB2312" w:hAnsi="方正仿宋_GB2312" w:eastAsia="方正仿宋_GB2312" w:cs="方正仿宋_GB2312"/>
          <w:sz w:val="32"/>
          <w:szCs w:val="32"/>
        </w:rPr>
        <w:t>已与南关社区卫生服务站签订合作协议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由其为学校师生提供医疗保健服务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并及时进行建章立制，堵塞漏洞。</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二是</w:t>
      </w:r>
      <w:r>
        <w:rPr>
          <w:rFonts w:hint="eastAsia" w:ascii="方正仿宋_GB2312" w:hAnsi="方正仿宋_GB2312" w:eastAsia="方正仿宋_GB2312" w:cs="方正仿宋_GB2312"/>
          <w:sz w:val="32"/>
          <w:szCs w:val="32"/>
        </w:rPr>
        <w:t>学校召开</w:t>
      </w:r>
      <w:r>
        <w:rPr>
          <w:rFonts w:hint="eastAsia" w:ascii="方正仿宋_GB2312" w:hAnsi="方正仿宋_GB2312" w:eastAsia="方正仿宋_GB2312" w:cs="方正仿宋_GB2312"/>
          <w:sz w:val="32"/>
          <w:szCs w:val="32"/>
          <w:lang w:val="en-US" w:eastAsia="zh-CN"/>
        </w:rPr>
        <w:t>“加强食品安全管理、增强服务意识”专题会议，就学校食堂的食品安全工作提出具体整改意见。会后，食堂从业人员加强整改，落实了食品安全要求。整个餐厅面貌焕然一新，倍受师生好评。</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三是学校招聘专职心理教师，开设心理咨询室，在高一高二开设了心理课，同时要求班主任对有心理问题的学生</w:t>
      </w:r>
      <w:r>
        <w:rPr>
          <w:rFonts w:hint="eastAsia" w:ascii="方正仿宋_GB2312" w:hAnsi="方正仿宋_GB2312" w:eastAsia="方正仿宋_GB2312" w:cs="方正仿宋_GB2312"/>
          <w:sz w:val="32"/>
          <w:szCs w:val="32"/>
        </w:rPr>
        <w:t>建立学生成长档案，对学生进行跟踪管理。</w:t>
      </w:r>
      <w:r>
        <w:rPr>
          <w:rFonts w:hint="eastAsia" w:ascii="方正仿宋_GB2312" w:hAnsi="方正仿宋_GB2312" w:eastAsia="方正仿宋_GB2312" w:cs="方正仿宋_GB2312"/>
          <w:sz w:val="32"/>
          <w:szCs w:val="32"/>
          <w:lang w:val="en-US" w:eastAsia="zh-CN"/>
        </w:rPr>
        <w:t>并建立了家校委员会，健全家校联系，形成了三方合力共育共管的良好局面。</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是学校始终把安全重于泰山的理念、安全第一标准挂在心上，建章立制、指定专员、定期定位进行常规性安全排查，发现损坏的灭火器、消防栓、应急灯、监控设施等设备及时检修、更换。学校现已向教体局主要领导递交了《新野三高关于原县一高辅导站院内危房处置的申请》，也已得到了教体局的《关于新野三高原一高辅导站危房处置申请的批复》，副县长、宣传部长李爽和有关职能部门领导也已到原一高辅导站实地查看，有望在近期内得到改造。</w:t>
      </w: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聚焦群众身边腐败问题和不正之风方面。</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6、</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从严治校重视不够，以案促改流于形式</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sz w:val="32"/>
          <w:szCs w:val="32"/>
        </w:rPr>
        <w:t>。</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一是关于党风廉政我校党总支一直大会宣小会讲，并</w:t>
      </w:r>
      <w:r>
        <w:rPr>
          <w:rFonts w:hint="eastAsia" w:ascii="方正仿宋_GB2312" w:hAnsi="方正仿宋_GB2312" w:eastAsia="方正仿宋_GB2312" w:cs="方正仿宋_GB2312"/>
          <w:sz w:val="32"/>
          <w:szCs w:val="32"/>
        </w:rPr>
        <w:t>在行政楼后新增了党风廉政文化建设两块专版</w:t>
      </w:r>
      <w:r>
        <w:rPr>
          <w:rFonts w:hint="eastAsia" w:ascii="方正仿宋_GB2312" w:hAnsi="方正仿宋_GB2312" w:eastAsia="方正仿宋_GB2312" w:cs="方正仿宋_GB2312"/>
          <w:sz w:val="32"/>
          <w:szCs w:val="32"/>
          <w:lang w:val="en-US" w:eastAsia="zh-CN"/>
        </w:rPr>
        <w:t>。同时制定了《</w:t>
      </w:r>
      <w:r>
        <w:rPr>
          <w:rFonts w:hint="eastAsia" w:ascii="方正仿宋_GB2312" w:hAnsi="方正仿宋_GB2312" w:eastAsia="方正仿宋_GB2312" w:cs="方正仿宋_GB2312"/>
          <w:sz w:val="32"/>
          <w:szCs w:val="32"/>
        </w:rPr>
        <w:t>新野三高党风廉政文化进校园暨党风廉政人事风险防控措施》，</w:t>
      </w:r>
      <w:r>
        <w:rPr>
          <w:rFonts w:hint="eastAsia" w:ascii="方正仿宋_GB2312" w:hAnsi="方正仿宋_GB2312" w:eastAsia="方正仿宋_GB2312" w:cs="方正仿宋_GB2312"/>
          <w:sz w:val="32"/>
          <w:szCs w:val="32"/>
          <w:lang w:val="en-US" w:eastAsia="zh-CN"/>
        </w:rPr>
        <w:t>从人员岗位风险和高中低风险事项两大方面、尤其是校建项目、教辅采购、职称评定等高风险项目制定详细措施，</w:t>
      </w:r>
      <w:r>
        <w:rPr>
          <w:rFonts w:hint="eastAsia" w:ascii="方正仿宋_GB2312" w:hAnsi="方正仿宋_GB2312" w:eastAsia="方正仿宋_GB2312" w:cs="方正仿宋_GB2312"/>
          <w:sz w:val="32"/>
          <w:szCs w:val="32"/>
        </w:rPr>
        <w:t>防范廉政风险</w:t>
      </w:r>
      <w:r>
        <w:rPr>
          <w:rFonts w:hint="eastAsia" w:ascii="方正仿宋_GB2312" w:hAnsi="方正仿宋_GB2312" w:eastAsia="方正仿宋_GB2312" w:cs="方正仿宋_GB2312"/>
          <w:sz w:val="32"/>
          <w:szCs w:val="32"/>
          <w:lang w:eastAsia="zh-CN"/>
        </w:rPr>
        <w:t>。</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二是</w:t>
      </w:r>
      <w:r>
        <w:rPr>
          <w:rFonts w:hint="eastAsia" w:ascii="方正仿宋_GB2312" w:hAnsi="方正仿宋_GB2312" w:eastAsia="方正仿宋_GB2312" w:cs="方正仿宋_GB2312"/>
          <w:sz w:val="32"/>
          <w:szCs w:val="32"/>
        </w:rPr>
        <w:t>学校于5月26日在大会议室召开由全体教职员工参加的新野三高以案促改警示教育大会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会上宣讲了警示教育案例及杨某问题的处理意见；解读了以案促改工作方案并结合我校工作实际查摆工作中存在的问题进行整顿教育，从利害关系上谆谆告诫广大教师洁身自爱。会后，杨某深刻的进行了反思，并上交了反思材料。</w:t>
      </w:r>
      <w:r>
        <w:rPr>
          <w:rFonts w:hint="eastAsia" w:ascii="方正仿宋_GB2312" w:hAnsi="方正仿宋_GB2312" w:eastAsia="方正仿宋_GB2312" w:cs="方正仿宋_GB2312"/>
          <w:sz w:val="32"/>
          <w:szCs w:val="32"/>
        </w:rPr>
        <w:t>各支部召开专题</w:t>
      </w:r>
      <w:r>
        <w:rPr>
          <w:rFonts w:hint="eastAsia" w:ascii="方正仿宋_GB2312" w:hAnsi="方正仿宋_GB2312" w:eastAsia="方正仿宋_GB2312" w:cs="方正仿宋_GB2312"/>
          <w:sz w:val="32"/>
          <w:szCs w:val="32"/>
          <w:lang w:eastAsia="zh-CN"/>
        </w:rPr>
        <w:t>会议进行</w:t>
      </w:r>
      <w:r>
        <w:rPr>
          <w:rFonts w:hint="eastAsia" w:ascii="方正仿宋_GB2312" w:hAnsi="方正仿宋_GB2312" w:eastAsia="方正仿宋_GB2312" w:cs="方正仿宋_GB2312"/>
          <w:sz w:val="32"/>
          <w:szCs w:val="32"/>
        </w:rPr>
        <w:t>讨论，每位教职工</w:t>
      </w:r>
      <w:r>
        <w:rPr>
          <w:rFonts w:hint="eastAsia" w:ascii="方正仿宋_GB2312" w:hAnsi="方正仿宋_GB2312" w:eastAsia="方正仿宋_GB2312" w:cs="方正仿宋_GB2312"/>
          <w:sz w:val="32"/>
          <w:szCs w:val="32"/>
          <w:lang w:val="en-US" w:eastAsia="zh-CN"/>
        </w:rPr>
        <w:t>也都结合自身实际</w:t>
      </w:r>
      <w:r>
        <w:rPr>
          <w:rFonts w:hint="eastAsia" w:ascii="方正仿宋_GB2312" w:hAnsi="方正仿宋_GB2312" w:eastAsia="方正仿宋_GB2312" w:cs="方正仿宋_GB2312"/>
          <w:sz w:val="32"/>
          <w:szCs w:val="32"/>
        </w:rPr>
        <w:t>书写</w:t>
      </w:r>
      <w:r>
        <w:rPr>
          <w:rFonts w:hint="eastAsia" w:ascii="方正仿宋_GB2312" w:hAnsi="方正仿宋_GB2312" w:eastAsia="方正仿宋_GB2312" w:cs="方正仿宋_GB2312"/>
          <w:sz w:val="32"/>
          <w:szCs w:val="32"/>
          <w:lang w:val="en-US" w:eastAsia="zh-CN"/>
        </w:rPr>
        <w:t>了</w:t>
      </w:r>
      <w:r>
        <w:rPr>
          <w:rFonts w:hint="eastAsia" w:ascii="方正仿宋_GB2312" w:hAnsi="方正仿宋_GB2312" w:eastAsia="方正仿宋_GB2312" w:cs="方正仿宋_GB2312"/>
          <w:sz w:val="32"/>
          <w:szCs w:val="32"/>
        </w:rPr>
        <w:t>心得体会，切实增强全校教职工遵纪守法的思想自觉和行动自觉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确实起到了</w:t>
      </w:r>
      <w:r>
        <w:rPr>
          <w:rFonts w:hint="eastAsia" w:ascii="方正仿宋_GB2312" w:hAnsi="方正仿宋_GB2312" w:eastAsia="方正仿宋_GB2312" w:cs="方正仿宋_GB2312"/>
          <w:sz w:val="32"/>
          <w:szCs w:val="32"/>
        </w:rPr>
        <w:t>查处一案、警示一批、教育一片的效果</w:t>
      </w:r>
      <w:r>
        <w:rPr>
          <w:rFonts w:hint="eastAsia" w:ascii="方正仿宋_GB2312" w:hAnsi="方正仿宋_GB2312" w:eastAsia="方正仿宋_GB2312" w:cs="方正仿宋_GB2312"/>
          <w:sz w:val="32"/>
          <w:szCs w:val="32"/>
          <w:lang w:eastAsia="zh-CN"/>
        </w:rPr>
        <w:t>。</w:t>
      </w:r>
    </w:p>
    <w:p>
      <w:pPr>
        <w:pStyle w:val="3"/>
        <w:numPr>
          <w:ilvl w:val="0"/>
          <w:numId w:val="2"/>
        </w:numPr>
        <w:spacing w:after="0"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廉政风险防控不力，财务管理不够规范</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的整改情况</w:t>
      </w:r>
      <w:r>
        <w:rPr>
          <w:rFonts w:hint="eastAsia" w:ascii="方正仿宋_GB2312" w:hAnsi="方正仿宋_GB2312" w:eastAsia="方正仿宋_GB2312" w:cs="方正仿宋_GB2312"/>
          <w:sz w:val="32"/>
          <w:szCs w:val="32"/>
        </w:rPr>
        <w:t>。</w:t>
      </w:r>
    </w:p>
    <w:p>
      <w:pPr>
        <w:pStyle w:val="3"/>
        <w:numPr>
          <w:ilvl w:val="0"/>
          <w:numId w:val="0"/>
        </w:numPr>
        <w:spacing w:after="0"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一是校党总支</w:t>
      </w:r>
      <w:r>
        <w:rPr>
          <w:rFonts w:hint="eastAsia" w:ascii="方正仿宋_GB2312" w:hAnsi="方正仿宋_GB2312" w:eastAsia="方正仿宋_GB2312" w:cs="方正仿宋_GB2312"/>
          <w:sz w:val="32"/>
          <w:szCs w:val="32"/>
        </w:rPr>
        <w:t>召开了新野三高财务专题会，组织后勤财务人员加强有关法律法规学习，提升法律意识和业务能力。形成了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新野三高制度汇编》，装订成册，严格执行。</w:t>
      </w:r>
      <w:r>
        <w:rPr>
          <w:rFonts w:hint="eastAsia" w:ascii="方正仿宋_GB2312" w:hAnsi="方正仿宋_GB2312" w:eastAsia="方正仿宋_GB2312" w:cs="方正仿宋_GB2312"/>
          <w:sz w:val="32"/>
          <w:szCs w:val="32"/>
          <w:lang w:val="en-US" w:eastAsia="zh-CN"/>
        </w:rPr>
        <w:t>规范</w:t>
      </w:r>
      <w:r>
        <w:rPr>
          <w:rFonts w:hint="eastAsia" w:ascii="方正仿宋_GB2312" w:hAnsi="方正仿宋_GB2312" w:eastAsia="方正仿宋_GB2312" w:cs="方正仿宋_GB2312"/>
          <w:sz w:val="32"/>
          <w:szCs w:val="32"/>
        </w:rPr>
        <w:t>文印、招待、水电、差旅、公车、办公、维修、固定资产、奖金、福利等各个方面</w:t>
      </w:r>
      <w:r>
        <w:rPr>
          <w:rFonts w:hint="eastAsia" w:ascii="方正仿宋_GB2312" w:hAnsi="方正仿宋_GB2312" w:eastAsia="方正仿宋_GB2312" w:cs="方正仿宋_GB2312"/>
          <w:sz w:val="32"/>
          <w:szCs w:val="32"/>
          <w:lang w:val="en-US" w:eastAsia="zh-CN"/>
        </w:rPr>
        <w:t>的支出，</w:t>
      </w:r>
      <w:r>
        <w:rPr>
          <w:rFonts w:hint="eastAsia" w:ascii="方正仿宋_GB2312" w:hAnsi="方正仿宋_GB2312" w:eastAsia="方正仿宋_GB2312" w:cs="方正仿宋_GB2312"/>
          <w:sz w:val="32"/>
          <w:szCs w:val="32"/>
        </w:rPr>
        <w:t>规范了财务审批制度，对违反《中央八项规定》的，按南阳纪委印发的负面清单及时纠正。</w:t>
      </w:r>
    </w:p>
    <w:p>
      <w:pPr>
        <w:spacing w:line="560" w:lineRule="exact"/>
        <w:ind w:left="0" w:leftChars="0"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是学校已经向教体局写出书面汇报材料《关于请求配齐新野三高领导班子的报告》，请求尽快配齐校级领导班子，明确新的分管财务校领导，负责财务审批，严格财经纪律，规范财务管理，防范廉政风险，教体局张相新局长已经审阅签字。</w:t>
      </w:r>
    </w:p>
    <w:p>
      <w:pPr>
        <w:pStyle w:val="3"/>
        <w:spacing w:after="0" w:line="560" w:lineRule="exact"/>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三是暑假学校已严格按招标程序，做好了作业采购招标工作。</w:t>
      </w:r>
      <w:r>
        <w:rPr>
          <w:rFonts w:hint="eastAsia" w:ascii="方正仿宋_GB2312" w:hAnsi="方正仿宋_GB2312" w:eastAsia="方正仿宋_GB2312" w:cs="方正仿宋_GB2312"/>
          <w:sz w:val="32"/>
          <w:szCs w:val="32"/>
        </w:rPr>
        <w:t>今后</w:t>
      </w:r>
      <w:r>
        <w:rPr>
          <w:rFonts w:hint="eastAsia" w:ascii="方正仿宋_GB2312" w:hAnsi="方正仿宋_GB2312" w:eastAsia="方正仿宋_GB2312" w:cs="方正仿宋_GB2312"/>
          <w:sz w:val="32"/>
          <w:szCs w:val="32"/>
          <w:lang w:val="en-US" w:eastAsia="zh-CN"/>
        </w:rPr>
        <w:t>有关</w:t>
      </w:r>
      <w:r>
        <w:rPr>
          <w:rFonts w:hint="eastAsia" w:ascii="方正仿宋_GB2312" w:hAnsi="方正仿宋_GB2312" w:eastAsia="方正仿宋_GB2312" w:cs="方正仿宋_GB2312"/>
          <w:sz w:val="32"/>
          <w:szCs w:val="32"/>
        </w:rPr>
        <w:t>大宗物品采购和大额支出</w:t>
      </w:r>
      <w:r>
        <w:rPr>
          <w:rFonts w:hint="eastAsia" w:ascii="方正仿宋_GB2312" w:hAnsi="方正仿宋_GB2312" w:eastAsia="方正仿宋_GB2312" w:cs="方正仿宋_GB2312"/>
          <w:sz w:val="32"/>
          <w:szCs w:val="32"/>
          <w:lang w:val="en-US" w:eastAsia="zh-CN"/>
        </w:rPr>
        <w:t>将</w:t>
      </w:r>
      <w:r>
        <w:rPr>
          <w:rFonts w:hint="eastAsia" w:ascii="方正仿宋_GB2312" w:hAnsi="方正仿宋_GB2312" w:eastAsia="方正仿宋_GB2312" w:cs="方正仿宋_GB2312"/>
          <w:sz w:val="32"/>
          <w:szCs w:val="32"/>
        </w:rPr>
        <w:t>严格按照《三重一大决策程序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进行决策。由</w:t>
      </w:r>
      <w:r>
        <w:rPr>
          <w:rFonts w:hint="eastAsia" w:ascii="方正仿宋_GB2312" w:hAnsi="方正仿宋_GB2312" w:eastAsia="方正仿宋_GB2312" w:cs="方正仿宋_GB2312"/>
          <w:sz w:val="32"/>
          <w:szCs w:val="32"/>
          <w:lang w:eastAsia="zh-CN"/>
        </w:rPr>
        <w:t>学校党总支会议</w:t>
      </w:r>
      <w:r>
        <w:rPr>
          <w:rFonts w:hint="eastAsia" w:ascii="方正仿宋_GB2312" w:hAnsi="方正仿宋_GB2312" w:eastAsia="方正仿宋_GB2312" w:cs="方正仿宋_GB2312"/>
          <w:sz w:val="32"/>
          <w:szCs w:val="32"/>
        </w:rPr>
        <w:t>集体研究，公开招标、公平公正公开。对废弃固定资产</w:t>
      </w:r>
      <w:r>
        <w:rPr>
          <w:rFonts w:hint="eastAsia" w:ascii="方正仿宋_GB2312" w:hAnsi="方正仿宋_GB2312" w:eastAsia="方正仿宋_GB2312" w:cs="方正仿宋_GB2312"/>
          <w:sz w:val="32"/>
          <w:szCs w:val="32"/>
          <w:lang w:val="en-US" w:eastAsia="zh-CN"/>
        </w:rPr>
        <w:t>已到县财政局固定资产办公室申请报废</w:t>
      </w:r>
      <w:r>
        <w:rPr>
          <w:rFonts w:hint="eastAsia" w:ascii="方正仿宋_GB2312" w:hAnsi="方正仿宋_GB2312" w:eastAsia="方正仿宋_GB2312" w:cs="方正仿宋_GB2312"/>
          <w:sz w:val="32"/>
          <w:szCs w:val="32"/>
        </w:rPr>
        <w:t>处</w:t>
      </w:r>
      <w:r>
        <w:rPr>
          <w:rFonts w:hint="eastAsia" w:ascii="方正仿宋_GB2312" w:hAnsi="方正仿宋_GB2312" w:eastAsia="方正仿宋_GB2312" w:cs="方正仿宋_GB2312"/>
          <w:sz w:val="32"/>
          <w:szCs w:val="32"/>
          <w:lang w:eastAsia="zh-CN"/>
        </w:rPr>
        <w:t>理</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目前正在将报废的固定资产逐步交付有关部门指定的回收公司。</w:t>
      </w:r>
    </w:p>
    <w:p>
      <w:pPr>
        <w:pStyle w:val="3"/>
        <w:spacing w:after="0"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8、</w:t>
      </w:r>
      <w:r>
        <w:rPr>
          <w:rFonts w:hint="eastAsia" w:ascii="方正仿宋_GB2312" w:hAnsi="方正仿宋_GB2312" w:eastAsia="方正仿宋_GB2312" w:cs="方正仿宋_GB2312"/>
          <w:b/>
          <w:sz w:val="32"/>
          <w:szCs w:val="32"/>
          <w:lang w:val="en-US" w:eastAsia="zh-CN"/>
        </w:rPr>
        <w:t xml:space="preserve">关于 </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依规治校意识淡漠，违规现象时有发生</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pStyle w:val="3"/>
        <w:spacing w:after="0" w:line="560" w:lineRule="exact"/>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是新野三高校服征订按照《河南省教育厅关于加强和改进中小学校服管理工作的通知》的要求，征求广大家长和学生的意见，经学校领导班子研究决定征订校服，并成立校服征订领导小组。整个征订过程由征订评议小组负责，严格按照有关文件规定进行，学校领导未参与任何意见。</w:t>
      </w:r>
    </w:p>
    <w:p>
      <w:pPr>
        <w:numPr>
          <w:ilvl w:val="0"/>
          <w:numId w:val="0"/>
        </w:numPr>
        <w:spacing w:line="560" w:lineRule="exact"/>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二是新野三高关于引进日俄语机构进校园的情况已向上级部门进行过说明，现在学校已上报日俄语教师招聘计划，待教师满足后，将由学校免费开设日俄语班。</w:t>
      </w:r>
    </w:p>
    <w:p>
      <w:pPr>
        <w:widowControl/>
        <w:numPr>
          <w:ilvl w:val="0"/>
          <w:numId w:val="0"/>
        </w:num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9、关于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监督管理失之于宽，外包服务有待提升</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一是在巡察组对学校食堂提出整改问题以后，学校高度重视，采取措施，加强监管，学校食堂提高了饭菜质量，以学生满意度作为评价食堂的标杆，</w:t>
      </w:r>
      <w:r>
        <w:rPr>
          <w:rFonts w:hint="eastAsia" w:ascii="方正仿宋_GB2312" w:hAnsi="方正仿宋_GB2312" w:eastAsia="方正仿宋_GB2312" w:cs="方正仿宋_GB2312"/>
          <w:color w:val="000000"/>
          <w:kern w:val="2"/>
          <w:sz w:val="32"/>
          <w:szCs w:val="32"/>
          <w:lang w:val="en-US" w:eastAsia="zh-CN" w:bidi="ar-SA"/>
        </w:rPr>
        <w:t>并让家庭困难学生到食堂勤工俭学、免费就餐，开设一元窗口，提高了食堂公益性。</w:t>
      </w:r>
    </w:p>
    <w:p>
      <w:pPr>
        <w:spacing w:line="560" w:lineRule="exact"/>
        <w:ind w:firstLine="640" w:firstLineChars="200"/>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二是为解决学生生活需求，经校长办公会决定，由“南阳优洗智能服务有限公司”垫资建设学生澡堂，依据合同要求，独立经营。经核查手续后，完善了工程设计图纸、工程现场验收表等资料手续，其他手续正在完善中。</w:t>
      </w:r>
    </w:p>
    <w:p>
      <w:pPr>
        <w:pStyle w:val="3"/>
        <w:spacing w:after="0" w:line="560" w:lineRule="exact"/>
        <w:ind w:firstLine="640" w:firstLineChars="200"/>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学校已就洗浴价格的问题与经营方约谈，就实际情况进行了不同程度的下调。澡堂的水费和电费学校每学期收缴一次。上学期的水费和电费已正常收缴，完善了相关手续。本学期的水电费于学期末收缴。</w:t>
      </w:r>
    </w:p>
    <w:p>
      <w:pPr>
        <w:numPr>
          <w:ilvl w:val="0"/>
          <w:numId w:val="0"/>
        </w:num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10、关于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维护学生利益不力，代收费管理不到位</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numPr>
          <w:ilvl w:val="0"/>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SA"/>
        </w:rPr>
        <w:t>学校已召开专题会议进行部署，令行禁止。</w:t>
      </w:r>
      <w:r>
        <w:rPr>
          <w:rFonts w:hint="eastAsia" w:ascii="方正仿宋_GB2312" w:hAnsi="方正仿宋_GB2312" w:eastAsia="方正仿宋_GB2312" w:cs="方正仿宋_GB2312"/>
          <w:sz w:val="32"/>
          <w:szCs w:val="32"/>
        </w:rPr>
        <w:t>高三年级对教辅情况及日俄语学生排查情况进行了说明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无乱订教辅资料问题和日俄语生收英语资料费的问题</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我校已将与东方印务签订的收费标准合同向学生及家长公示，并督促文印室对以前情况进行核查，</w:t>
      </w: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sz w:val="32"/>
          <w:szCs w:val="32"/>
          <w:lang w:val="en-US" w:eastAsia="zh-CN"/>
        </w:rPr>
        <w:t>个</w:t>
      </w:r>
      <w:r>
        <w:rPr>
          <w:rFonts w:hint="eastAsia" w:ascii="方正仿宋_GB2312" w:hAnsi="方正仿宋_GB2312" w:eastAsia="方正仿宋_GB2312" w:cs="方正仿宋_GB2312"/>
          <w:sz w:val="32"/>
          <w:szCs w:val="32"/>
        </w:rPr>
        <w:t>年级春期文印清单已经公示，且无异议。</w:t>
      </w:r>
    </w:p>
    <w:p>
      <w:pPr>
        <w:spacing w:line="560" w:lineRule="exact"/>
        <w:ind w:firstLine="643" w:firstLineChars="200"/>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b/>
          <w:sz w:val="32"/>
          <w:szCs w:val="32"/>
        </w:rPr>
        <w:t>11、</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资助评审不够严谨，公平公正难以保证</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b/>
          <w:sz w:val="32"/>
          <w:szCs w:val="32"/>
        </w:rPr>
        <w:t>。</w:t>
      </w:r>
    </w:p>
    <w:p>
      <w:pPr>
        <w:pStyle w:val="3"/>
        <w:spacing w:after="0" w:line="560" w:lineRule="exact"/>
        <w:ind w:firstLine="640" w:firstLineChars="200"/>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我校已对巡查组反映情况进行核查。该生在自填贫困评价认定表中没有如实填写，导致积分较高，后经同学举报、教师调查发现其并不贫困，故在资助名单上把他的名字划掉，把名单更改为确实家庭贫困的同学，并非随意涂改，这个问题年级部、班主任出示了相关调查证明。今后学校对于贫困生的补助问题，将进行自我评议和学校调查相结合，确保真正贫困的同学能够得到补助。</w:t>
      </w:r>
    </w:p>
    <w:p>
      <w:pPr>
        <w:pStyle w:val="3"/>
        <w:spacing w:after="0"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三</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聚焦基层党组织软弱涣散、组织力欠缺方面。</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12、</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党建工作错位弱化，组织生活不够规范</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numPr>
          <w:ilvl w:val="0"/>
          <w:numId w:val="0"/>
        </w:numPr>
        <w:spacing w:line="560" w:lineRule="exact"/>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32"/>
          <w:szCs w:val="32"/>
          <w:lang w:val="en-US" w:eastAsia="zh-CN"/>
        </w:rPr>
        <w:t>一是学校认真学习领会了</w:t>
      </w:r>
      <w:r>
        <w:rPr>
          <w:rFonts w:hint="eastAsia" w:ascii="方正仿宋_GB2312" w:hAnsi="方正仿宋_GB2312" w:eastAsia="方正仿宋_GB2312" w:cs="方正仿宋_GB2312"/>
          <w:sz w:val="32"/>
          <w:szCs w:val="32"/>
        </w:rPr>
        <w:t>中共中央办公厅印发《关于建立中小学校党组织领导的校长负责制的意见（试行）》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提高了对党总支指导作用的认识。</w:t>
      </w:r>
      <w:r>
        <w:rPr>
          <w:rFonts w:hint="eastAsia" w:ascii="方正仿宋_GB2312" w:hAnsi="方正仿宋_GB2312" w:eastAsia="方正仿宋_GB2312" w:cs="方正仿宋_GB2312"/>
          <w:sz w:val="32"/>
          <w:szCs w:val="32"/>
        </w:rPr>
        <w:t>建立了《新野三高党建工作制度》</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《党总支例会制度》，定</w:t>
      </w:r>
      <w:r>
        <w:rPr>
          <w:rFonts w:hint="eastAsia" w:ascii="方正仿宋_GB2312" w:hAnsi="方正仿宋_GB2312" w:eastAsia="方正仿宋_GB2312" w:cs="方正仿宋_GB2312"/>
          <w:sz w:val="32"/>
          <w:szCs w:val="32"/>
          <w:lang w:val="en-US" w:eastAsia="zh-CN"/>
        </w:rPr>
        <w:t>于每周一下午3：00</w:t>
      </w:r>
      <w:r>
        <w:rPr>
          <w:rFonts w:hint="eastAsia" w:ascii="方正仿宋_GB2312" w:hAnsi="方正仿宋_GB2312" w:eastAsia="方正仿宋_GB2312" w:cs="方正仿宋_GB2312"/>
          <w:sz w:val="32"/>
          <w:szCs w:val="32"/>
        </w:rPr>
        <w:t>召开党总支会议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在会议上先进行“第一议题”，再讨论决定三重一大等问题</w:t>
      </w:r>
      <w:r>
        <w:rPr>
          <w:rFonts w:hint="eastAsia" w:ascii="方正仿宋_GB2312" w:hAnsi="方正仿宋_GB2312" w:eastAsia="方正仿宋_GB2312" w:cs="方正仿宋_GB2312"/>
          <w:sz w:val="32"/>
          <w:szCs w:val="32"/>
        </w:rPr>
        <w:t>，有突发事件临时召开会议，确保各项工作稳定开展。</w:t>
      </w:r>
    </w:p>
    <w:p>
      <w:pPr>
        <w:widowControl/>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二是对</w:t>
      </w:r>
      <w:r>
        <w:rPr>
          <w:rFonts w:hint="eastAsia" w:ascii="方正仿宋_GB2312" w:hAnsi="方正仿宋_GB2312" w:eastAsia="方正仿宋_GB2312" w:cs="方正仿宋_GB2312"/>
          <w:sz w:val="32"/>
          <w:szCs w:val="32"/>
          <w:lang w:eastAsia="zh-CN"/>
        </w:rPr>
        <w:t>“三重一大”</w:t>
      </w:r>
      <w:r>
        <w:rPr>
          <w:rFonts w:hint="eastAsia" w:ascii="方正仿宋_GB2312" w:hAnsi="方正仿宋_GB2312" w:eastAsia="方正仿宋_GB2312" w:cs="方正仿宋_GB2312"/>
          <w:sz w:val="32"/>
          <w:szCs w:val="32"/>
          <w:lang w:val="en-US" w:eastAsia="zh-CN"/>
        </w:rPr>
        <w:t>问题，</w:t>
      </w:r>
      <w:r>
        <w:rPr>
          <w:rFonts w:hint="eastAsia" w:ascii="方正仿宋_GB2312" w:hAnsi="方正仿宋_GB2312" w:eastAsia="方正仿宋_GB2312" w:cs="方正仿宋_GB2312"/>
          <w:sz w:val="32"/>
          <w:szCs w:val="32"/>
          <w:lang w:eastAsia="zh-CN"/>
        </w:rPr>
        <w:t>充分发挥集体决策作用，提请学校党总支会议审议讨论决定，确保重大事项决策依规依矩公开透明，科学合理，并做有党总支会议记录。每次决策时都填写了"三重一大"集体决策事项备案表，并建立"三重一大"事项登记台账。</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三是截止目前，除整改推进会上的专项民主生活会外班子成员</w:t>
      </w:r>
      <w:r>
        <w:rPr>
          <w:rFonts w:hint="eastAsia" w:ascii="方正仿宋_GB2312" w:hAnsi="方正仿宋_GB2312" w:eastAsia="方正仿宋_GB2312" w:cs="方正仿宋_GB2312"/>
          <w:sz w:val="32"/>
          <w:szCs w:val="32"/>
        </w:rPr>
        <w:t>已召开了</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次民主生活会。</w:t>
      </w:r>
      <w:r>
        <w:rPr>
          <w:rFonts w:hint="eastAsia" w:ascii="方正仿宋_GB2312" w:hAnsi="方正仿宋_GB2312" w:eastAsia="方正仿宋_GB2312" w:cs="方正仿宋_GB2312"/>
          <w:sz w:val="32"/>
          <w:szCs w:val="32"/>
          <w:lang w:val="en-US" w:eastAsia="zh-CN"/>
        </w:rPr>
        <w:t>这三次民主生活会，</w:t>
      </w:r>
      <w:r>
        <w:rPr>
          <w:rFonts w:hint="eastAsia" w:ascii="方正仿宋_GB2312" w:hAnsi="方正仿宋_GB2312" w:eastAsia="方正仿宋_GB2312" w:cs="方正仿宋_GB2312"/>
          <w:sz w:val="32"/>
          <w:szCs w:val="32"/>
          <w:lang w:eastAsia="zh-CN"/>
        </w:rPr>
        <w:t>确实</w:t>
      </w:r>
      <w:r>
        <w:rPr>
          <w:rFonts w:hint="eastAsia" w:ascii="方正仿宋_GB2312" w:hAnsi="方正仿宋_GB2312" w:eastAsia="方正仿宋_GB2312" w:cs="方正仿宋_GB2312"/>
          <w:sz w:val="32"/>
          <w:szCs w:val="32"/>
        </w:rPr>
        <w:t>起到了</w:t>
      </w:r>
      <w:r>
        <w:rPr>
          <w:rFonts w:hint="eastAsia" w:ascii="方正仿宋_GB2312" w:hAnsi="方正仿宋_GB2312" w:eastAsia="方正仿宋_GB2312" w:cs="方正仿宋_GB2312"/>
          <w:sz w:val="32"/>
          <w:szCs w:val="32"/>
          <w:lang w:eastAsia="zh-CN"/>
        </w:rPr>
        <w:t>“红红脸、出出汗”的效果。今后学校将继续按照要求认真开好民主生活会。</w:t>
      </w:r>
    </w:p>
    <w:p>
      <w:pPr>
        <w:pStyle w:val="3"/>
        <w:spacing w:after="0" w:line="560" w:lineRule="exact"/>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kern w:val="2"/>
          <w:sz w:val="32"/>
          <w:szCs w:val="32"/>
          <w:lang w:val="en-US" w:eastAsia="zh-CN" w:bidi="ar-SA"/>
        </w:rPr>
        <w:t>四是学校领导班子成员带头学习，亲身示范，带动了各支部的学习热情，养成了日常学习和书写心得体会的习惯。学校还举办了党员应知应会的二十大知识试题，</w:t>
      </w:r>
      <w:r>
        <w:rPr>
          <w:rFonts w:hint="eastAsia" w:ascii="方正仿宋_GB2312" w:hAnsi="方正仿宋_GB2312" w:eastAsia="方正仿宋_GB2312" w:cs="方正仿宋_GB2312"/>
          <w:sz w:val="32"/>
          <w:szCs w:val="32"/>
          <w:lang w:val="en-US" w:eastAsia="zh-CN"/>
        </w:rPr>
        <w:t>各支部争先</w:t>
      </w:r>
      <w:r>
        <w:rPr>
          <w:rFonts w:hint="eastAsia" w:ascii="方正仿宋_GB2312" w:hAnsi="方正仿宋_GB2312" w:eastAsia="方正仿宋_GB2312" w:cs="方正仿宋_GB2312"/>
          <w:sz w:val="32"/>
          <w:szCs w:val="32"/>
        </w:rPr>
        <w:t>开展党员干部争先创优活动，</w:t>
      </w:r>
      <w:r>
        <w:rPr>
          <w:rFonts w:hint="eastAsia" w:ascii="方正仿宋_GB2312" w:hAnsi="方正仿宋_GB2312" w:eastAsia="方正仿宋_GB2312" w:cs="方正仿宋_GB2312"/>
          <w:sz w:val="32"/>
          <w:szCs w:val="32"/>
          <w:lang w:val="en-US" w:eastAsia="zh-CN"/>
        </w:rPr>
        <w:t>党员同志都能奋勇争先，表现优异，确实起到了模范带头作用，</w:t>
      </w:r>
      <w:r>
        <w:rPr>
          <w:rFonts w:hint="eastAsia" w:ascii="方正仿宋_GB2312" w:hAnsi="方正仿宋_GB2312" w:eastAsia="方正仿宋_GB2312" w:cs="方正仿宋_GB2312"/>
          <w:sz w:val="32"/>
          <w:szCs w:val="32"/>
        </w:rPr>
        <w:t>促进教学业</w:t>
      </w:r>
      <w:r>
        <w:rPr>
          <w:rFonts w:hint="eastAsia" w:ascii="方正仿宋_GB2312" w:hAnsi="方正仿宋_GB2312" w:eastAsia="方正仿宋_GB2312" w:cs="方正仿宋_GB2312"/>
          <w:sz w:val="32"/>
          <w:szCs w:val="32"/>
          <w:lang w:val="en-US" w:eastAsia="zh-CN"/>
        </w:rPr>
        <w:t>务</w:t>
      </w:r>
      <w:r>
        <w:rPr>
          <w:rFonts w:hint="eastAsia" w:ascii="方正仿宋_GB2312" w:hAnsi="方正仿宋_GB2312" w:eastAsia="方正仿宋_GB2312" w:cs="方正仿宋_GB2312"/>
          <w:sz w:val="32"/>
          <w:szCs w:val="32"/>
        </w:rPr>
        <w:t>提升。</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13、</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队伍建设统筹不够，团队整体缺乏朝气</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sz w:val="32"/>
          <w:szCs w:val="32"/>
        </w:rPr>
        <w:t>校级领导兼职级部主任是按照学校内部体制改革文件执行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并有</w:t>
      </w:r>
      <w:r>
        <w:rPr>
          <w:rFonts w:hint="eastAsia" w:ascii="方正仿宋_GB2312" w:hAnsi="方正仿宋_GB2312" w:eastAsia="方正仿宋_GB2312" w:cs="方正仿宋_GB2312"/>
          <w:sz w:val="32"/>
          <w:szCs w:val="32"/>
        </w:rPr>
        <w:t>局领导批复要求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这样可以深入教学管理一线，靠前指导抓实抓好教育教学工作，保证教育教学质量。</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二是学校</w:t>
      </w:r>
      <w:r>
        <w:rPr>
          <w:rFonts w:hint="eastAsia" w:ascii="方正仿宋_GB2312" w:hAnsi="方正仿宋_GB2312" w:eastAsia="方正仿宋_GB2312" w:cs="方正仿宋_GB2312"/>
          <w:sz w:val="32"/>
          <w:szCs w:val="32"/>
        </w:rPr>
        <w:t>已经向教体局主要领导写出书面汇报材料《关于请示配齐新野三高领导班子的报告》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请求尽快配齐校级领导班子，使中层领导有晋升机会，也利于形成合理的干部梯队，促进学校持续发展，更能很好地调动教师干事创业的积极性。</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三是巡察整改以来，学校制定了调休、内在提升、业务竞赛、体育活动等措施，调动广大教师干事创业的热情。通过部、室会议加强学习和教育，</w:t>
      </w:r>
      <w:r>
        <w:rPr>
          <w:rFonts w:hint="eastAsia" w:ascii="方正仿宋_GB2312" w:hAnsi="方正仿宋_GB2312" w:eastAsia="方正仿宋_GB2312" w:cs="方正仿宋_GB2312"/>
          <w:sz w:val="32"/>
          <w:szCs w:val="32"/>
        </w:rPr>
        <w:t>使教师理解职业认同是走上优秀教师之路的前提。优化考评体系，注重教师自律内化；给于更多的创造性、主动性；倡导积极的心态，绽放教师内在自我；</w:t>
      </w:r>
      <w:r>
        <w:rPr>
          <w:rFonts w:hint="eastAsia" w:ascii="方正仿宋_GB2312" w:hAnsi="方正仿宋_GB2312" w:eastAsia="方正仿宋_GB2312" w:cs="方正仿宋_GB2312"/>
          <w:sz w:val="32"/>
          <w:szCs w:val="32"/>
          <w:lang w:val="en-US" w:eastAsia="zh-CN"/>
        </w:rPr>
        <w:t>加强一课一研，年级部和学科组对考试成绩落后的教师进行指导和帮扶。</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14、</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人员管理僵化守旧，配套机制建设不全</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sz w:val="32"/>
          <w:szCs w:val="32"/>
        </w:rPr>
        <w:t>校党、政、工领导在校领导班子例会上重点讨论</w:t>
      </w:r>
      <w:r>
        <w:rPr>
          <w:rFonts w:hint="eastAsia" w:ascii="方正仿宋_GB2312" w:hAnsi="方正仿宋_GB2312" w:eastAsia="方正仿宋_GB2312" w:cs="方正仿宋_GB2312"/>
          <w:sz w:val="32"/>
          <w:szCs w:val="32"/>
          <w:lang w:eastAsia="zh-CN"/>
        </w:rPr>
        <w:t>了</w:t>
      </w:r>
      <w:r>
        <w:rPr>
          <w:rFonts w:hint="eastAsia" w:ascii="方正仿宋_GB2312" w:hAnsi="方正仿宋_GB2312" w:eastAsia="方正仿宋_GB2312" w:cs="方正仿宋_GB2312"/>
          <w:sz w:val="32"/>
          <w:szCs w:val="32"/>
        </w:rPr>
        <w:t>我校民主制度缺失的问题，制定</w:t>
      </w:r>
      <w:r>
        <w:rPr>
          <w:rFonts w:hint="eastAsia" w:ascii="方正仿宋_GB2312" w:hAnsi="方正仿宋_GB2312" w:eastAsia="方正仿宋_GB2312" w:cs="方正仿宋_GB2312"/>
          <w:sz w:val="32"/>
          <w:szCs w:val="32"/>
          <w:lang w:eastAsia="zh-CN"/>
        </w:rPr>
        <w:t>了</w:t>
      </w:r>
      <w:r>
        <w:rPr>
          <w:rFonts w:hint="eastAsia" w:ascii="方正仿宋_GB2312" w:hAnsi="方正仿宋_GB2312" w:eastAsia="方正仿宋_GB2312" w:cs="方正仿宋_GB2312"/>
          <w:sz w:val="32"/>
          <w:szCs w:val="32"/>
        </w:rPr>
        <w:t>新野三高第一届教职工代表大会相关方案和新野三高校工会第一届会员代表大会相关方案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待上级配齐三高领导班子，</w:t>
      </w:r>
      <w:r>
        <w:rPr>
          <w:rFonts w:hint="eastAsia" w:ascii="方正仿宋_GB2312" w:hAnsi="方正仿宋_GB2312" w:eastAsia="方正仿宋_GB2312" w:cs="方正仿宋_GB2312"/>
          <w:sz w:val="32"/>
          <w:szCs w:val="32"/>
          <w:lang w:val="en-US" w:eastAsia="zh-CN"/>
        </w:rPr>
        <w:t>待</w:t>
      </w:r>
      <w:r>
        <w:rPr>
          <w:rFonts w:hint="eastAsia" w:ascii="方正仿宋_GB2312" w:hAnsi="方正仿宋_GB2312" w:eastAsia="方正仿宋_GB2312" w:cs="方正仿宋_GB2312"/>
          <w:sz w:val="32"/>
          <w:szCs w:val="32"/>
        </w:rPr>
        <w:t>上级申请批准后即可实施。</w:t>
      </w:r>
      <w:r>
        <w:rPr>
          <w:rFonts w:hint="eastAsia" w:ascii="方正仿宋_GB2312" w:hAnsi="方正仿宋_GB2312" w:eastAsia="方正仿宋_GB2312" w:cs="方正仿宋_GB2312"/>
          <w:sz w:val="32"/>
          <w:szCs w:val="32"/>
          <w:lang w:val="en-US" w:eastAsia="zh-CN"/>
        </w:rPr>
        <w:t>并形成</w:t>
      </w:r>
      <w:r>
        <w:rPr>
          <w:rFonts w:hint="eastAsia" w:ascii="方正仿宋_GB2312" w:hAnsi="方正仿宋_GB2312" w:eastAsia="方正仿宋_GB2312" w:cs="方正仿宋_GB2312"/>
          <w:sz w:val="32"/>
          <w:szCs w:val="32"/>
        </w:rPr>
        <w:t>了新野三高关爱教师制度，着力关心解决</w:t>
      </w:r>
      <w:r>
        <w:rPr>
          <w:rFonts w:hint="eastAsia" w:ascii="方正仿宋_GB2312" w:hAnsi="方正仿宋_GB2312" w:eastAsia="方正仿宋_GB2312" w:cs="方正仿宋_GB2312"/>
          <w:sz w:val="32"/>
          <w:szCs w:val="32"/>
          <w:lang w:val="en-US" w:eastAsia="zh-CN"/>
        </w:rPr>
        <w:t>教师关注的问题。</w:t>
      </w:r>
    </w:p>
    <w:p>
      <w:pPr>
        <w:pStyle w:val="3"/>
        <w:spacing w:after="0"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二是学校在激励机制上物质与精神并重。已按照上级要求制定完善物质奖励和精神奖励并重的制度方案，进一步完善激励机制，按要求和学校奖励方案合理进行内部高考奖分配。</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是学校加强了对教师的管理，制定了《新野三高教职工考勤制度》、《新时代中小学教师职业行为十项准则》。通过制度来规范和约束教职工的行为。各部室也加强了对非教学岗教师的考勤签到管理，将情况及时通报到微信群，即时掌握教职工的出勤情况。</w:t>
      </w:r>
    </w:p>
    <w:p>
      <w:pPr>
        <w:numPr>
          <w:ilvl w:val="0"/>
          <w:numId w:val="3"/>
        </w:num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群众工作缺乏温度，人文关怀重视不足</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一是</w:t>
      </w:r>
      <w:r>
        <w:rPr>
          <w:rFonts w:hint="eastAsia" w:ascii="方正仿宋_GB2312" w:hAnsi="方正仿宋_GB2312" w:eastAsia="方正仿宋_GB2312" w:cs="方正仿宋_GB2312"/>
          <w:sz w:val="32"/>
          <w:szCs w:val="32"/>
        </w:rPr>
        <w:t>校领导班子、校工会开会</w:t>
      </w:r>
      <w:r>
        <w:rPr>
          <w:rFonts w:hint="eastAsia" w:ascii="方正仿宋_GB2312" w:hAnsi="方正仿宋_GB2312" w:eastAsia="方正仿宋_GB2312" w:cs="方正仿宋_GB2312"/>
          <w:sz w:val="32"/>
          <w:szCs w:val="32"/>
          <w:lang w:val="en-US" w:eastAsia="zh-CN"/>
        </w:rPr>
        <w:t>研究</w:t>
      </w:r>
      <w:r>
        <w:rPr>
          <w:rFonts w:hint="eastAsia" w:ascii="方正仿宋_GB2312" w:hAnsi="方正仿宋_GB2312" w:eastAsia="方正仿宋_GB2312" w:cs="方正仿宋_GB2312"/>
          <w:sz w:val="32"/>
          <w:szCs w:val="32"/>
        </w:rPr>
        <w:t>，制定了新野三高退休教职工关怀制度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校工会</w:t>
      </w:r>
      <w:r>
        <w:rPr>
          <w:rFonts w:hint="eastAsia" w:ascii="方正仿宋_GB2312" w:hAnsi="方正仿宋_GB2312" w:eastAsia="方正仿宋_GB2312" w:cs="方正仿宋_GB2312"/>
          <w:sz w:val="32"/>
          <w:szCs w:val="32"/>
          <w:lang w:val="en-US" w:eastAsia="zh-CN"/>
        </w:rPr>
        <w:t>积极发挥职能，于</w:t>
      </w:r>
      <w:r>
        <w:rPr>
          <w:rFonts w:hint="eastAsia" w:ascii="方正仿宋_GB2312" w:hAnsi="方正仿宋_GB2312" w:eastAsia="方正仿宋_GB2312" w:cs="方正仿宋_GB2312"/>
          <w:sz w:val="32"/>
          <w:szCs w:val="32"/>
        </w:rPr>
        <w:t>七一</w:t>
      </w:r>
      <w:r>
        <w:rPr>
          <w:rFonts w:hint="eastAsia" w:ascii="方正仿宋_GB2312" w:hAnsi="方正仿宋_GB2312" w:eastAsia="方正仿宋_GB2312" w:cs="方正仿宋_GB2312"/>
          <w:sz w:val="32"/>
          <w:szCs w:val="32"/>
          <w:lang w:val="en-US" w:eastAsia="zh-CN"/>
        </w:rPr>
        <w:t>建党节</w:t>
      </w:r>
      <w:r>
        <w:rPr>
          <w:rFonts w:hint="eastAsia" w:ascii="方正仿宋_GB2312" w:hAnsi="方正仿宋_GB2312" w:eastAsia="方正仿宋_GB2312" w:cs="方正仿宋_GB2312"/>
          <w:sz w:val="32"/>
          <w:szCs w:val="32"/>
        </w:rPr>
        <w:t>前</w:t>
      </w:r>
      <w:r>
        <w:rPr>
          <w:rFonts w:hint="eastAsia" w:ascii="方正仿宋_GB2312" w:hAnsi="方正仿宋_GB2312" w:eastAsia="方正仿宋_GB2312" w:cs="方正仿宋_GB2312"/>
          <w:sz w:val="32"/>
          <w:szCs w:val="32"/>
          <w:lang w:val="en-US" w:eastAsia="zh-CN"/>
        </w:rPr>
        <w:t>一天</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val="en-US" w:eastAsia="zh-CN"/>
        </w:rPr>
        <w:t>慰问</w:t>
      </w:r>
      <w:r>
        <w:rPr>
          <w:rFonts w:hint="eastAsia" w:ascii="方正仿宋_GB2312" w:hAnsi="方正仿宋_GB2312" w:eastAsia="方正仿宋_GB2312" w:cs="方正仿宋_GB2312"/>
          <w:sz w:val="32"/>
          <w:szCs w:val="32"/>
        </w:rPr>
        <w:t>我校退休教师及党员代表，</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rPr>
        <w:t>组织</w:t>
      </w:r>
      <w:r>
        <w:rPr>
          <w:rFonts w:hint="eastAsia" w:ascii="方正仿宋_GB2312" w:hAnsi="方正仿宋_GB2312" w:eastAsia="方正仿宋_GB2312" w:cs="方正仿宋_GB2312"/>
          <w:sz w:val="32"/>
          <w:szCs w:val="32"/>
          <w:lang w:eastAsia="zh-CN"/>
        </w:rPr>
        <w:t>了</w:t>
      </w:r>
      <w:r>
        <w:rPr>
          <w:rFonts w:hint="eastAsia" w:ascii="方正仿宋_GB2312" w:hAnsi="方正仿宋_GB2312" w:eastAsia="方正仿宋_GB2312" w:cs="方正仿宋_GB2312"/>
          <w:sz w:val="32"/>
          <w:szCs w:val="32"/>
        </w:rPr>
        <w:t>退休教职工健康检查</w:t>
      </w:r>
      <w:r>
        <w:rPr>
          <w:rFonts w:hint="eastAsia" w:ascii="方正仿宋_GB2312" w:hAnsi="方正仿宋_GB2312" w:eastAsia="方正仿宋_GB2312" w:cs="方正仿宋_GB2312"/>
          <w:sz w:val="32"/>
          <w:szCs w:val="32"/>
          <w:lang w:eastAsia="zh-CN"/>
        </w:rPr>
        <w:t>。</w:t>
      </w:r>
    </w:p>
    <w:p>
      <w:pPr>
        <w:widowControl/>
        <w:numPr>
          <w:ilvl w:val="0"/>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二是</w:t>
      </w:r>
      <w:r>
        <w:rPr>
          <w:rFonts w:hint="eastAsia" w:ascii="方正仿宋_GB2312" w:hAnsi="方正仿宋_GB2312" w:eastAsia="方正仿宋_GB2312" w:cs="方正仿宋_GB2312"/>
          <w:sz w:val="32"/>
          <w:szCs w:val="32"/>
        </w:rPr>
        <w:t>受限于学校目前的条件，校后勤尽力为外地年轻教师们提供服务。学校领导已向上级申请将原县一高辅导站内危房拆除改建为教</w:t>
      </w:r>
      <w:r>
        <w:rPr>
          <w:rFonts w:hint="eastAsia" w:ascii="方正仿宋_GB2312" w:hAnsi="方正仿宋_GB2312" w:eastAsia="方正仿宋_GB2312" w:cs="方正仿宋_GB2312"/>
          <w:sz w:val="32"/>
          <w:szCs w:val="32"/>
          <w:lang w:eastAsia="zh-CN"/>
        </w:rPr>
        <w:t>师</w:t>
      </w:r>
      <w:r>
        <w:rPr>
          <w:rFonts w:hint="eastAsia" w:ascii="方正仿宋_GB2312" w:hAnsi="方正仿宋_GB2312" w:eastAsia="方正仿宋_GB2312" w:cs="方正仿宋_GB2312"/>
          <w:sz w:val="32"/>
          <w:szCs w:val="32"/>
        </w:rPr>
        <w:t>宿舍，以缓解教师住房紧张问题，上级已批复，</w:t>
      </w:r>
      <w:r>
        <w:rPr>
          <w:rFonts w:hint="eastAsia" w:ascii="方正仿宋_GB2312" w:hAnsi="方正仿宋_GB2312" w:eastAsia="方正仿宋_GB2312" w:cs="方正仿宋_GB2312"/>
          <w:sz w:val="32"/>
          <w:szCs w:val="32"/>
          <w:lang w:val="en-US" w:eastAsia="zh-CN"/>
        </w:rPr>
        <w:t>正在积极推进中。</w:t>
      </w:r>
      <w:r>
        <w:rPr>
          <w:rFonts w:hint="eastAsia" w:ascii="方正仿宋_GB2312" w:hAnsi="方正仿宋_GB2312" w:eastAsia="方正仿宋_GB2312" w:cs="方正仿宋_GB2312"/>
          <w:sz w:val="32"/>
          <w:szCs w:val="32"/>
        </w:rPr>
        <w:t>对于部分单身教师，我校已组织多部门多方联系，设立红娘小组，解决单身教师婚姻大事。</w:t>
      </w:r>
    </w:p>
    <w:p>
      <w:pPr>
        <w:widowControl/>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三是</w:t>
      </w:r>
      <w:r>
        <w:rPr>
          <w:rFonts w:hint="eastAsia" w:ascii="方正仿宋_GB2312" w:hAnsi="方正仿宋_GB2312" w:eastAsia="方正仿宋_GB2312" w:cs="方正仿宋_GB2312"/>
          <w:sz w:val="32"/>
          <w:szCs w:val="32"/>
          <w:lang w:eastAsia="zh-CN"/>
        </w:rPr>
        <w:t>对于我校其他长期困扰教职工的问题，校领导班子立行立改。</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lang w:eastAsia="zh-CN"/>
        </w:rPr>
        <w:t>校领导班子开会商定，并报上级部门批准后，在图书楼（现一、二年级办公室）临河侧空地建成停车棚两座，解决了教职工停车充电难的问题；经校后勤电工维修后，所有教职工办公室空调均可正常使用；</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lang w:eastAsia="zh-CN"/>
        </w:rPr>
        <w:t>我校办公室积极协调，新购置</w:t>
      </w:r>
      <w:r>
        <w:rPr>
          <w:rFonts w:hint="eastAsia" w:ascii="方正仿宋_GB2312" w:hAnsi="方正仿宋_GB2312" w:eastAsia="方正仿宋_GB2312" w:cs="方正仿宋_GB2312"/>
          <w:sz w:val="32"/>
          <w:szCs w:val="32"/>
          <w:lang w:val="en-US" w:eastAsia="zh-CN"/>
        </w:rPr>
        <w:t>增添足量的体育场地和器材，解决了</w:t>
      </w:r>
      <w:r>
        <w:rPr>
          <w:rFonts w:hint="eastAsia" w:ascii="方正仿宋_GB2312" w:hAnsi="方正仿宋_GB2312" w:eastAsia="方正仿宋_GB2312" w:cs="方正仿宋_GB2312"/>
          <w:sz w:val="32"/>
          <w:szCs w:val="32"/>
          <w:lang w:eastAsia="zh-CN"/>
        </w:rPr>
        <w:t>我校体育设施、器材不足的问题；利用部、室会议对教师进行主题教育，并充分利用学校现有的心理咨询室，通过专职、兼职心理学教师对教师们进行有针对性地心理调节，</w:t>
      </w:r>
      <w:r>
        <w:rPr>
          <w:rFonts w:hint="eastAsia" w:ascii="方正仿宋_GB2312" w:hAnsi="方正仿宋_GB2312" w:eastAsia="方正仿宋_GB2312" w:cs="方正仿宋_GB2312"/>
          <w:sz w:val="32"/>
          <w:szCs w:val="32"/>
          <w:lang w:val="en-US" w:eastAsia="zh-CN"/>
        </w:rPr>
        <w:t>呵</w:t>
      </w:r>
      <w:r>
        <w:rPr>
          <w:rFonts w:hint="eastAsia" w:ascii="方正仿宋_GB2312" w:hAnsi="方正仿宋_GB2312" w:eastAsia="方正仿宋_GB2312" w:cs="方正仿宋_GB2312"/>
          <w:sz w:val="32"/>
          <w:szCs w:val="32"/>
          <w:lang w:eastAsia="zh-CN"/>
        </w:rPr>
        <w:t>护教师们的心理健康。</w:t>
      </w:r>
      <w:r>
        <w:rPr>
          <w:rFonts w:hint="eastAsia" w:ascii="方正仿宋_GB2312" w:hAnsi="方正仿宋_GB2312" w:eastAsia="方正仿宋_GB2312" w:cs="方正仿宋_GB2312"/>
          <w:sz w:val="32"/>
          <w:szCs w:val="32"/>
          <w:lang w:val="en-US" w:eastAsia="zh-CN"/>
        </w:rPr>
        <w:t xml:space="preserve">  </w:t>
      </w:r>
    </w:p>
    <w:p>
      <w:pPr>
        <w:widowControl/>
        <w:spacing w:line="560" w:lineRule="exact"/>
        <w:ind w:firstLine="643"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sz w:val="32"/>
          <w:szCs w:val="32"/>
        </w:rPr>
        <w:t>16、</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党建带动团建不力，团建工作有名无实</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pStyle w:val="3"/>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lang w:val="en-US" w:eastAsia="zh-CN"/>
        </w:rPr>
        <w:t>我校召开党、团组织联席会议，制定了党、团建工作规划，加强了党建对团建工作的指导。在党总支的指导下，校团委制定完善了新野三高共青团工作制度，建立了共青团工作汇报制度，团委工作更加常态化、多元化。经过班级年级推荐、竞岗演说、民主选举，建设了一支符合标准、思想高尚、行为规范、有组织有纪律的团干队伍。</w:t>
      </w:r>
      <w:r>
        <w:rPr>
          <w:rFonts w:hint="eastAsia" w:ascii="方正仿宋_GB2312" w:hAnsi="方正仿宋_GB2312" w:eastAsia="方正仿宋_GB2312" w:cs="方正仿宋_GB2312"/>
          <w:sz w:val="32"/>
          <w:szCs w:val="32"/>
          <w:lang w:eastAsia="zh-CN"/>
        </w:rPr>
        <w:t>制定了新野三高校团支部团员教育评议工作方案，并认真落实团员教育评议工作；组织开展了党、团专题教育讲座，组织学习团的十九大报告精神主题活动。切实落实团组织“三会两制一课”制度。校团委在广泛征集意愿的基础上开展了丰富多彩的团组织活动，拓展了校团组织集体活动时间，在全校范围内取得了良好的效果。</w:t>
      </w: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四</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反馈问题整改不力。</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17、</w:t>
      </w:r>
      <w:r>
        <w:rPr>
          <w:rFonts w:hint="eastAsia" w:ascii="方正仿宋_GB2312" w:hAnsi="方正仿宋_GB2312" w:eastAsia="方正仿宋_GB2312" w:cs="方正仿宋_GB2312"/>
          <w:b/>
          <w:sz w:val="32"/>
          <w:szCs w:val="32"/>
          <w:lang w:val="en-US" w:eastAsia="zh-CN"/>
        </w:rPr>
        <w:t>关于</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bCs/>
          <w:sz w:val="32"/>
          <w:szCs w:val="32"/>
        </w:rPr>
        <w:t>反馈问题整改不力，“三项支出”占比过高</w:t>
      </w:r>
      <w:r>
        <w:rPr>
          <w:rFonts w:hint="eastAsia" w:ascii="方正仿宋_GB2312" w:hAnsi="方正仿宋_GB2312" w:eastAsia="方正仿宋_GB2312" w:cs="方正仿宋_GB2312"/>
          <w:b/>
          <w:sz w:val="32"/>
          <w:szCs w:val="32"/>
        </w:rPr>
        <w:t>”问题</w:t>
      </w:r>
      <w:r>
        <w:rPr>
          <w:rFonts w:hint="eastAsia" w:ascii="方正仿宋_GB2312" w:hAnsi="方正仿宋_GB2312" w:eastAsia="方正仿宋_GB2312" w:cs="方正仿宋_GB2312"/>
          <w:b/>
          <w:sz w:val="32"/>
          <w:szCs w:val="32"/>
          <w:lang w:val="en-US" w:eastAsia="zh-CN"/>
        </w:rPr>
        <w:t>的整改报告</w:t>
      </w:r>
      <w:r>
        <w:rPr>
          <w:rFonts w:hint="eastAsia" w:ascii="方正仿宋_GB2312" w:hAnsi="方正仿宋_GB2312" w:eastAsia="方正仿宋_GB2312" w:cs="方正仿宋_GB2312"/>
          <w:sz w:val="32"/>
          <w:szCs w:val="32"/>
        </w:rPr>
        <w:t>。</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lang w:val="en-US" w:eastAsia="zh-CN"/>
        </w:rPr>
        <w:t>我校</w:t>
      </w:r>
      <w:r>
        <w:rPr>
          <w:rFonts w:hint="eastAsia" w:ascii="方正仿宋_GB2312" w:hAnsi="方正仿宋_GB2312" w:eastAsia="方正仿宋_GB2312" w:cs="方正仿宋_GB2312"/>
          <w:sz w:val="32"/>
          <w:szCs w:val="32"/>
          <w:lang w:val="en-US" w:eastAsia="zh-CN"/>
        </w:rPr>
        <w:t>三项支出是严格按照</w:t>
      </w:r>
      <w:r>
        <w:rPr>
          <w:rFonts w:hint="eastAsia" w:ascii="方正仿宋_GB2312" w:hAnsi="方正仿宋_GB2312" w:eastAsia="方正仿宋_GB2312" w:cs="方正仿宋_GB2312"/>
          <w:sz w:val="32"/>
          <w:szCs w:val="32"/>
        </w:rPr>
        <w:t>《新教体字【2012】79号》、《超工作量工资发放办法》、《</w:t>
      </w:r>
      <w:r>
        <w:rPr>
          <w:rFonts w:hint="eastAsia" w:ascii="方正仿宋_GB2312" w:hAnsi="方正仿宋_GB2312" w:eastAsia="方正仿宋_GB2312" w:cs="方正仿宋_GB2312"/>
          <w:sz w:val="32"/>
          <w:szCs w:val="32"/>
          <w:lang w:eastAsia="zh-CN"/>
        </w:rPr>
        <w:t>财政</w:t>
      </w:r>
      <w:r>
        <w:rPr>
          <w:rFonts w:hint="eastAsia" w:ascii="方正仿宋_GB2312" w:hAnsi="方正仿宋_GB2312" w:eastAsia="方正仿宋_GB2312" w:cs="方正仿宋_GB2312"/>
          <w:sz w:val="32"/>
          <w:szCs w:val="32"/>
        </w:rPr>
        <w:t>局文件【2002】5号》、《高考奖励方案》等文件规范支出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作有</w:t>
      </w:r>
      <w:r>
        <w:rPr>
          <w:rFonts w:hint="eastAsia" w:ascii="方正仿宋_GB2312" w:hAnsi="方正仿宋_GB2312" w:eastAsia="方正仿宋_GB2312" w:cs="方正仿宋_GB2312"/>
          <w:sz w:val="32"/>
          <w:szCs w:val="32"/>
        </w:rPr>
        <w:t>《关于新野三高超工作量绩效工资的回复报告》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同时学校积极向教体局、人事局、财政局有关领导汇报，参考周边及外地做法，研究决定新的文件，待政府部门出台新的文件和办法后执行。超课时酬金是按劳动法规定，向教师支付相应的劳动报酬。今后将多方筹措资金，想方设法扩大收入，进一步</w:t>
      </w:r>
      <w:r>
        <w:rPr>
          <w:rFonts w:hint="eastAsia" w:ascii="方正仿宋_GB2312" w:hAnsi="方正仿宋_GB2312" w:eastAsia="方正仿宋_GB2312" w:cs="方正仿宋_GB2312"/>
          <w:sz w:val="32"/>
          <w:szCs w:val="32"/>
        </w:rPr>
        <w:t>开源节流，</w:t>
      </w:r>
      <w:r>
        <w:rPr>
          <w:rFonts w:hint="eastAsia" w:ascii="方正仿宋_GB2312" w:hAnsi="方正仿宋_GB2312" w:eastAsia="方正仿宋_GB2312" w:cs="方正仿宋_GB2312"/>
          <w:sz w:val="32"/>
          <w:szCs w:val="32"/>
          <w:lang w:val="en-US" w:eastAsia="zh-CN"/>
        </w:rPr>
        <w:t>改善办公条件、硬件配置，加大教师培训等</w:t>
      </w:r>
      <w:r>
        <w:rPr>
          <w:rFonts w:hint="eastAsia" w:ascii="方正仿宋_GB2312" w:hAnsi="方正仿宋_GB2312" w:eastAsia="方正仿宋_GB2312" w:cs="方正仿宋_GB2312"/>
          <w:sz w:val="32"/>
          <w:szCs w:val="32"/>
        </w:rPr>
        <w:t>关系到学校长远发展的项目</w:t>
      </w:r>
      <w:r>
        <w:rPr>
          <w:rFonts w:hint="eastAsia" w:ascii="方正仿宋_GB2312" w:hAnsi="方正仿宋_GB2312" w:eastAsia="方正仿宋_GB2312" w:cs="方正仿宋_GB2312"/>
          <w:sz w:val="32"/>
          <w:szCs w:val="32"/>
          <w:lang w:val="en-US" w:eastAsia="zh-CN"/>
        </w:rPr>
        <w:t>方面的支出。</w:t>
      </w:r>
    </w:p>
    <w:p>
      <w:pPr>
        <w:pStyle w:val="6"/>
        <w:keepNext w:val="0"/>
        <w:keepLines w:val="0"/>
        <w:pageBreakBefore w:val="0"/>
        <w:kinsoku/>
        <w:overflowPunct/>
        <w:topLinePunct w:val="0"/>
        <w:bidi w:val="0"/>
        <w:snapToGrid/>
        <w:spacing w:beforeAutospacing="0" w:afterAutospacing="0" w:line="560"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lang w:val="en-US" w:eastAsia="zh-CN"/>
        </w:rPr>
        <w:t>欢迎</w:t>
      </w:r>
      <w:r>
        <w:rPr>
          <w:rFonts w:hint="eastAsia" w:ascii="方正仿宋_GB2312" w:hAnsi="方正仿宋_GB2312" w:eastAsia="方正仿宋_GB2312" w:cs="方正仿宋_GB2312"/>
          <w:color w:val="auto"/>
          <w:sz w:val="32"/>
          <w:szCs w:val="32"/>
          <w:lang w:val="en-US" w:eastAsia="zh-CN"/>
        </w:rPr>
        <w:t>广大干部群众对巡察整改落实情况进行监督。如有</w:t>
      </w:r>
    </w:p>
    <w:p>
      <w:pPr>
        <w:pStyle w:val="6"/>
        <w:keepNext w:val="0"/>
        <w:keepLines w:val="0"/>
        <w:pageBreakBefore w:val="0"/>
        <w:kinsoku/>
        <w:overflowPunct/>
        <w:topLinePunct w:val="0"/>
        <w:bidi w:val="0"/>
        <w:snapToGrid/>
        <w:spacing w:beforeAutospacing="0" w:afterAutospacing="0" w:line="560" w:lineRule="exact"/>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意见和建议，请及时向我们反映。</w:t>
      </w:r>
    </w:p>
    <w:p>
      <w:pPr>
        <w:pStyle w:val="6"/>
        <w:keepNext w:val="0"/>
        <w:keepLines w:val="0"/>
        <w:pageBreakBefore w:val="0"/>
        <w:kinsoku/>
        <w:overflowPunct/>
        <w:topLinePunct w:val="0"/>
        <w:bidi w:val="0"/>
        <w:snapToGrid/>
        <w:spacing w:beforeAutospacing="0" w:afterAutospacing="0" w:line="56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lang w:val="en-US" w:eastAsia="zh-CN"/>
        </w:rPr>
        <w:t>联系方式：电话0377-83982597；电子邮箱cuiyan369@163.com。</w:t>
      </w:r>
    </w:p>
    <w:p>
      <w:pPr>
        <w:spacing w:line="560" w:lineRule="exact"/>
        <w:ind w:firstLine="640" w:firstLineChars="200"/>
        <w:jc w:val="right"/>
        <w:rPr>
          <w:rFonts w:hint="eastAsia" w:ascii="方正仿宋_GB2312" w:hAnsi="方正仿宋_GB2312" w:eastAsia="方正仿宋_GB2312" w:cs="方正仿宋_GB2312"/>
          <w:sz w:val="32"/>
          <w:szCs w:val="32"/>
          <w:lang w:val="en-US" w:eastAsia="zh-CN"/>
        </w:rPr>
      </w:pPr>
    </w:p>
    <w:p>
      <w:pPr>
        <w:spacing w:line="560" w:lineRule="exact"/>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新野县第三高级中学校党总支</w:t>
      </w:r>
    </w:p>
    <w:p>
      <w:pPr>
        <w:spacing w:line="560" w:lineRule="exact"/>
        <w:ind w:firstLine="640" w:firstLineChars="200"/>
        <w:jc w:val="right"/>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sz w:val="32"/>
          <w:szCs w:val="32"/>
          <w:lang w:val="en-US" w:eastAsia="zh-CN"/>
        </w:rPr>
        <w:t>2023年10月18日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1" w:fontKey="{7634F4CD-A392-4170-9B2D-C2B280BA3EB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B9F50"/>
    <w:multiLevelType w:val="singleLevel"/>
    <w:tmpl w:val="EEEB9F50"/>
    <w:lvl w:ilvl="0" w:tentative="0">
      <w:start w:val="7"/>
      <w:numFmt w:val="decimal"/>
      <w:suff w:val="nothing"/>
      <w:lvlText w:val="%1、"/>
      <w:lvlJc w:val="left"/>
    </w:lvl>
  </w:abstractNum>
  <w:abstractNum w:abstractNumId="1">
    <w:nsid w:val="FBBB8D84"/>
    <w:multiLevelType w:val="singleLevel"/>
    <w:tmpl w:val="FBBB8D84"/>
    <w:lvl w:ilvl="0" w:tentative="0">
      <w:start w:val="2"/>
      <w:numFmt w:val="decimal"/>
      <w:suff w:val="nothing"/>
      <w:lvlText w:val="%1、"/>
      <w:lvlJc w:val="left"/>
    </w:lvl>
  </w:abstractNum>
  <w:abstractNum w:abstractNumId="2">
    <w:nsid w:val="4C2ACD29"/>
    <w:multiLevelType w:val="singleLevel"/>
    <w:tmpl w:val="4C2ACD29"/>
    <w:lvl w:ilvl="0" w:tentative="0">
      <w:start w:val="1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03835B9E"/>
    <w:rsid w:val="03E641C1"/>
    <w:rsid w:val="04C94F01"/>
    <w:rsid w:val="0EA72E06"/>
    <w:rsid w:val="12535865"/>
    <w:rsid w:val="37FB65FF"/>
    <w:rsid w:val="408A6039"/>
    <w:rsid w:val="447B5979"/>
    <w:rsid w:val="46FC6A90"/>
    <w:rsid w:val="4B9128E2"/>
    <w:rsid w:val="58DD4E4E"/>
    <w:rsid w:val="7B821E95"/>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hint="eastAsia"/>
    </w:rPr>
  </w:style>
  <w:style w:type="paragraph" w:customStyle="1" w:styleId="6">
    <w:name w:val="Default"/>
    <w:basedOn w:val="1"/>
    <w:qFormat/>
    <w:uiPriority w:val="0"/>
    <w:pPr>
      <w:autoSpaceDE w:val="0"/>
      <w:autoSpaceDN w:val="0"/>
      <w:adjustRightInd w:val="0"/>
      <w:jc w:val="left"/>
    </w:pPr>
    <w:rPr>
      <w:rFonts w:ascii="??_GB2312" w:eastAsia="Times New Roman" w:cs="??_GB2312"/>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2023-10-17T00:57:00Z</dcterms:created>
  <dc:creator>15173</dc:creator>
  <cp:lastModifiedBy>Administrator</cp:lastModifiedBy>
  <dcterms:modified xsi:type="dcterms:W3CDTF">2023-11-22T08:40:57Z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FBB9BA3CBF5248EDB8F996F15BC2CAD6_13</vt:lpwstr>
  </property>
</Properties>
</file>