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 附件：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2020年第</w:t>
      </w:r>
      <w:r>
        <w:rPr>
          <w:rFonts w:hint="eastAsia"/>
          <w:sz w:val="28"/>
          <w:szCs w:val="28"/>
          <w:lang w:eastAsia="zh-CN"/>
        </w:rPr>
        <w:t>四</w:t>
      </w:r>
      <w:r>
        <w:rPr>
          <w:sz w:val="28"/>
          <w:szCs w:val="28"/>
        </w:rPr>
        <w:t>季度网站动态信息发布情况统计表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/>
        <w:jc w:val="right"/>
        <w:textAlignment w:val="auto"/>
        <w:rPr>
          <w:sz w:val="24"/>
          <w:szCs w:val="24"/>
        </w:rPr>
      </w:pPr>
      <w:r>
        <w:rPr>
          <w:sz w:val="28"/>
          <w:szCs w:val="28"/>
        </w:rPr>
        <w:t>　　（截至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sz w:val="28"/>
          <w:szCs w:val="28"/>
        </w:rPr>
        <w:t>日）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/>
        <w:jc w:val="lef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sz w:val="24"/>
          <w:szCs w:val="24"/>
        </w:rPr>
        <w:t>　　一、党群</w:t>
      </w:r>
      <w:r>
        <w:rPr>
          <w:rFonts w:hint="eastAsia"/>
          <w:sz w:val="24"/>
          <w:szCs w:val="24"/>
          <w:lang w:eastAsia="zh-CN"/>
        </w:rPr>
        <w:t>部门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/>
        <w:jc w:val="left"/>
        <w:textAlignment w:val="auto"/>
        <w:rPr>
          <w:rFonts w:hint="eastAsia" w:eastAsiaTheme="minorEastAsia"/>
          <w:sz w:val="24"/>
          <w:szCs w:val="24"/>
          <w:lang w:eastAsia="zh-CN"/>
        </w:rPr>
      </w:pPr>
    </w:p>
    <w:tbl>
      <w:tblPr>
        <w:tblStyle w:val="3"/>
        <w:tblW w:w="84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5"/>
        <w:gridCol w:w="3810"/>
        <w:gridCol w:w="2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排序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县委机关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人大机关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法院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检察院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政协机关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政法委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宣传部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纪委监察委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县委巡察办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县委组织部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统战部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sz w:val="24"/>
          <w:szCs w:val="24"/>
        </w:rPr>
        <w:t>　　二、政府</w:t>
      </w:r>
      <w:r>
        <w:rPr>
          <w:rFonts w:hint="eastAsia"/>
          <w:sz w:val="24"/>
          <w:szCs w:val="24"/>
          <w:lang w:eastAsia="zh-CN"/>
        </w:rPr>
        <w:t>工作部门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/>
        <w:textAlignment w:val="auto"/>
        <w:rPr>
          <w:rFonts w:hint="eastAsia" w:eastAsiaTheme="minorEastAsia"/>
          <w:sz w:val="24"/>
          <w:szCs w:val="24"/>
          <w:lang w:eastAsia="zh-CN"/>
        </w:rPr>
      </w:pPr>
    </w:p>
    <w:tbl>
      <w:tblPr>
        <w:tblStyle w:val="3"/>
        <w:tblW w:w="84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5"/>
        <w:gridCol w:w="3810"/>
        <w:gridCol w:w="2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排序</w:t>
            </w:r>
          </w:p>
        </w:tc>
        <w:tc>
          <w:tcPr>
            <w:tcW w:w="3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自然资源局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县政府机关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人力资源和社会保障局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教育体育局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住房和城乡建设局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统计局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公安局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文化广电和旅游局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卫生健康委员会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市场监督管理局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应急管理局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交通运输局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审计局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畜牧局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城管局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农业农村局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司法局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科学技术和工业信息化局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财政局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水利局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林业局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商务局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民政局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县退役军人事务局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发改委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80" w:leftChars="0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事业单位</w:t>
      </w:r>
    </w:p>
    <w:tbl>
      <w:tblPr>
        <w:tblStyle w:val="3"/>
        <w:tblW w:w="84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5"/>
        <w:gridCol w:w="3810"/>
        <w:gridCol w:w="2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排序</w:t>
            </w:r>
          </w:p>
        </w:tc>
        <w:tc>
          <w:tcPr>
            <w:tcW w:w="3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信息中心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农业机械技术中心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体育中心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产业集聚区管委会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供销社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公路事业发展中心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 w:firstLine="48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四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垂直管理部门</w:t>
      </w:r>
    </w:p>
    <w:tbl>
      <w:tblPr>
        <w:tblStyle w:val="3"/>
        <w:tblW w:w="84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5"/>
        <w:gridCol w:w="3810"/>
        <w:gridCol w:w="2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排序</w:t>
            </w:r>
          </w:p>
        </w:tc>
        <w:tc>
          <w:tcPr>
            <w:tcW w:w="3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南阳市生态环境局新野分局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气象局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税务局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 w:firstLine="480"/>
        <w:textAlignment w:val="auto"/>
        <w:rPr>
          <w:rFonts w:hint="eastAsia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/>
        <w:textAlignment w:val="auto"/>
        <w:rPr>
          <w:sz w:val="24"/>
          <w:szCs w:val="24"/>
        </w:rPr>
      </w:pPr>
      <w:r>
        <w:rPr>
          <w:sz w:val="24"/>
          <w:szCs w:val="24"/>
        </w:rPr>
        <w:t>　　</w:t>
      </w:r>
      <w:r>
        <w:rPr>
          <w:rFonts w:hint="eastAsia"/>
          <w:sz w:val="24"/>
          <w:szCs w:val="24"/>
          <w:lang w:eastAsia="zh-CN"/>
        </w:rPr>
        <w:t>五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金融类部门</w:t>
      </w:r>
      <w:r>
        <w:rPr>
          <w:sz w:val="24"/>
          <w:szCs w:val="24"/>
        </w:rPr>
        <w:t>　</w:t>
      </w:r>
    </w:p>
    <w:tbl>
      <w:tblPr>
        <w:tblStyle w:val="3"/>
        <w:tblW w:w="84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5"/>
        <w:gridCol w:w="3810"/>
        <w:gridCol w:w="2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排序</w:t>
            </w:r>
          </w:p>
        </w:tc>
        <w:tc>
          <w:tcPr>
            <w:tcW w:w="3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河南新野农村商业银行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/>
        <w:textAlignment w:val="auto"/>
        <w:rPr>
          <w:sz w:val="24"/>
          <w:szCs w:val="24"/>
        </w:rPr>
      </w:pPr>
      <w:r>
        <w:rPr>
          <w:sz w:val="24"/>
          <w:szCs w:val="24"/>
        </w:rPr>
        <w:t>　　</w:t>
      </w:r>
      <w:r>
        <w:rPr>
          <w:rFonts w:hint="eastAsia"/>
          <w:sz w:val="24"/>
          <w:szCs w:val="24"/>
          <w:lang w:eastAsia="zh-CN"/>
        </w:rPr>
        <w:t>六</w:t>
      </w:r>
      <w:r>
        <w:rPr>
          <w:sz w:val="24"/>
          <w:szCs w:val="24"/>
        </w:rPr>
        <w:t>、乡镇、街道　</w:t>
      </w:r>
      <w:bookmarkStart w:id="0" w:name="_GoBack"/>
      <w:bookmarkEnd w:id="0"/>
    </w:p>
    <w:tbl>
      <w:tblPr>
        <w:tblStyle w:val="3"/>
        <w:tblW w:w="84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5"/>
        <w:gridCol w:w="3810"/>
        <w:gridCol w:w="2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排序</w:t>
            </w:r>
          </w:p>
        </w:tc>
        <w:tc>
          <w:tcPr>
            <w:tcW w:w="3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上庄乡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汉城街道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上港乡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汉华街道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溧河铺镇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9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沙堰镇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前高庙乡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樊集乡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城郊乡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五星镇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施庵镇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歪子镇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王集镇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王庄镇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新甸铺镇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2611B"/>
    <w:multiLevelType w:val="singleLevel"/>
    <w:tmpl w:val="2F92611B"/>
    <w:lvl w:ilvl="0" w:tentative="0">
      <w:start w:val="3"/>
      <w:numFmt w:val="chineseCounting"/>
      <w:suff w:val="nothing"/>
      <w:lvlText w:val="%1、"/>
      <w:lvlJc w:val="left"/>
      <w:pPr>
        <w:ind w:left="48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96619"/>
    <w:rsid w:val="5994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2020-12-31T02:13:00Z</dcterms:created>
  <dc:creator>Administrator</dc:creator>
  <cp:lastModifiedBy>卢欢欢</cp:lastModifiedBy>
  <dcterms:modified xsi:type="dcterms:W3CDTF">2020-12-31T03:26:19Z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