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B34F3">
      <w:pPr>
        <w:spacing w:line="360" w:lineRule="auto"/>
        <w:ind w:firstLine="643"/>
        <w:rPr>
          <w:rFonts w:hint="eastAsia" w:ascii="仿宋" w:hAnsi="仿宋" w:eastAsia="仿宋" w:cs="仿宋"/>
          <w:i w:val="0"/>
          <w:caps w:val="0"/>
          <w:color w:val="auto"/>
          <w:spacing w:val="0"/>
          <w:w w:val="90"/>
          <w:sz w:val="32"/>
          <w:szCs w:val="32"/>
          <w:shd w:val="clear" w:fill="FFFFFF"/>
        </w:rPr>
      </w:pPr>
    </w:p>
    <w:p w14:paraId="566C0D39">
      <w:pPr>
        <w:pStyle w:val="2"/>
        <w:rPr>
          <w:rFonts w:hint="eastAsia"/>
          <w:w w:val="90"/>
        </w:rPr>
      </w:pPr>
      <w:r>
        <w:rPr>
          <w:rFonts w:hint="eastAsia" w:asciiTheme="majorEastAsia" w:hAnsiTheme="majorEastAsia" w:eastAsiaTheme="majorEastAsia" w:cstheme="majorEastAsia"/>
          <w:b w:val="0"/>
          <w:bCs w:val="0"/>
          <w:color w:val="auto"/>
          <w:spacing w:val="-2"/>
          <w:w w:val="90"/>
          <w:sz w:val="44"/>
          <w:szCs w:val="44"/>
          <w:lang w:val="en-US" w:eastAsia="zh-CN"/>
        </w:rPr>
        <w:t>宛城区2024年高素质农民培育补贴落实情况</w:t>
      </w:r>
    </w:p>
    <w:p w14:paraId="5538C84A">
      <w:pPr>
        <w:spacing w:line="360" w:lineRule="auto"/>
        <w:ind w:firstLine="643"/>
        <w:rPr>
          <w:rFonts w:hint="eastAsia" w:ascii="仿宋" w:hAnsi="仿宋" w:eastAsia="仿宋" w:cs="仿宋"/>
          <w:i w:val="0"/>
          <w:caps w:val="0"/>
          <w:color w:val="auto"/>
          <w:spacing w:val="0"/>
          <w:sz w:val="32"/>
          <w:szCs w:val="32"/>
          <w:shd w:val="clear" w:fill="FFFFFF"/>
        </w:rPr>
      </w:pPr>
    </w:p>
    <w:p w14:paraId="549D09E7">
      <w:pPr>
        <w:spacing w:line="360" w:lineRule="auto"/>
        <w:ind w:firstLine="643"/>
        <w:rPr>
          <w:rFonts w:hint="default" w:ascii="仿宋" w:hAnsi="仿宋" w:eastAsia="仿宋" w:cs="仿宋"/>
          <w:b/>
          <w:bCs/>
          <w:color w:val="auto"/>
          <w:sz w:val="32"/>
          <w:szCs w:val="32"/>
          <w:lang w:val="en-US" w:eastAsia="zh-CN"/>
        </w:rPr>
      </w:pPr>
      <w:r>
        <w:rPr>
          <w:rFonts w:hint="eastAsia" w:ascii="仿宋" w:hAnsi="仿宋" w:eastAsia="仿宋" w:cs="仿宋"/>
          <w:i w:val="0"/>
          <w:caps w:val="0"/>
          <w:color w:val="auto"/>
          <w:spacing w:val="0"/>
          <w:sz w:val="32"/>
          <w:szCs w:val="32"/>
          <w:shd w:val="clear" w:fill="FFFFFF"/>
        </w:rPr>
        <w:t>202</w:t>
      </w:r>
      <w:r>
        <w:rPr>
          <w:rFonts w:hint="eastAsia" w:ascii="仿宋" w:hAnsi="仿宋" w:eastAsia="仿宋" w:cs="仿宋"/>
          <w:i w:val="0"/>
          <w:caps w:val="0"/>
          <w:color w:val="auto"/>
          <w:spacing w:val="0"/>
          <w:sz w:val="32"/>
          <w:szCs w:val="32"/>
          <w:shd w:val="clear" w:fill="FFFFFF"/>
          <w:lang w:val="en-US" w:eastAsia="zh-CN"/>
        </w:rPr>
        <w:t>4</w:t>
      </w:r>
      <w:r>
        <w:rPr>
          <w:rFonts w:hint="eastAsia" w:ascii="仿宋" w:hAnsi="仿宋" w:eastAsia="仿宋" w:cs="仿宋"/>
          <w:i w:val="0"/>
          <w:caps w:val="0"/>
          <w:color w:val="auto"/>
          <w:spacing w:val="0"/>
          <w:sz w:val="32"/>
          <w:szCs w:val="32"/>
          <w:shd w:val="clear" w:fill="FFFFFF"/>
        </w:rPr>
        <w:t>年</w:t>
      </w:r>
      <w:r>
        <w:rPr>
          <w:rFonts w:hint="eastAsia" w:ascii="仿宋" w:hAnsi="仿宋" w:eastAsia="仿宋" w:cs="仿宋"/>
          <w:i w:val="0"/>
          <w:caps w:val="0"/>
          <w:color w:val="auto"/>
          <w:spacing w:val="0"/>
          <w:sz w:val="32"/>
          <w:szCs w:val="32"/>
          <w:shd w:val="clear" w:fill="FFFFFF"/>
          <w:lang w:eastAsia="zh-CN"/>
        </w:rPr>
        <w:t>宛城</w:t>
      </w:r>
      <w:bookmarkStart w:id="1" w:name="_GoBack"/>
      <w:bookmarkEnd w:id="1"/>
      <w:r>
        <w:rPr>
          <w:rFonts w:hint="eastAsia" w:ascii="仿宋" w:hAnsi="仿宋" w:eastAsia="仿宋" w:cs="仿宋"/>
          <w:i w:val="0"/>
          <w:caps w:val="0"/>
          <w:color w:val="auto"/>
          <w:spacing w:val="0"/>
          <w:sz w:val="32"/>
          <w:szCs w:val="32"/>
          <w:shd w:val="clear" w:fill="FFFFFF"/>
          <w:lang w:val="en-US" w:eastAsia="zh-CN"/>
        </w:rPr>
        <w:t>区</w:t>
      </w:r>
      <w:r>
        <w:rPr>
          <w:rFonts w:hint="eastAsia" w:ascii="仿宋" w:hAnsi="仿宋" w:eastAsia="仿宋" w:cs="仿宋"/>
          <w:i w:val="0"/>
          <w:caps w:val="0"/>
          <w:color w:val="auto"/>
          <w:spacing w:val="0"/>
          <w:sz w:val="32"/>
          <w:szCs w:val="32"/>
          <w:shd w:val="clear" w:fill="FFFFFF"/>
        </w:rPr>
        <w:t>通过</w:t>
      </w:r>
      <w:r>
        <w:rPr>
          <w:rFonts w:hint="eastAsia" w:ascii="仿宋" w:hAnsi="仿宋" w:eastAsia="仿宋" w:cs="仿宋"/>
          <w:i w:val="0"/>
          <w:caps w:val="0"/>
          <w:color w:val="auto"/>
          <w:spacing w:val="0"/>
          <w:sz w:val="32"/>
          <w:szCs w:val="32"/>
          <w:shd w:val="clear" w:fill="FFFFFF"/>
          <w:lang w:val="en-US" w:eastAsia="zh-CN"/>
        </w:rPr>
        <w:t>招投标</w:t>
      </w:r>
      <w:r>
        <w:rPr>
          <w:rFonts w:hint="eastAsia" w:ascii="仿宋" w:hAnsi="仿宋" w:eastAsia="仿宋" w:cs="仿宋"/>
          <w:i w:val="0"/>
          <w:caps w:val="0"/>
          <w:color w:val="auto"/>
          <w:spacing w:val="0"/>
          <w:sz w:val="32"/>
          <w:szCs w:val="32"/>
          <w:shd w:val="clear" w:fill="FFFFFF"/>
        </w:rPr>
        <w:t>，公开、公平、公正</w:t>
      </w:r>
      <w:r>
        <w:rPr>
          <w:rFonts w:hint="eastAsia" w:ascii="仿宋" w:hAnsi="仿宋" w:eastAsia="仿宋" w:cs="仿宋"/>
          <w:i w:val="0"/>
          <w:caps w:val="0"/>
          <w:color w:val="auto"/>
          <w:spacing w:val="0"/>
          <w:sz w:val="32"/>
          <w:szCs w:val="32"/>
          <w:shd w:val="clear" w:fill="FFFFFF"/>
          <w:lang w:val="en-US" w:eastAsia="zh-CN"/>
        </w:rPr>
        <w:t>的确定了</w:t>
      </w:r>
      <w:bookmarkStart w:id="0" w:name="OLE_LINK2"/>
      <w:r>
        <w:rPr>
          <w:rFonts w:hint="eastAsia" w:ascii="仿宋" w:hAnsi="仿宋" w:eastAsia="仿宋" w:cs="仿宋"/>
          <w:i w:val="0"/>
          <w:caps w:val="0"/>
          <w:color w:val="auto"/>
          <w:spacing w:val="0"/>
          <w:sz w:val="32"/>
          <w:szCs w:val="32"/>
          <w:shd w:val="clear" w:fill="FFFFFF"/>
          <w:lang w:val="en-US" w:eastAsia="zh-CN"/>
        </w:rPr>
        <w:t>南阳理工学院</w:t>
      </w:r>
      <w:bookmarkEnd w:id="0"/>
      <w:r>
        <w:rPr>
          <w:rFonts w:hint="eastAsia" w:ascii="仿宋" w:hAnsi="仿宋" w:eastAsia="仿宋" w:cs="仿宋"/>
          <w:i w:val="0"/>
          <w:caps w:val="0"/>
          <w:color w:val="auto"/>
          <w:spacing w:val="0"/>
          <w:sz w:val="32"/>
          <w:szCs w:val="32"/>
          <w:shd w:val="clear" w:fill="FFFFFF"/>
          <w:lang w:val="en-US" w:eastAsia="zh-CN"/>
        </w:rPr>
        <w:t>、南阳宛仲职业培训学校、</w:t>
      </w:r>
      <w:r>
        <w:rPr>
          <w:rFonts w:hint="eastAsia" w:ascii="仿宋" w:hAnsi="仿宋" w:eastAsia="仿宋" w:cs="仿宋"/>
          <w:b w:val="0"/>
          <w:bCs w:val="0"/>
          <w:color w:val="auto"/>
          <w:spacing w:val="-2"/>
          <w:sz w:val="32"/>
          <w:szCs w:val="32"/>
          <w:lang w:val="en-US" w:eastAsia="zh-CN"/>
        </w:rPr>
        <w:t>南阳市大山农业科技有限责任公司三个培训机构承担宛城区高素质农民培育工作。</w:t>
      </w:r>
      <w:r>
        <w:rPr>
          <w:rFonts w:hint="eastAsia" w:ascii="仿宋" w:hAnsi="仿宋" w:eastAsia="仿宋" w:cs="仿宋"/>
          <w:color w:val="auto"/>
          <w:sz w:val="32"/>
          <w:szCs w:val="32"/>
        </w:rPr>
        <w:t>高质量培育</w:t>
      </w:r>
      <w:r>
        <w:rPr>
          <w:rFonts w:hint="eastAsia" w:ascii="仿宋" w:hAnsi="仿宋" w:eastAsia="仿宋" w:cs="仿宋"/>
          <w:i w:val="0"/>
          <w:caps w:val="0"/>
          <w:color w:val="auto"/>
          <w:spacing w:val="0"/>
          <w:sz w:val="32"/>
          <w:szCs w:val="32"/>
          <w:shd w:val="clear" w:fill="FFFFFF"/>
        </w:rPr>
        <w:t>经营管理型</w:t>
      </w:r>
      <w:r>
        <w:rPr>
          <w:rFonts w:hint="eastAsia" w:ascii="仿宋" w:hAnsi="仿宋" w:eastAsia="仿宋" w:cs="仿宋"/>
          <w:i w:val="0"/>
          <w:caps w:val="0"/>
          <w:color w:val="auto"/>
          <w:spacing w:val="0"/>
          <w:sz w:val="32"/>
          <w:szCs w:val="32"/>
          <w:shd w:val="clear" w:fill="FFFFFF"/>
          <w:lang w:val="en-US" w:eastAsia="zh-CN"/>
        </w:rPr>
        <w:t>高素质农民310人，</w:t>
      </w:r>
      <w:r>
        <w:rPr>
          <w:rFonts w:hint="eastAsia" w:ascii="仿宋" w:hAnsi="仿宋" w:eastAsia="仿宋" w:cs="仿宋"/>
          <w:i w:val="0"/>
          <w:caps w:val="0"/>
          <w:color w:val="auto"/>
          <w:spacing w:val="0"/>
          <w:sz w:val="32"/>
          <w:szCs w:val="32"/>
          <w:shd w:val="clear" w:fill="FFFFFF"/>
        </w:rPr>
        <w:t>已全部完成任务。</w:t>
      </w:r>
      <w:r>
        <w:rPr>
          <w:rFonts w:hint="eastAsia" w:ascii="仿宋" w:hAnsi="仿宋" w:eastAsia="仿宋" w:cs="仿宋"/>
          <w:i w:val="0"/>
          <w:caps w:val="0"/>
          <w:color w:val="auto"/>
          <w:spacing w:val="0"/>
          <w:sz w:val="32"/>
          <w:szCs w:val="32"/>
          <w:shd w:val="clear" w:fill="FFFFFF"/>
          <w:lang w:val="en-US" w:eastAsia="zh-CN"/>
        </w:rPr>
        <w:t>三个培训机构合同约定：南阳理工学院培训学员100人，培训费</w:t>
      </w:r>
      <w:r>
        <w:rPr>
          <w:rFonts w:hint="eastAsia"/>
          <w:spacing w:val="-2"/>
          <w:sz w:val="28"/>
          <w:szCs w:val="28"/>
          <w:lang w:val="en-US" w:eastAsia="zh-CN"/>
        </w:rPr>
        <w:t>39.85万元，</w:t>
      </w:r>
      <w:r>
        <w:rPr>
          <w:rFonts w:hint="eastAsia" w:ascii="仿宋" w:hAnsi="仿宋" w:eastAsia="仿宋" w:cs="仿宋"/>
          <w:i w:val="0"/>
          <w:caps w:val="0"/>
          <w:color w:val="auto"/>
          <w:spacing w:val="0"/>
          <w:sz w:val="32"/>
          <w:szCs w:val="32"/>
          <w:shd w:val="clear" w:fill="FFFFFF"/>
          <w:lang w:val="en-US" w:eastAsia="zh-CN"/>
        </w:rPr>
        <w:t>南阳宛仲职业培训学校培训学员100人，培训费</w:t>
      </w:r>
      <w:r>
        <w:rPr>
          <w:rFonts w:hint="eastAsia"/>
          <w:spacing w:val="-2"/>
          <w:sz w:val="28"/>
          <w:szCs w:val="28"/>
          <w:lang w:eastAsia="zh-CN"/>
        </w:rPr>
        <w:t>39</w:t>
      </w:r>
      <w:r>
        <w:rPr>
          <w:rFonts w:hint="eastAsia"/>
          <w:spacing w:val="-2"/>
          <w:sz w:val="28"/>
          <w:szCs w:val="28"/>
          <w:lang w:val="en-US" w:eastAsia="zh-CN"/>
        </w:rPr>
        <w:t>.</w:t>
      </w:r>
      <w:r>
        <w:rPr>
          <w:rFonts w:hint="eastAsia"/>
          <w:spacing w:val="-2"/>
          <w:sz w:val="28"/>
          <w:szCs w:val="28"/>
          <w:lang w:eastAsia="zh-CN"/>
        </w:rPr>
        <w:t>9</w:t>
      </w:r>
      <w:r>
        <w:rPr>
          <w:rFonts w:hint="eastAsia"/>
          <w:spacing w:val="-2"/>
          <w:sz w:val="28"/>
          <w:szCs w:val="28"/>
          <w:lang w:val="en-US" w:eastAsia="zh-CN"/>
        </w:rPr>
        <w:t>万元，</w:t>
      </w:r>
      <w:r>
        <w:rPr>
          <w:rFonts w:hint="eastAsia" w:ascii="仿宋" w:hAnsi="仿宋" w:eastAsia="仿宋" w:cs="仿宋"/>
          <w:b w:val="0"/>
          <w:bCs w:val="0"/>
          <w:color w:val="auto"/>
          <w:spacing w:val="-2"/>
          <w:sz w:val="32"/>
          <w:szCs w:val="32"/>
          <w:lang w:val="en-US" w:eastAsia="zh-CN"/>
        </w:rPr>
        <w:t>大山农业科技有限责任公司培训学员110人，培训费</w:t>
      </w:r>
      <w:r>
        <w:rPr>
          <w:rFonts w:hint="eastAsia"/>
          <w:spacing w:val="-2"/>
          <w:sz w:val="28"/>
          <w:szCs w:val="28"/>
          <w:lang w:eastAsia="zh-CN"/>
        </w:rPr>
        <w:t xml:space="preserve"> </w:t>
      </w:r>
      <w:r>
        <w:rPr>
          <w:rFonts w:hint="eastAsia"/>
          <w:spacing w:val="-2"/>
          <w:sz w:val="28"/>
          <w:szCs w:val="28"/>
          <w:lang w:val="en-US" w:eastAsia="zh-CN"/>
        </w:rPr>
        <w:t>43.9万</w:t>
      </w:r>
      <w:r>
        <w:rPr>
          <w:rFonts w:hint="eastAsia"/>
          <w:spacing w:val="-2"/>
          <w:sz w:val="28"/>
          <w:szCs w:val="28"/>
          <w:lang w:eastAsia="zh-CN"/>
        </w:rPr>
        <w:t>元。</w:t>
      </w:r>
      <w:r>
        <w:rPr>
          <w:rFonts w:hint="eastAsia"/>
          <w:spacing w:val="-2"/>
          <w:sz w:val="28"/>
          <w:szCs w:val="28"/>
          <w:lang w:val="en-US" w:eastAsia="zh-CN"/>
        </w:rPr>
        <w:t>总计</w:t>
      </w:r>
      <w:r>
        <w:rPr>
          <w:rFonts w:hint="eastAsia" w:ascii="仿宋" w:hAnsi="仿宋" w:eastAsia="仿宋" w:cs="仿宋"/>
          <w:color w:val="auto"/>
          <w:kern w:val="0"/>
          <w:sz w:val="32"/>
          <w:szCs w:val="32"/>
          <w:lang w:val="en-US" w:eastAsia="zh-CN"/>
        </w:rPr>
        <w:t>123.65万元，正在完善报账材料，尽快拨付。</w:t>
      </w:r>
    </w:p>
    <w:p w14:paraId="699A5F36">
      <w:pPr>
        <w:rPr>
          <w:rFonts w:hint="default"/>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7220803"/>
      <w:docPartObj>
        <w:docPartGallery w:val="autotext"/>
      </w:docPartObj>
    </w:sdtPr>
    <w:sdtContent>
      <w:p w14:paraId="16871C34">
        <w:pPr>
          <w:pStyle w:val="12"/>
          <w:ind w:firstLine="360"/>
          <w:jc w:val="center"/>
        </w:pPr>
        <w:r>
          <w:fldChar w:fldCharType="begin"/>
        </w:r>
        <w:r>
          <w:instrText xml:space="preserve">PAGE   \* MERGEFORMAT</w:instrText>
        </w:r>
        <w:r>
          <w:fldChar w:fldCharType="separate"/>
        </w:r>
        <w:r>
          <w:rPr>
            <w:lang w:val="zh-CN"/>
          </w:rPr>
          <w:t>2</w:t>
        </w:r>
        <w:r>
          <w:fldChar w:fldCharType="end"/>
        </w:r>
      </w:p>
    </w:sdtContent>
  </w:sdt>
  <w:p w14:paraId="3D54E9C8">
    <w:pPr>
      <w:pStyle w:val="12"/>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1B24B">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5E39B">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3F962">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EDF81">
    <w:pPr>
      <w:pStyle w:val="1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0B963">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47196"/>
    <w:multiLevelType w:val="multilevel"/>
    <w:tmpl w:val="3BD47196"/>
    <w:lvl w:ilvl="0" w:tentative="0">
      <w:start w:val="1"/>
      <w:numFmt w:val="japaneseCounting"/>
      <w:pStyle w:val="5"/>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AB"/>
    <w:rsid w:val="00005CB4"/>
    <w:rsid w:val="00076609"/>
    <w:rsid w:val="00153664"/>
    <w:rsid w:val="00162116"/>
    <w:rsid w:val="00212F27"/>
    <w:rsid w:val="00260612"/>
    <w:rsid w:val="00276AD1"/>
    <w:rsid w:val="00287F0D"/>
    <w:rsid w:val="002B42D4"/>
    <w:rsid w:val="002C6AB1"/>
    <w:rsid w:val="002E259F"/>
    <w:rsid w:val="002E3A64"/>
    <w:rsid w:val="003422ED"/>
    <w:rsid w:val="00380609"/>
    <w:rsid w:val="00382FE3"/>
    <w:rsid w:val="003D1D9B"/>
    <w:rsid w:val="00405224"/>
    <w:rsid w:val="00411585"/>
    <w:rsid w:val="00430B19"/>
    <w:rsid w:val="004424B3"/>
    <w:rsid w:val="00474373"/>
    <w:rsid w:val="004D190E"/>
    <w:rsid w:val="004F5B22"/>
    <w:rsid w:val="00500313"/>
    <w:rsid w:val="00566A87"/>
    <w:rsid w:val="00584A27"/>
    <w:rsid w:val="00597357"/>
    <w:rsid w:val="005F46D9"/>
    <w:rsid w:val="00642B5F"/>
    <w:rsid w:val="00674742"/>
    <w:rsid w:val="006801B5"/>
    <w:rsid w:val="006E6F6F"/>
    <w:rsid w:val="006E79D2"/>
    <w:rsid w:val="006F4489"/>
    <w:rsid w:val="0076556B"/>
    <w:rsid w:val="007B735B"/>
    <w:rsid w:val="007C6C55"/>
    <w:rsid w:val="00826865"/>
    <w:rsid w:val="008560D2"/>
    <w:rsid w:val="008A5C99"/>
    <w:rsid w:val="008E21F2"/>
    <w:rsid w:val="00904257"/>
    <w:rsid w:val="00941049"/>
    <w:rsid w:val="00943791"/>
    <w:rsid w:val="009836DD"/>
    <w:rsid w:val="009D4512"/>
    <w:rsid w:val="009F6ECF"/>
    <w:rsid w:val="00A21265"/>
    <w:rsid w:val="00A25B8E"/>
    <w:rsid w:val="00A25F7A"/>
    <w:rsid w:val="00A67B62"/>
    <w:rsid w:val="00AF6DF1"/>
    <w:rsid w:val="00B401E7"/>
    <w:rsid w:val="00B46BAB"/>
    <w:rsid w:val="00B84F49"/>
    <w:rsid w:val="00B85A0E"/>
    <w:rsid w:val="00BA6484"/>
    <w:rsid w:val="00BB2E3B"/>
    <w:rsid w:val="00C05358"/>
    <w:rsid w:val="00C26A05"/>
    <w:rsid w:val="00C32233"/>
    <w:rsid w:val="00C604F0"/>
    <w:rsid w:val="00CF4F11"/>
    <w:rsid w:val="00D356A6"/>
    <w:rsid w:val="00D54369"/>
    <w:rsid w:val="00D812DF"/>
    <w:rsid w:val="00E10EC7"/>
    <w:rsid w:val="00E14200"/>
    <w:rsid w:val="00E76981"/>
    <w:rsid w:val="00EE3DEF"/>
    <w:rsid w:val="00F97498"/>
    <w:rsid w:val="00FA29E3"/>
    <w:rsid w:val="00FB60DA"/>
    <w:rsid w:val="00FD4331"/>
    <w:rsid w:val="00FE66AD"/>
    <w:rsid w:val="32F556DA"/>
    <w:rsid w:val="387677A9"/>
    <w:rsid w:val="4A435E07"/>
    <w:rsid w:val="4C1B41A9"/>
    <w:rsid w:val="4FB505A9"/>
    <w:rsid w:val="59414642"/>
    <w:rsid w:val="639328C9"/>
    <w:rsid w:val="7304497C"/>
    <w:rsid w:val="78FBE949"/>
    <w:rsid w:val="7C7E0ECE"/>
    <w:rsid w:val="8FFFB612"/>
    <w:rsid w:val="E5FD8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40" w:lineRule="exact"/>
      <w:ind w:firstLine="640" w:firstLineChars="200"/>
      <w:jc w:val="both"/>
    </w:pPr>
    <w:rPr>
      <w:rFonts w:ascii="仿宋_GB2312" w:eastAsia="仿宋_GB2312" w:hAnsiTheme="minorHAnsi" w:cstheme="minorBidi"/>
      <w:kern w:val="2"/>
      <w:sz w:val="32"/>
      <w:szCs w:val="22"/>
      <w:lang w:val="en-US" w:eastAsia="zh-CN" w:bidi="ar-SA"/>
    </w:rPr>
  </w:style>
  <w:style w:type="paragraph" w:styleId="3">
    <w:name w:val="heading 1"/>
    <w:basedOn w:val="4"/>
    <w:next w:val="1"/>
    <w:link w:val="20"/>
    <w:qFormat/>
    <w:uiPriority w:val="9"/>
    <w:pPr>
      <w:adjustRightInd w:val="0"/>
      <w:snapToGrid w:val="0"/>
      <w:ind w:left="640" w:firstLine="0" w:firstLineChars="0"/>
      <w:outlineLvl w:val="0"/>
    </w:pPr>
    <w:rPr>
      <w:rFonts w:ascii="黑体" w:hAnsi="黑体" w:eastAsia="黑体"/>
    </w:rPr>
  </w:style>
  <w:style w:type="paragraph" w:styleId="5">
    <w:name w:val="heading 2"/>
    <w:basedOn w:val="4"/>
    <w:next w:val="1"/>
    <w:link w:val="21"/>
    <w:unhideWhenUsed/>
    <w:qFormat/>
    <w:uiPriority w:val="9"/>
    <w:pPr>
      <w:numPr>
        <w:ilvl w:val="0"/>
        <w:numId w:val="1"/>
      </w:numPr>
      <w:ind w:firstLine="0" w:firstLineChars="0"/>
      <w:outlineLvl w:val="1"/>
    </w:pPr>
    <w:rPr>
      <w:rFonts w:ascii="楷体" w:hAnsi="楷体" w:eastAsia="楷体"/>
      <w:b/>
    </w:rPr>
  </w:style>
  <w:style w:type="paragraph" w:styleId="2">
    <w:name w:val="heading 3"/>
    <w:basedOn w:val="1"/>
    <w:next w:val="1"/>
    <w:qFormat/>
    <w:uiPriority w:val="0"/>
    <w:pPr>
      <w:keepNext/>
      <w:keepLines/>
      <w:spacing w:beforeAutospacing="0" w:afterAutospacing="0" w:line="600" w:lineRule="exact"/>
      <w:outlineLvl w:val="2"/>
    </w:pPr>
    <w:rPr>
      <w:rFonts w:eastAsia="楷体_GB231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pPr>
  </w:style>
  <w:style w:type="paragraph" w:styleId="6">
    <w:name w:val="Body Text"/>
    <w:basedOn w:val="1"/>
    <w:next w:val="7"/>
    <w:qFormat/>
    <w:uiPriority w:val="0"/>
    <w:rPr>
      <w:rFonts w:ascii="宋体" w:hAnsi="宋体" w:eastAsia="宋体" w:cs="宋体"/>
      <w:sz w:val="31"/>
      <w:szCs w:val="31"/>
      <w:lang w:val="en-US" w:eastAsia="en-US" w:bidi="ar-SA"/>
    </w:rPr>
  </w:style>
  <w:style w:type="paragraph" w:styleId="7">
    <w:name w:val="Body Text First Indent"/>
    <w:basedOn w:val="6"/>
    <w:next w:val="8"/>
    <w:qFormat/>
    <w:uiPriority w:val="0"/>
    <w:pPr>
      <w:ind w:firstLine="420" w:firstLineChars="100"/>
    </w:pPr>
  </w:style>
  <w:style w:type="paragraph" w:styleId="8">
    <w:name w:val="Body Text First Indent 2"/>
    <w:basedOn w:val="9"/>
    <w:next w:val="1"/>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9">
    <w:name w:val="Body Text Indent"/>
    <w:basedOn w:val="1"/>
    <w:next w:val="10"/>
    <w:qFormat/>
    <w:uiPriority w:val="0"/>
    <w:pPr>
      <w:tabs>
        <w:tab w:val="left" w:pos="0"/>
      </w:tabs>
      <w:ind w:firstLine="538" w:firstLineChars="192"/>
    </w:pPr>
    <w:rPr>
      <w:rFonts w:ascii="Tahoma" w:hAnsi="Tahoma"/>
      <w:kern w:val="2"/>
      <w:sz w:val="28"/>
      <w:szCs w:val="24"/>
    </w:r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rPr>
  </w:style>
  <w:style w:type="paragraph" w:styleId="12">
    <w:name w:val="footer"/>
    <w:basedOn w:val="1"/>
    <w:link w:val="25"/>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24"/>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Subtitle"/>
    <w:basedOn w:val="1"/>
    <w:next w:val="1"/>
    <w:link w:val="23"/>
    <w:qFormat/>
    <w:uiPriority w:val="11"/>
    <w:pPr>
      <w:ind w:firstLine="0" w:firstLineChars="0"/>
      <w:jc w:val="center"/>
    </w:pPr>
    <w:rPr>
      <w:rFonts w:ascii="楷体" w:hAnsi="楷体" w:eastAsia="楷体"/>
      <w:b/>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Title"/>
    <w:basedOn w:val="1"/>
    <w:next w:val="1"/>
    <w:link w:val="22"/>
    <w:qFormat/>
    <w:uiPriority w:val="10"/>
    <w:pPr>
      <w:adjustRightInd w:val="0"/>
      <w:snapToGrid w:val="0"/>
      <w:spacing w:before="240" w:after="60"/>
      <w:ind w:firstLine="0" w:firstLineChars="0"/>
      <w:jc w:val="center"/>
      <w:outlineLvl w:val="0"/>
    </w:pPr>
    <w:rPr>
      <w:rFonts w:eastAsia="华文中宋" w:asciiTheme="majorHAnsi" w:hAnsiTheme="majorHAnsi" w:cstheme="majorBidi"/>
      <w:b/>
      <w:bCs/>
      <w:sz w:val="36"/>
      <w:szCs w:val="32"/>
    </w:rPr>
  </w:style>
  <w:style w:type="character" w:styleId="19">
    <w:name w:val="Strong"/>
    <w:basedOn w:val="18"/>
    <w:qFormat/>
    <w:uiPriority w:val="22"/>
    <w:rPr>
      <w:b/>
    </w:rPr>
  </w:style>
  <w:style w:type="character" w:customStyle="1" w:styleId="20">
    <w:name w:val="标题 1 字符"/>
    <w:basedOn w:val="18"/>
    <w:link w:val="3"/>
    <w:qFormat/>
    <w:uiPriority w:val="9"/>
    <w:rPr>
      <w:rFonts w:ascii="黑体" w:hAnsi="黑体" w:eastAsia="黑体"/>
      <w:sz w:val="32"/>
    </w:rPr>
  </w:style>
  <w:style w:type="character" w:customStyle="1" w:styleId="21">
    <w:name w:val="标题 2 字符"/>
    <w:basedOn w:val="18"/>
    <w:link w:val="5"/>
    <w:qFormat/>
    <w:uiPriority w:val="9"/>
    <w:rPr>
      <w:rFonts w:ascii="楷体" w:hAnsi="楷体" w:eastAsia="楷体"/>
      <w:b/>
      <w:sz w:val="32"/>
    </w:rPr>
  </w:style>
  <w:style w:type="character" w:customStyle="1" w:styleId="22">
    <w:name w:val="标题 字符"/>
    <w:basedOn w:val="18"/>
    <w:link w:val="16"/>
    <w:qFormat/>
    <w:uiPriority w:val="10"/>
    <w:rPr>
      <w:rFonts w:eastAsia="华文中宋" w:asciiTheme="majorHAnsi" w:hAnsiTheme="majorHAnsi" w:cstheme="majorBidi"/>
      <w:b/>
      <w:bCs/>
      <w:sz w:val="36"/>
      <w:szCs w:val="32"/>
    </w:rPr>
  </w:style>
  <w:style w:type="character" w:customStyle="1" w:styleId="23">
    <w:name w:val="副标题 字符"/>
    <w:basedOn w:val="18"/>
    <w:link w:val="14"/>
    <w:qFormat/>
    <w:uiPriority w:val="11"/>
    <w:rPr>
      <w:rFonts w:ascii="楷体" w:hAnsi="楷体" w:eastAsia="楷体"/>
      <w:b/>
      <w:sz w:val="32"/>
    </w:rPr>
  </w:style>
  <w:style w:type="character" w:customStyle="1" w:styleId="24">
    <w:name w:val="页眉 字符"/>
    <w:basedOn w:val="18"/>
    <w:link w:val="13"/>
    <w:semiHidden/>
    <w:qFormat/>
    <w:uiPriority w:val="99"/>
    <w:rPr>
      <w:rFonts w:ascii="仿宋_GB2312" w:eastAsia="仿宋_GB2312"/>
      <w:sz w:val="18"/>
      <w:szCs w:val="18"/>
    </w:rPr>
  </w:style>
  <w:style w:type="character" w:customStyle="1" w:styleId="25">
    <w:name w:val="页脚 字符"/>
    <w:basedOn w:val="18"/>
    <w:link w:val="12"/>
    <w:qFormat/>
    <w:uiPriority w:val="99"/>
    <w:rPr>
      <w:rFonts w:ascii="仿宋_GB2312"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203</Words>
  <Characters>229</Characters>
  <Lines>3</Lines>
  <Paragraphs>1</Paragraphs>
  <TotalTime>2</TotalTime>
  <ScaleCrop>false</ScaleCrop>
  <LinksUpToDate>false</LinksUpToDate>
  <CharactersWithSpaces>230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2024-12-20T11:30:00Z</dcterms:created>
  <dc:creator>ngx</dc:creator>
  <cp:lastModifiedBy>增举</cp:lastModifiedBy>
  <cp:lastPrinted>2024-12-23T08:00:00Z</cp:lastPrinted>
  <dcterms:modified xsi:type="dcterms:W3CDTF">2025-01-14T07:14:14Z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eyJoZGlkIjoiYWU0NzdjY2Y2MmIwM2Q2ZjVhMmIzYzI4YjY5N2ZmNzEiLCJ1c2VySWQiOiI0MzgxMDUwMjkifQ==</vt:lpwstr>
  </property>
  <property fmtid="{D5CDD505-2E9C-101B-9397-08002B2CF9AE}" pid="4" name="ICV">
    <vt:lpwstr>D27E076C5A31414AA1605CED83221E2C_12</vt:lpwstr>
  </property>
</Properties>
</file>