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00" w:hanging="3200" w:hangingChars="800"/>
        <w:jc w:val="both"/>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我要开农药、农作物种子经营店“一件事一次办”服务指南</w:t>
      </w:r>
    </w:p>
    <w:p>
      <w:pPr>
        <w:pStyle w:val="2"/>
        <w:rPr>
          <w:rFonts w:hint="eastAsia"/>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涉及窗口</w:t>
      </w:r>
      <w:r>
        <w:rPr>
          <w:rFonts w:hint="eastAsia" w:ascii="仿宋" w:hAnsi="仿宋" w:eastAsia="仿宋" w:cs="仿宋"/>
          <w:sz w:val="32"/>
          <w:szCs w:val="32"/>
          <w:lang w:val="en-US" w:eastAsia="zh-CN"/>
        </w:rPr>
        <w:t>。</w:t>
      </w:r>
    </w:p>
    <w:p>
      <w:pPr>
        <w:widowControl w:val="0"/>
        <w:numPr>
          <w:ilvl w:val="0"/>
          <w:numId w:val="2"/>
        </w:numPr>
        <w:jc w:val="both"/>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sz w:val="32"/>
          <w:szCs w:val="32"/>
          <w:shd w:val="clear" w:fill="FFFFFF"/>
          <w:lang w:eastAsia="zh-CN"/>
        </w:rPr>
        <w:t>南阳市市场监督管理局</w:t>
      </w:r>
    </w:p>
    <w:p>
      <w:pPr>
        <w:widowControl w:val="0"/>
        <w:numPr>
          <w:ilvl w:val="0"/>
          <w:numId w:val="2"/>
        </w:numPr>
        <w:jc w:val="both"/>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sz w:val="32"/>
          <w:szCs w:val="32"/>
          <w:shd w:val="clear" w:fill="FFFFFF"/>
          <w:lang w:eastAsia="zh-CN"/>
        </w:rPr>
        <w:t>南阳市农业农村局</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受理方式。</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（一）线上办理请登陆南阳政务服务网首页“一件事一次办”专区提起网上申请。（南阳政务服务网网址：</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"http://zwfw.nanyang.gov.cn/）"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sz w:val="32"/>
          <w:szCs w:val="32"/>
          <w:lang w:val="en-US" w:eastAsia="zh-CN"/>
        </w:rPr>
        <w:t>http://zwfw.nanyang.gov.cn/）</w:t>
      </w:r>
      <w:r>
        <w:rPr>
          <w:rFonts w:hint="eastAsia" w:ascii="仿宋" w:hAnsi="仿宋" w:eastAsia="仿宋" w:cs="仿宋"/>
          <w:sz w:val="32"/>
          <w:szCs w:val="32"/>
          <w:lang w:val="en-US" w:eastAsia="zh-CN"/>
        </w:rPr>
        <w:fldChar w:fldCharType="end"/>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（二）线下办理请到南阳市行政审批服务大厅“一件事一次办”综合窗口现场办理。</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联办事项。</w:t>
      </w:r>
    </w:p>
    <w:p>
      <w:pPr>
        <w:widowControl w:val="0"/>
        <w:numPr>
          <w:ilvl w:val="0"/>
          <w:numId w:val="3"/>
        </w:numPr>
        <w:jc w:val="both"/>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333333"/>
          <w:spacing w:val="0"/>
          <w:sz w:val="32"/>
          <w:szCs w:val="32"/>
          <w:shd w:val="clear" w:fill="FFFFFF"/>
        </w:rPr>
        <w:t>有限（责任）公司设立</w:t>
      </w:r>
    </w:p>
    <w:p>
      <w:pPr>
        <w:widowControl w:val="0"/>
        <w:numPr>
          <w:ilvl w:val="0"/>
          <w:numId w:val="3"/>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农药经营许可证申请</w:t>
      </w:r>
    </w:p>
    <w:p>
      <w:pPr>
        <w:pStyle w:val="2"/>
        <w:ind w:left="0" w:leftChars="0" w:firstLine="0" w:firstLineChars="0"/>
        <w:rPr>
          <w:rFonts w:hint="eastAsia"/>
          <w:lang w:val="en-US" w:eastAsia="zh-CN"/>
        </w:rPr>
      </w:pPr>
      <w:r>
        <w:rPr>
          <w:rFonts w:hint="eastAsia" w:ascii="仿宋" w:hAnsi="仿宋" w:eastAsia="仿宋" w:cs="仿宋"/>
          <w:i w:val="0"/>
          <w:iCs w:val="0"/>
          <w:caps w:val="0"/>
          <w:color w:val="333333"/>
          <w:spacing w:val="0"/>
          <w:sz w:val="32"/>
          <w:szCs w:val="32"/>
          <w:shd w:val="clear" w:fill="FFFFFF"/>
          <w:lang w:eastAsia="zh-CN"/>
        </w:rPr>
        <w:t>（三）</w:t>
      </w:r>
      <w:r>
        <w:rPr>
          <w:rFonts w:hint="eastAsia" w:ascii="仿宋" w:hAnsi="仿宋" w:eastAsia="仿宋" w:cs="仿宋"/>
          <w:i w:val="0"/>
          <w:iCs w:val="0"/>
          <w:caps w:val="0"/>
          <w:color w:val="333333"/>
          <w:spacing w:val="0"/>
          <w:kern w:val="2"/>
          <w:sz w:val="32"/>
          <w:szCs w:val="32"/>
          <w:u w:val="none"/>
          <w:shd w:val="clear" w:fill="FFFFFF"/>
          <w:lang w:val="en-US" w:eastAsia="zh-CN" w:bidi="ar-SA"/>
        </w:rPr>
        <w:t>经营不分装种子备案审批受理</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四、申请材料。</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（一）申请表</w:t>
      </w:r>
      <w:r>
        <w:rPr>
          <w:rFonts w:hint="eastAsia" w:ascii="仿宋" w:hAnsi="仿宋" w:eastAsia="仿宋" w:cs="仿宋"/>
          <w:i w:val="0"/>
          <w:iCs w:val="0"/>
          <w:caps w:val="0"/>
          <w:color w:val="333333"/>
          <w:spacing w:val="0"/>
          <w:sz w:val="32"/>
          <w:szCs w:val="32"/>
          <w:shd w:val="clear" w:fill="FFFFFF"/>
          <w:lang w:val="en-US" w:eastAsia="zh-CN"/>
        </w:rPr>
        <w:t xml:space="preserve"> </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1、我要办饲料加工厂</w:t>
      </w:r>
      <w:r>
        <w:rPr>
          <w:rFonts w:hint="eastAsia" w:ascii="仿宋" w:hAnsi="仿宋" w:eastAsia="仿宋" w:cs="仿宋"/>
          <w:i w:val="0"/>
          <w:iCs w:val="0"/>
          <w:caps w:val="0"/>
          <w:color w:val="333333"/>
          <w:spacing w:val="0"/>
          <w:sz w:val="32"/>
          <w:szCs w:val="32"/>
          <w:shd w:val="clear" w:fill="FFFFFF"/>
          <w:lang w:eastAsia="zh-CN"/>
        </w:rPr>
        <w:t>申请表</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（二）</w:t>
      </w:r>
      <w:r>
        <w:rPr>
          <w:rFonts w:hint="eastAsia" w:ascii="仿宋" w:hAnsi="仿宋" w:eastAsia="仿宋" w:cs="仿宋"/>
          <w:i w:val="0"/>
          <w:iCs w:val="0"/>
          <w:caps w:val="0"/>
          <w:color w:val="333333"/>
          <w:spacing w:val="0"/>
          <w:sz w:val="32"/>
          <w:szCs w:val="32"/>
          <w:shd w:val="clear" w:fill="FFFFFF"/>
        </w:rPr>
        <w:t>有限（责任）公司设立</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《公司登记（备案）申请书》</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法定代表人、董事、监事和经理的任职文件</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公司章程、合同</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股东、发起人的主体资格证明或自然人身份证明</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住所（经营场所）合法使用证明。</w:t>
      </w:r>
    </w:p>
    <w:p>
      <w:pPr>
        <w:widowControl w:val="0"/>
        <w:numPr>
          <w:ilvl w:val="0"/>
          <w:numId w:val="0"/>
        </w:numPr>
        <w:jc w:val="both"/>
        <w:rPr>
          <w:rFonts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批准文件或者许可证件的复印件（仅限于申请登记的经营范围中有法律、行政法规和国务院决定规定必须在登记前报经批准的项目的企业提供）</w:t>
      </w:r>
      <w:r>
        <w:rPr>
          <w:rFonts w:ascii="宋体" w:hAnsi="宋体" w:eastAsia="宋体" w:cs="宋体"/>
          <w:sz w:val="24"/>
          <w:szCs w:val="24"/>
        </w:rPr>
        <w:t>。</w:t>
      </w:r>
    </w:p>
    <w:p>
      <w:pPr>
        <w:widowControl w:val="0"/>
        <w:numPr>
          <w:ilvl w:val="0"/>
          <w:numId w:val="0"/>
        </w:numPr>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kern w:val="2"/>
          <w:sz w:val="32"/>
          <w:szCs w:val="32"/>
          <w:u w:val="none"/>
          <w:shd w:val="clear" w:fill="FFFFFF"/>
          <w:lang w:val="en-US" w:eastAsia="zh-CN" w:bidi="ar-SA"/>
        </w:rPr>
        <w:t>（三）</w:t>
      </w:r>
      <w:r>
        <w:rPr>
          <w:rFonts w:hint="eastAsia" w:ascii="仿宋" w:hAnsi="仿宋" w:eastAsia="仿宋" w:cs="仿宋"/>
          <w:i w:val="0"/>
          <w:iCs w:val="0"/>
          <w:caps w:val="0"/>
          <w:color w:val="333333"/>
          <w:spacing w:val="0"/>
          <w:sz w:val="32"/>
          <w:szCs w:val="32"/>
          <w:shd w:val="clear" w:fill="FFFFFF"/>
          <w:lang w:eastAsia="zh-CN"/>
        </w:rPr>
        <w:t>农药经营许可证（设立）</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1、农药经营许可证申请表</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2、营业执照</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3、有关管理制度目录及文本</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4、计算机管理系统、可追溯电子信息码扫描设备、安全防护、仓储设施等清单及照片</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5、营业场所和仓储场所地址、面积、平面图等说明材料及照片</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6、不动产权属证书</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7、申请资料真实性、合法性声明</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8、中华人民共和国居民身份证</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9、经营人员的学历或者培训证明材料</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（四）经营不分装种子备案审批受理</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1、农作物种子生产经营备案表</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r>
        <w:rPr>
          <w:rFonts w:hint="eastAsia" w:ascii="仿宋" w:hAnsi="仿宋" w:eastAsia="仿宋" w:cs="仿宋"/>
          <w:i w:val="0"/>
          <w:iCs w:val="0"/>
          <w:caps w:val="0"/>
          <w:color w:val="333333"/>
          <w:spacing w:val="0"/>
          <w:kern w:val="2"/>
          <w:sz w:val="32"/>
          <w:szCs w:val="32"/>
          <w:u w:val="none"/>
          <w:shd w:val="clear" w:fill="FFFFFF"/>
          <w:lang w:val="en-US" w:eastAsia="zh-CN" w:bidi="ar-SA"/>
        </w:rPr>
        <w:t>2、营业执照</w:t>
      </w:r>
    </w:p>
    <w:p>
      <w:pPr>
        <w:pStyle w:val="2"/>
        <w:ind w:left="0" w:leftChars="0" w:firstLine="0" w:firstLineChars="0"/>
        <w:rPr>
          <w:rFonts w:hint="eastAsia" w:ascii="仿宋" w:hAnsi="仿宋" w:eastAsia="仿宋" w:cs="仿宋"/>
          <w:i w:val="0"/>
          <w:iCs w:val="0"/>
          <w:caps w:val="0"/>
          <w:color w:val="333333"/>
          <w:spacing w:val="0"/>
          <w:kern w:val="2"/>
          <w:sz w:val="32"/>
          <w:szCs w:val="32"/>
          <w:u w:val="none"/>
          <w:shd w:val="clear" w:fill="FFFFFF"/>
          <w:lang w:val="en-US" w:eastAsia="zh-CN" w:bidi="ar-SA"/>
        </w:rPr>
      </w:pPr>
      <w:bookmarkStart w:id="0" w:name="_GoBack"/>
      <w:r>
        <w:rPr>
          <w:rFonts w:hint="eastAsia" w:ascii="仿宋" w:hAnsi="仿宋" w:eastAsia="仿宋" w:cs="仿宋"/>
          <w:i w:val="0"/>
          <w:iCs w:val="0"/>
          <w:caps w:val="0"/>
          <w:color w:val="333333"/>
          <w:spacing w:val="0"/>
          <w:kern w:val="2"/>
          <w:sz w:val="32"/>
          <w:szCs w:val="32"/>
          <w:u w:val="none"/>
          <w:shd w:val="clear" w:fill="FFFFFF"/>
          <w:lang w:val="en-US" w:eastAsia="zh-CN" w:bidi="ar-SA"/>
        </w:rPr>
        <w:t>3、种子购销凭证</w:t>
      </w:r>
    </w:p>
    <w:bookmarkEnd w:id="0"/>
    <w:p>
      <w:pPr>
        <w:pStyle w:val="2"/>
        <w:ind w:left="0" w:leftChars="0" w:firstLine="0" w:firstLineChars="0"/>
        <w:rPr>
          <w:rFonts w:hint="eastAsia" w:ascii="黑体" w:hAnsi="黑体" w:eastAsia="黑体" w:cs="黑体"/>
          <w:sz w:val="32"/>
          <w:szCs w:val="32"/>
          <w:lang w:val="en-US" w:eastAsia="zh-CN"/>
        </w:rPr>
      </w:pPr>
      <w:r>
        <w:rPr>
          <w:rFonts w:hint="eastAsia" w:ascii="仿宋" w:hAnsi="仿宋" w:eastAsia="仿宋" w:cs="仿宋"/>
          <w:i w:val="0"/>
          <w:iCs w:val="0"/>
          <w:caps w:val="0"/>
          <w:color w:val="333333"/>
          <w:spacing w:val="0"/>
          <w:kern w:val="2"/>
          <w:sz w:val="32"/>
          <w:szCs w:val="32"/>
          <w:u w:val="none"/>
          <w:shd w:val="clear" w:fill="FFFFFF"/>
          <w:lang w:val="en-US" w:eastAsia="zh-CN" w:bidi="ar-SA"/>
        </w:rPr>
        <w:t xml:space="preserve"> </w:t>
      </w:r>
      <w:r>
        <w:rPr>
          <w:rFonts w:hint="eastAsia" w:ascii="黑体" w:hAnsi="黑体" w:eastAsia="黑体" w:cs="黑体"/>
          <w:sz w:val="32"/>
          <w:szCs w:val="32"/>
          <w:lang w:val="en-US" w:eastAsia="zh-CN"/>
        </w:rPr>
        <w:t>五、办理流程。</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申请人一次性提交以上材料，窗口工作人员进行形式审查符合要求，经市市场监督管理局、市农业农村局二部门审核办结，一次性发放全部办结结果。</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六、办理时限。</w:t>
      </w:r>
    </w:p>
    <w:p>
      <w:pPr>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5个工作日</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七、办理结果。</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（一）营业执照</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（二）农药经营许可证</w:t>
      </w:r>
    </w:p>
    <w:p>
      <w:pPr>
        <w:pStyle w:val="2"/>
        <w:ind w:left="0" w:leftChars="0" w:firstLine="0" w:firstLineChars="0"/>
        <w:rPr>
          <w:rFonts w:hint="eastAsia"/>
          <w:lang w:val="en-US" w:eastAsia="zh-CN"/>
        </w:rPr>
      </w:pPr>
      <w:r>
        <w:rPr>
          <w:rFonts w:hint="eastAsia" w:ascii="仿宋" w:hAnsi="仿宋" w:eastAsia="仿宋" w:cs="仿宋"/>
          <w:sz w:val="32"/>
          <w:szCs w:val="32"/>
          <w:lang w:val="en-US" w:eastAsia="zh-CN"/>
        </w:rPr>
        <w:t>（三）</w:t>
      </w:r>
      <w:r>
        <w:rPr>
          <w:rFonts w:hint="eastAsia" w:ascii="仿宋" w:hAnsi="仿宋" w:eastAsia="仿宋" w:cs="仿宋"/>
          <w:color w:val="auto"/>
          <w:kern w:val="2"/>
          <w:sz w:val="32"/>
          <w:szCs w:val="32"/>
          <w:u w:val="none"/>
          <w:lang w:val="en-US" w:eastAsia="zh-CN" w:bidi="ar-SA"/>
        </w:rPr>
        <w:t>农作物种子生产经营备案表</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八、结果送达。</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办理结果可到南阳市行政审批服务大厅现场领取，也可通过免费邮寄的方式送至您的手中。</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九、责任义务。</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申请人有依法申请的平等权力，行政机关不得歧视。申请人应当如实提交有关材料和反应真实情况，并对其申请材料实质内容的真实性负责。瞒报、错报、误报等导致的一切法律后果，由申请人承担。</w:t>
      </w:r>
    </w:p>
    <w:p>
      <w:pPr>
        <w:keepNext w:val="0"/>
        <w:keepLines w:val="0"/>
        <w:widowControl/>
        <w:suppressLineNumbers w:val="0"/>
        <w:spacing w:before="0" w:beforeAutospacing="0" w:after="0" w:afterAutospacing="0"/>
        <w:ind w:left="0" w:right="0"/>
        <w:jc w:val="both"/>
        <w:rPr>
          <w:rFonts w:ascii="Calibri" w:hAnsi="Calibri" w:cs="Calibri"/>
          <w:sz w:val="21"/>
          <w:szCs w:val="21"/>
        </w:rPr>
      </w:pPr>
      <w:r>
        <w:rPr>
          <w:rFonts w:ascii="黑体" w:hAnsi="宋体" w:eastAsia="黑体" w:cs="黑体"/>
          <w:kern w:val="0"/>
          <w:sz w:val="32"/>
          <w:szCs w:val="32"/>
          <w:lang w:val="en-US" w:eastAsia="zh-CN" w:bidi="ar"/>
        </w:rPr>
        <w:t>十、咨询</w:t>
      </w:r>
      <w:r>
        <w:rPr>
          <w:rFonts w:hint="default" w:ascii="黑体" w:hAnsi="宋体" w:eastAsia="黑体" w:cs="黑体"/>
          <w:kern w:val="0"/>
          <w:sz w:val="32"/>
          <w:szCs w:val="32"/>
          <w:lang w:val="en-US" w:eastAsia="zh-CN" w:bidi="ar"/>
        </w:rPr>
        <w:t>投诉电话。</w:t>
      </w:r>
    </w:p>
    <w:p>
      <w:pPr>
        <w:keepNext w:val="0"/>
        <w:keepLines w:val="0"/>
        <w:widowControl/>
        <w:suppressLineNumbers w:val="0"/>
        <w:spacing w:before="0" w:beforeAutospacing="0" w:after="0" w:afterAutospacing="0"/>
        <w:ind w:left="0" w:right="0" w:firstLine="640" w:firstLineChars="200"/>
        <w:jc w:val="both"/>
        <w:rPr>
          <w:rFonts w:hint="default" w:ascii="Calibri" w:hAnsi="Calibri" w:cs="Calibri"/>
          <w:sz w:val="21"/>
          <w:szCs w:val="21"/>
          <w:lang w:val="en-US" w:eastAsia="zh-CN"/>
        </w:rPr>
      </w:pPr>
      <w:r>
        <w:rPr>
          <w:rFonts w:hint="eastAsia" w:ascii="仿宋" w:hAnsi="仿宋" w:eastAsia="仿宋" w:cs="仿宋"/>
          <w:kern w:val="0"/>
          <w:sz w:val="32"/>
          <w:szCs w:val="32"/>
          <w:lang w:val="en-US" w:eastAsia="zh-CN" w:bidi="ar"/>
        </w:rPr>
        <w:t>0377-61387772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A93A0"/>
    <w:multiLevelType w:val="singleLevel"/>
    <w:tmpl w:val="017A93A0"/>
    <w:lvl w:ilvl="0" w:tentative="0">
      <w:start w:val="1"/>
      <w:numFmt w:val="chineseCounting"/>
      <w:suff w:val="nothing"/>
      <w:lvlText w:val="（%1）"/>
      <w:lvlJc w:val="left"/>
      <w:rPr>
        <w:rFonts w:hint="eastAsia"/>
      </w:rPr>
    </w:lvl>
  </w:abstractNum>
  <w:abstractNum w:abstractNumId="1">
    <w:nsid w:val="2B8B0626"/>
    <w:multiLevelType w:val="singleLevel"/>
    <w:tmpl w:val="2B8B0626"/>
    <w:lvl w:ilvl="0" w:tentative="0">
      <w:start w:val="1"/>
      <w:numFmt w:val="chineseCounting"/>
      <w:suff w:val="nothing"/>
      <w:lvlText w:val="（%1）"/>
      <w:lvlJc w:val="left"/>
      <w:rPr>
        <w:rFonts w:hint="eastAsia"/>
      </w:rPr>
    </w:lvl>
  </w:abstractNum>
  <w:abstractNum w:abstractNumId="2">
    <w:nsid w:val="360A3813"/>
    <w:multiLevelType w:val="singleLevel"/>
    <w:tmpl w:val="360A3813"/>
    <w:lvl w:ilvl="0" w:tentative="0">
      <w:start w:val="1"/>
      <w:numFmt w:val="chineseCounting"/>
      <w:suff w:val="nothing"/>
      <w:lvlText w:val="%1、"/>
      <w:lvlJc w:val="left"/>
      <w:rPr>
        <w:rFonts w:hint="eastAsia"/>
        <w:b w:val="0"/>
        <w:bC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WI2MDc5MTllOTM0YmU5MDkzMmM4YjA2YzRiOWQifQ=="/>
  </w:docVars>
  <w:rsids>
    <w:rsidRoot w:val="30C63D24"/>
    <w:rsid w:val="023A6D63"/>
    <w:rsid w:val="09B81FF8"/>
    <w:rsid w:val="10897BD2"/>
    <w:rsid w:val="118B446A"/>
    <w:rsid w:val="137220D1"/>
    <w:rsid w:val="13FF7BD3"/>
    <w:rsid w:val="1F440799"/>
    <w:rsid w:val="2660435C"/>
    <w:rsid w:val="28AD5C9D"/>
    <w:rsid w:val="2CB905C9"/>
    <w:rsid w:val="2DFF137F"/>
    <w:rsid w:val="2F425462"/>
    <w:rsid w:val="30602C4D"/>
    <w:rsid w:val="30C63D24"/>
    <w:rsid w:val="369C1EBD"/>
    <w:rsid w:val="37C6770B"/>
    <w:rsid w:val="3BAC628D"/>
    <w:rsid w:val="3F7F9098"/>
    <w:rsid w:val="42373A36"/>
    <w:rsid w:val="4B425E94"/>
    <w:rsid w:val="530E681A"/>
    <w:rsid w:val="53830F02"/>
    <w:rsid w:val="571864B7"/>
    <w:rsid w:val="5B354E2C"/>
    <w:rsid w:val="5BB83DC6"/>
    <w:rsid w:val="5BF06525"/>
    <w:rsid w:val="5D3F3FC1"/>
    <w:rsid w:val="636F481C"/>
    <w:rsid w:val="68491D1E"/>
    <w:rsid w:val="7A0300CC"/>
    <w:rsid w:val="7B4D6C8B"/>
    <w:rsid w:val="7CF71AB3"/>
    <w:rsid w:val="7F153115"/>
    <w:rsid w:val="BB4B89D6"/>
    <w:rsid w:val="F9EE83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51" w:lineRule="atLeast"/>
      <w:ind w:firstLine="420" w:firstLineChars="200"/>
      <w:textAlignment w:val="baseline"/>
    </w:pPr>
    <w:rPr>
      <w:color w:val="000000"/>
      <w:kern w:val="0"/>
      <w:szCs w:val="20"/>
      <w:u w:val="none" w:color="000000"/>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856</Words>
  <Characters>894</Characters>
  <Lines>0</Lines>
  <Paragraphs>0</Paragraphs>
  <TotalTime>5</TotalTime>
  <ScaleCrop>false</ScaleCrop>
  <LinksUpToDate>false</LinksUpToDate>
  <CharactersWithSpaces>896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2021-11-24T06:31:00Z</dcterms:created>
  <dc:creator>宋涛</dc:creator>
  <cp:lastModifiedBy>Administrator</cp:lastModifiedBy>
  <dcterms:modified xsi:type="dcterms:W3CDTF">2023-03-03T08:52:23Z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D8991CA02D144CCC8390E746DA88E8CB</vt:lpwstr>
  </property>
</Properties>
</file>