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
          <w:sz w:val="44"/>
          <w:szCs w:val="44"/>
          <w:lang w:val="en-US" w:eastAsia="zh-CN"/>
        </w:rPr>
      </w:pPr>
      <w:r>
        <w:rPr>
          <w:rFonts w:hint="eastAsia" w:ascii="仿宋" w:hAnsi="仿宋" w:eastAsia="仿宋"/>
          <w:b/>
          <w:bCs/>
          <w:sz w:val="44"/>
          <w:szCs w:val="44"/>
          <w:lang w:val="en-US" w:eastAsia="zh-CN"/>
        </w:rPr>
        <w:t>宛城区</w:t>
      </w:r>
      <w:bookmarkStart w:id="0" w:name="_GoBack"/>
      <w:bookmarkEnd w:id="0"/>
      <w:r>
        <w:rPr>
          <w:rFonts w:hint="eastAsia" w:ascii="仿宋" w:hAnsi="仿宋" w:eastAsia="仿宋"/>
          <w:b/>
          <w:bCs/>
          <w:sz w:val="44"/>
          <w:szCs w:val="44"/>
        </w:rPr>
        <w:t>临时救助</w:t>
      </w:r>
      <w:r>
        <w:rPr>
          <w:rFonts w:hint="eastAsia" w:ascii="仿宋" w:hAnsi="仿宋" w:eastAsia="仿宋"/>
          <w:b/>
          <w:bCs/>
          <w:sz w:val="44"/>
          <w:szCs w:val="44"/>
          <w:lang w:eastAsia="zh-CN"/>
        </w:rPr>
        <w:t>政策</w:t>
      </w:r>
      <w:r>
        <w:rPr>
          <w:rFonts w:hint="eastAsia" w:ascii="仿宋" w:hAnsi="仿宋" w:eastAsia="仿宋"/>
          <w:b/>
          <w:bCs/>
          <w:sz w:val="44"/>
          <w:szCs w:val="44"/>
          <w:lang w:val="en-US" w:eastAsia="zh-CN"/>
        </w:rPr>
        <w:t>及办理指南</w:t>
      </w:r>
    </w:p>
    <w:p>
      <w:pP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临时救助是国家对遭遇突发事件、意外伤害、重大疾病或其他特殊原因导致基本生活陷入困境,其他社会救助制度暂时无法覆盖或救助之后基本生活暂时仍有严重困难的家庭或个人给予的应急性、过渡性救助</w:t>
      </w:r>
      <w:r>
        <w:rPr>
          <w:rFonts w:hint="eastAsia" w:ascii="仿宋" w:hAnsi="仿宋" w:eastAsia="仿宋" w:cs="仿宋"/>
          <w:sz w:val="32"/>
          <w:szCs w:val="32"/>
          <w:lang w:val="en-US" w:eastAsia="zh-CN"/>
        </w:rPr>
        <w:t>。</w:t>
      </w:r>
    </w:p>
    <w:p>
      <w:pPr>
        <w:ind w:firstLine="640" w:firstLineChars="200"/>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、临时救助对象</w:t>
      </w:r>
    </w:p>
    <w:p>
      <w:pPr>
        <w:ind w:firstLine="640" w:firstLineChars="200"/>
        <w:rPr>
          <w:rFonts w:ascii="仿宋" w:hAnsi="仿宋" w:eastAsia="仿宋"/>
          <w:sz w:val="32"/>
          <w:szCs w:val="32"/>
        </w:rPr>
      </w:pPr>
      <w:r>
        <w:rPr>
          <w:rFonts w:hint="eastAsia" w:ascii="仿宋" w:hAnsi="仿宋" w:eastAsia="仿宋" w:cs="仿宋"/>
          <w:sz w:val="32"/>
          <w:szCs w:val="32"/>
        </w:rPr>
        <w:t>临时救助不针对特定人群、身份, 只确定是否发生突发性、紧迫性、临时性基本生活困难。</w:t>
      </w:r>
      <w:r>
        <w:rPr>
          <w:rFonts w:hint="eastAsia" w:ascii="仿宋" w:hAnsi="仿宋" w:eastAsia="仿宋"/>
          <w:sz w:val="32"/>
          <w:szCs w:val="32"/>
        </w:rPr>
        <w:t>根据困难情形, 临时救助对象分为急难型救助对象和支出型救助对象。</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ascii="仿宋" w:hAnsi="仿宋" w:eastAsia="仿宋"/>
          <w:sz w:val="32"/>
          <w:szCs w:val="32"/>
        </w:rPr>
      </w:pPr>
      <w:r>
        <w:rPr>
          <w:rFonts w:hint="eastAsia" w:ascii="仿宋" w:hAnsi="仿宋" w:eastAsia="仿宋"/>
          <w:sz w:val="32"/>
          <w:szCs w:val="32"/>
        </w:rPr>
        <w:t xml:space="preserve">    (一)急难型救助对象</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ascii="仿宋" w:hAnsi="仿宋" w:eastAsia="仿宋"/>
          <w:sz w:val="32"/>
          <w:szCs w:val="32"/>
        </w:rPr>
      </w:pPr>
      <w:r>
        <w:rPr>
          <w:rFonts w:hint="eastAsia" w:ascii="仿宋" w:hAnsi="仿宋" w:eastAsia="仿宋"/>
          <w:sz w:val="32"/>
          <w:szCs w:val="32"/>
        </w:rPr>
        <w:t xml:space="preserve">    1.因下列原因,导致基本生活暂时出现严重困难,需要立即采取救助措施的家庭或个人。</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ascii="仿宋" w:hAnsi="仿宋" w:eastAsia="仿宋"/>
          <w:sz w:val="32"/>
          <w:szCs w:val="32"/>
        </w:rPr>
      </w:pPr>
      <w:r>
        <w:rPr>
          <w:rFonts w:hint="eastAsia" w:ascii="仿宋" w:hAnsi="仿宋" w:eastAsia="仿宋"/>
          <w:sz w:val="32"/>
          <w:szCs w:val="32"/>
        </w:rPr>
        <w:t xml:space="preserve">    (1)因火灾、交通事故、溺水、人身伤害、见义勇为、 爆炸、雷击等意外事件；</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ascii="仿宋" w:hAnsi="仿宋" w:eastAsia="仿宋"/>
          <w:sz w:val="32"/>
          <w:szCs w:val="32"/>
        </w:rPr>
      </w:pPr>
      <w:r>
        <w:rPr>
          <w:rFonts w:hint="eastAsia" w:ascii="仿宋" w:hAnsi="仿宋" w:eastAsia="仿宋"/>
          <w:sz w:val="32"/>
          <w:szCs w:val="32"/>
        </w:rPr>
        <w:t xml:space="preserve">    (2)家庭成员突发重大疾病；</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ascii="仿宋" w:hAnsi="仿宋" w:eastAsia="仿宋"/>
          <w:sz w:val="32"/>
          <w:szCs w:val="32"/>
        </w:rPr>
      </w:pPr>
      <w:r>
        <w:rPr>
          <w:rFonts w:hint="eastAsia" w:ascii="仿宋" w:hAnsi="仿宋" w:eastAsia="仿宋"/>
          <w:sz w:val="32"/>
          <w:szCs w:val="32"/>
        </w:rPr>
        <w:t xml:space="preserve">    (3)</w:t>
      </w:r>
      <w:r>
        <w:rPr>
          <w:rFonts w:hint="eastAsia" w:ascii="仿宋" w:hAnsi="仿宋" w:eastAsia="仿宋"/>
          <w:sz w:val="32"/>
          <w:szCs w:val="32"/>
          <w:lang w:eastAsia="zh-CN"/>
        </w:rPr>
        <w:t>遭</w:t>
      </w:r>
      <w:r>
        <w:rPr>
          <w:rFonts w:hint="eastAsia" w:ascii="仿宋" w:hAnsi="仿宋" w:eastAsia="仿宋"/>
          <w:sz w:val="32"/>
          <w:szCs w:val="32"/>
        </w:rPr>
        <w:t>遇其他特殊团难等原因。</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ascii="仿宋" w:hAnsi="仿宋" w:eastAsia="仿宋"/>
          <w:sz w:val="32"/>
          <w:szCs w:val="32"/>
        </w:rPr>
      </w:pPr>
      <w:r>
        <w:rPr>
          <w:rFonts w:hint="eastAsia" w:ascii="仿宋" w:hAnsi="仿宋" w:eastAsia="仿宋"/>
          <w:sz w:val="32"/>
          <w:szCs w:val="32"/>
        </w:rPr>
        <w:t xml:space="preserve">    2.其他特殊原因造成基本生活难以维持,需立即采取救助措施防止</w:t>
      </w:r>
      <w:r>
        <w:rPr>
          <w:rFonts w:hint="eastAsia" w:ascii="仿宋" w:hAnsi="仿宋" w:eastAsia="仿宋"/>
          <w:sz w:val="32"/>
          <w:szCs w:val="32"/>
          <w:lang w:eastAsia="zh-CN"/>
        </w:rPr>
        <w:t>造</w:t>
      </w:r>
      <w:r>
        <w:rPr>
          <w:rFonts w:hint="eastAsia" w:ascii="仿宋" w:hAnsi="仿宋" w:eastAsia="仿宋"/>
          <w:sz w:val="32"/>
          <w:szCs w:val="32"/>
        </w:rPr>
        <w:t>成人员死亡,伤残等严重后果的家庭或个人。</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ascii="仿宋" w:hAnsi="仿宋" w:eastAsia="仿宋"/>
          <w:sz w:val="32"/>
          <w:szCs w:val="32"/>
        </w:rPr>
      </w:pPr>
      <w:r>
        <w:rPr>
          <w:rFonts w:hint="eastAsia" w:ascii="仿宋" w:hAnsi="仿宋" w:eastAsia="仿宋"/>
          <w:sz w:val="32"/>
          <w:szCs w:val="32"/>
        </w:rPr>
        <w:t xml:space="preserve">    (二)支出型救助对象</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ascii="仿宋" w:hAnsi="仿宋" w:eastAsia="仿宋"/>
          <w:sz w:val="32"/>
          <w:szCs w:val="32"/>
        </w:rPr>
      </w:pPr>
      <w:r>
        <w:rPr>
          <w:rFonts w:hint="eastAsia" w:ascii="仿宋" w:hAnsi="仿宋" w:eastAsia="仿宋"/>
          <w:sz w:val="32"/>
          <w:szCs w:val="32"/>
        </w:rPr>
        <w:t xml:space="preserve">    主要包括因客观原因造成家庭收入突然大幅下降,或因自负医疗、教育等生活必需支出突然增加超出家庭承受能力,导致基本生活一定时期内出现严重困难的家庭。应同时具备下列条件：</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ascii="仿宋" w:hAnsi="仿宋" w:eastAsia="仿宋"/>
          <w:sz w:val="32"/>
          <w:szCs w:val="32"/>
        </w:rPr>
      </w:pPr>
      <w:r>
        <w:rPr>
          <w:rFonts w:hint="eastAsia" w:ascii="仿宋" w:hAnsi="仿宋" w:eastAsia="仿宋"/>
          <w:sz w:val="32"/>
          <w:szCs w:val="32"/>
        </w:rPr>
        <w:t xml:space="preserve">    (1)在提出申请之月前6个月内,家庭可支配收入扣除自负医疗、教育等生活必需支出后,月人均可支配收入低于城乡最低生活保障标准；</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ascii="仿宋" w:hAnsi="仿宋" w:eastAsia="仿宋"/>
          <w:sz w:val="32"/>
          <w:szCs w:val="32"/>
        </w:rPr>
      </w:pPr>
      <w:r>
        <w:rPr>
          <w:rFonts w:hint="eastAsia" w:ascii="仿宋" w:hAnsi="仿宋" w:eastAsia="仿宋"/>
          <w:sz w:val="32"/>
          <w:szCs w:val="32"/>
        </w:rPr>
        <w:t xml:space="preserve">    (2)提出申请之月前12个月家庭人均可支配收入低于当地上年度人均可支配收入；</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ascii="仿宋" w:hAnsi="仿宋" w:eastAsia="仿宋"/>
          <w:sz w:val="32"/>
          <w:szCs w:val="32"/>
        </w:rPr>
      </w:pPr>
      <w:r>
        <w:rPr>
          <w:rFonts w:hint="eastAsia" w:ascii="仿宋" w:hAnsi="仿宋" w:eastAsia="仿宋"/>
          <w:sz w:val="32"/>
          <w:szCs w:val="32"/>
        </w:rPr>
        <w:t xml:space="preserve">    (3)家庭金融资产人均不超过我市年城乡低保标准4倍;拥有两套及以上住房的人均住房面积不超过当地住房保障标准面积4倍;原则上允许家庭拥有用于维持基本生活或生产的小型机动车(残疾人代步机动车、摩托车、农用车等)、小型渔船或小型农机具;其他家庭财产状况符合城乡低保申请家庭经济状况认定标准的相关规定。</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二、</w:t>
      </w:r>
      <w:r>
        <w:rPr>
          <w:rFonts w:hint="eastAsia" w:ascii="仿宋" w:hAnsi="仿宋" w:eastAsia="仿宋"/>
          <w:sz w:val="32"/>
          <w:szCs w:val="32"/>
        </w:rPr>
        <w:t>临时救助审核审批程序</w:t>
      </w:r>
    </w:p>
    <w:p>
      <w:pPr>
        <w:rPr>
          <w:rFonts w:ascii="仿宋" w:hAnsi="仿宋" w:eastAsia="仿宋"/>
          <w:sz w:val="32"/>
          <w:szCs w:val="32"/>
        </w:rPr>
      </w:pPr>
      <w:r>
        <w:rPr>
          <w:rFonts w:hint="eastAsia" w:ascii="仿宋" w:hAnsi="仿宋" w:eastAsia="仿宋"/>
          <w:sz w:val="32"/>
          <w:szCs w:val="32"/>
        </w:rPr>
        <w:t xml:space="preserve">    临时救助原则上在户籍地或持有居住证的当地申请,对</w:t>
      </w:r>
    </w:p>
    <w:p>
      <w:pPr>
        <w:rPr>
          <w:rFonts w:ascii="仿宋" w:hAnsi="仿宋" w:eastAsia="仿宋"/>
          <w:sz w:val="32"/>
          <w:szCs w:val="32"/>
        </w:rPr>
      </w:pPr>
      <w:r>
        <w:rPr>
          <w:rFonts w:hint="eastAsia" w:ascii="仿宋" w:hAnsi="仿宋" w:eastAsia="仿宋"/>
          <w:sz w:val="32"/>
          <w:szCs w:val="32"/>
        </w:rPr>
        <w:t>遇到突发性、紧急性困难的人户(户籍)分离人员的救助,可</w:t>
      </w:r>
    </w:p>
    <w:p>
      <w:pPr>
        <w:rPr>
          <w:rFonts w:ascii="仿宋" w:hAnsi="仿宋" w:eastAsia="仿宋"/>
          <w:sz w:val="32"/>
          <w:szCs w:val="32"/>
        </w:rPr>
      </w:pPr>
      <w:r>
        <w:rPr>
          <w:rFonts w:hint="eastAsia" w:ascii="仿宋" w:hAnsi="仿宋" w:eastAsia="仿宋"/>
          <w:sz w:val="32"/>
          <w:szCs w:val="32"/>
        </w:rPr>
        <w:t>以在事发地申请。原则上,同一事由一年内只能申请一次临</w:t>
      </w:r>
    </w:p>
    <w:p>
      <w:pPr>
        <w:rPr>
          <w:rFonts w:ascii="仿宋" w:hAnsi="仿宋" w:eastAsia="仿宋"/>
          <w:sz w:val="32"/>
          <w:szCs w:val="32"/>
        </w:rPr>
      </w:pPr>
      <w:r>
        <w:rPr>
          <w:rFonts w:hint="eastAsia" w:ascii="仿宋" w:hAnsi="仿宋" w:eastAsia="仿宋"/>
          <w:sz w:val="32"/>
          <w:szCs w:val="32"/>
        </w:rPr>
        <w:t>时救助,同一家庭或个人全年享受临时救助不应超过两次。针对不同救助类型,临时救助对象分为以下两类：</w:t>
      </w:r>
    </w:p>
    <w:p>
      <w:pPr>
        <w:rPr>
          <w:rFonts w:ascii="仿宋" w:hAnsi="仿宋" w:eastAsia="仿宋"/>
          <w:sz w:val="32"/>
          <w:szCs w:val="32"/>
        </w:rPr>
      </w:pPr>
      <w:r>
        <w:rPr>
          <w:rFonts w:hint="eastAsia" w:ascii="仿宋" w:hAnsi="仿宋" w:eastAsia="仿宋"/>
          <w:sz w:val="32"/>
          <w:szCs w:val="32"/>
        </w:rPr>
        <w:t xml:space="preserve">    (一)急难型审核审批程序</w:t>
      </w:r>
    </w:p>
    <w:p>
      <w:pPr>
        <w:rPr>
          <w:rFonts w:ascii="仿宋" w:hAnsi="仿宋" w:eastAsia="仿宋"/>
          <w:sz w:val="32"/>
          <w:szCs w:val="32"/>
        </w:rPr>
      </w:pPr>
      <w:r>
        <w:rPr>
          <w:rFonts w:hint="eastAsia" w:ascii="仿宋" w:hAnsi="仿宋" w:eastAsia="仿宋"/>
          <w:sz w:val="32"/>
          <w:szCs w:val="32"/>
        </w:rPr>
        <w:t xml:space="preserve">    对于情况紧急、需立即采取救助措施以防止无法挽回的</w:t>
      </w:r>
    </w:p>
    <w:p>
      <w:pPr>
        <w:rPr>
          <w:rFonts w:ascii="仿宋" w:hAnsi="仿宋" w:eastAsia="仿宋"/>
          <w:sz w:val="32"/>
          <w:szCs w:val="32"/>
        </w:rPr>
      </w:pPr>
      <w:r>
        <w:rPr>
          <w:rFonts w:hint="eastAsia" w:ascii="仿宋" w:hAnsi="仿宋" w:eastAsia="仿宋"/>
          <w:sz w:val="32"/>
          <w:szCs w:val="32"/>
        </w:rPr>
        <w:t>损失或无法改变严重后果的,乡镇人民政府(街道办事处)、</w:t>
      </w:r>
    </w:p>
    <w:p>
      <w:pPr>
        <w:rPr>
          <w:rFonts w:ascii="仿宋" w:hAnsi="仿宋" w:eastAsia="仿宋"/>
          <w:sz w:val="32"/>
          <w:szCs w:val="32"/>
        </w:rPr>
      </w:pPr>
      <w:r>
        <w:rPr>
          <w:rFonts w:hint="eastAsia" w:ascii="仿宋" w:hAnsi="仿宋" w:eastAsia="仿宋"/>
          <w:sz w:val="32"/>
          <w:szCs w:val="32"/>
        </w:rPr>
        <w:t>区级民政部门应当在24小时内先行救助,并在5个工作日</w:t>
      </w:r>
    </w:p>
    <w:p>
      <w:pPr>
        <w:rPr>
          <w:rFonts w:ascii="仿宋" w:hAnsi="仿宋" w:eastAsia="仿宋"/>
          <w:sz w:val="32"/>
          <w:szCs w:val="32"/>
        </w:rPr>
      </w:pPr>
      <w:r>
        <w:rPr>
          <w:rFonts w:hint="eastAsia" w:ascii="仿宋" w:hAnsi="仿宋" w:eastAsia="仿宋"/>
          <w:sz w:val="32"/>
          <w:szCs w:val="32"/>
        </w:rPr>
        <w:t>内登记救助对象、救助事由、救助金额等信息,补齐经办人</w:t>
      </w:r>
    </w:p>
    <w:p>
      <w:pPr>
        <w:rPr>
          <w:rFonts w:ascii="仿宋" w:hAnsi="仿宋" w:eastAsia="仿宋"/>
          <w:sz w:val="32"/>
          <w:szCs w:val="32"/>
        </w:rPr>
      </w:pPr>
      <w:r>
        <w:rPr>
          <w:rFonts w:hint="eastAsia" w:ascii="仿宋" w:hAnsi="仿宋" w:eastAsia="仿宋"/>
          <w:sz w:val="32"/>
          <w:szCs w:val="32"/>
        </w:rPr>
        <w:t>员签字、盖章手续。</w:t>
      </w:r>
    </w:p>
    <w:p>
      <w:pPr>
        <w:rPr>
          <w:rFonts w:ascii="仿宋" w:hAnsi="仿宋" w:eastAsia="仿宋"/>
          <w:sz w:val="32"/>
          <w:szCs w:val="32"/>
        </w:rPr>
      </w:pPr>
      <w:r>
        <w:rPr>
          <w:rFonts w:hint="eastAsia" w:ascii="仿宋" w:hAnsi="仿宋" w:eastAsia="仿宋"/>
          <w:sz w:val="32"/>
          <w:szCs w:val="32"/>
        </w:rPr>
        <w:t xml:space="preserve">    (二)支出型审核审批程序</w:t>
      </w:r>
    </w:p>
    <w:p>
      <w:pPr>
        <w:rPr>
          <w:rFonts w:ascii="仿宋" w:hAnsi="仿宋" w:eastAsia="仿宋"/>
          <w:sz w:val="32"/>
          <w:szCs w:val="32"/>
        </w:rPr>
      </w:pPr>
      <w:r>
        <w:rPr>
          <w:rFonts w:hint="eastAsia" w:ascii="仿宋" w:hAnsi="仿宋" w:eastAsia="仿宋"/>
          <w:sz w:val="32"/>
          <w:szCs w:val="32"/>
        </w:rPr>
        <w:t xml:space="preserve">    要严格执行申请、受理、调查、审核、审批程序,规范</w:t>
      </w:r>
    </w:p>
    <w:p>
      <w:pPr>
        <w:rPr>
          <w:rFonts w:hint="eastAsia" w:ascii="仿宋" w:hAnsi="仿宋" w:eastAsia="仿宋"/>
          <w:sz w:val="32"/>
          <w:szCs w:val="32"/>
        </w:rPr>
      </w:pPr>
      <w:r>
        <w:rPr>
          <w:rFonts w:hint="eastAsia" w:ascii="仿宋" w:hAnsi="仿宋" w:eastAsia="仿宋"/>
          <w:sz w:val="32"/>
          <w:szCs w:val="32"/>
        </w:rPr>
        <w:t>各个环节工作。</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rPr>
        <w:t>支出类审批程序</w:t>
      </w:r>
      <w:r>
        <w:rPr>
          <w:rFonts w:hint="eastAsia" w:ascii="仿宋" w:hAnsi="仿宋" w:eastAsia="仿宋"/>
          <w:sz w:val="32"/>
          <w:szCs w:val="32"/>
          <w:lang w:eastAsia="zh-CN"/>
        </w:rPr>
        <w:t>。</w:t>
      </w:r>
      <w:r>
        <w:rPr>
          <w:rFonts w:hint="eastAsia" w:ascii="仿宋" w:hAnsi="仿宋" w:eastAsia="仿宋"/>
          <w:sz w:val="32"/>
          <w:szCs w:val="32"/>
        </w:rPr>
        <w:t>申请对象向户籍所在地乡镇人民政府(街道办事处) 提出书面申请,由乡镇人民政府(街道办事处)入户调查核实情况,审核通过的要在村(居)民委员会公示</w:t>
      </w:r>
      <w:r>
        <w:rPr>
          <w:rFonts w:hint="eastAsia" w:ascii="仿宋" w:hAnsi="仿宋" w:eastAsia="仿宋"/>
          <w:sz w:val="32"/>
          <w:szCs w:val="32"/>
          <w:lang w:eastAsia="zh-CN"/>
        </w:rPr>
        <w:t>，</w:t>
      </w:r>
      <w:r>
        <w:rPr>
          <w:rFonts w:hint="eastAsia" w:ascii="仿宋" w:hAnsi="仿宋" w:eastAsia="仿宋"/>
          <w:sz w:val="32"/>
          <w:szCs w:val="32"/>
        </w:rPr>
        <w:t>区级对提交的审核材料进行复查、核实、审批</w:t>
      </w:r>
      <w:r>
        <w:rPr>
          <w:rFonts w:hint="eastAsia" w:ascii="仿宋" w:hAnsi="仿宋" w:eastAsia="仿宋"/>
          <w:sz w:val="32"/>
          <w:szCs w:val="32"/>
          <w:lang w:eastAsia="zh-CN"/>
        </w:rPr>
        <w:t>。</w:t>
      </w:r>
    </w:p>
    <w:p>
      <w:pPr>
        <w:rPr>
          <w:rFonts w:ascii="仿宋" w:hAnsi="仿宋" w:eastAsia="仿宋"/>
          <w:sz w:val="32"/>
          <w:szCs w:val="32"/>
        </w:rPr>
      </w:pPr>
      <w:r>
        <w:rPr>
          <w:rFonts w:hint="eastAsia" w:ascii="仿宋" w:hAnsi="仿宋" w:eastAsia="仿宋"/>
          <w:sz w:val="32"/>
          <w:szCs w:val="32"/>
        </w:rPr>
        <w:t xml:space="preserve">    2、教育类审批程序。申请对象应在每年7月30日至8</w:t>
      </w:r>
    </w:p>
    <w:p>
      <w:pPr>
        <w:rPr>
          <w:rFonts w:ascii="仿宋" w:hAnsi="仿宋" w:eastAsia="仿宋"/>
          <w:sz w:val="32"/>
          <w:szCs w:val="32"/>
        </w:rPr>
      </w:pPr>
      <w:r>
        <w:rPr>
          <w:rFonts w:hint="eastAsia" w:ascii="仿宋" w:hAnsi="仿宋" w:eastAsia="仿宋"/>
          <w:sz w:val="32"/>
          <w:szCs w:val="32"/>
        </w:rPr>
        <w:t>月20日期间,向户籍所在地乡镇人民政府(街道办事处)   提出书面申请,由乡镇人民政府(街道办事处)审核,8月   底前报区级民政部门审批,9月10日前通过社会化发放的</w:t>
      </w:r>
    </w:p>
    <w:p>
      <w:pPr>
        <w:rPr>
          <w:rFonts w:ascii="仿宋" w:hAnsi="仿宋" w:eastAsia="仿宋"/>
          <w:sz w:val="32"/>
          <w:szCs w:val="32"/>
        </w:rPr>
      </w:pPr>
      <w:r>
        <w:rPr>
          <w:rFonts w:hint="eastAsia" w:ascii="仿宋" w:hAnsi="仿宋" w:eastAsia="仿宋"/>
          <w:sz w:val="32"/>
          <w:szCs w:val="32"/>
        </w:rPr>
        <w:t>方式将教育救助金足额发放至救助对象手中。特殊情况可以</w:t>
      </w:r>
    </w:p>
    <w:p>
      <w:pPr>
        <w:rPr>
          <w:rFonts w:ascii="仿宋" w:hAnsi="仿宋" w:eastAsia="仿宋"/>
          <w:sz w:val="32"/>
          <w:szCs w:val="32"/>
        </w:rPr>
      </w:pPr>
      <w:r>
        <w:rPr>
          <w:rFonts w:hint="eastAsia" w:ascii="仿宋" w:hAnsi="仿宋" w:eastAsia="仿宋"/>
          <w:sz w:val="32"/>
          <w:szCs w:val="32"/>
        </w:rPr>
        <w:t>随时上报。</w:t>
      </w:r>
    </w:p>
    <w:p>
      <w:pPr>
        <w:rPr>
          <w:rFonts w:ascii="仿宋" w:hAnsi="仿宋" w:eastAsia="仿宋"/>
          <w:sz w:val="32"/>
          <w:szCs w:val="32"/>
        </w:rPr>
      </w:pPr>
      <w:r>
        <w:rPr>
          <w:rFonts w:hint="eastAsia" w:ascii="仿宋" w:hAnsi="仿宋" w:eastAsia="仿宋"/>
          <w:sz w:val="32"/>
          <w:szCs w:val="32"/>
        </w:rPr>
        <w:t xml:space="preserve">    临时救助金额不超过当地当年城市月最低生活保障标准3倍的,区级人民政府民政部门可以委托乡镇人民政府(街</w:t>
      </w:r>
    </w:p>
    <w:p>
      <w:pPr>
        <w:rPr>
          <w:rFonts w:hint="eastAsia" w:ascii="仿宋" w:hAnsi="仿宋" w:eastAsia="仿宋"/>
          <w:sz w:val="32"/>
          <w:szCs w:val="32"/>
        </w:rPr>
      </w:pPr>
      <w:r>
        <w:rPr>
          <w:rFonts w:hint="eastAsia" w:ascii="仿宋" w:hAnsi="仿宋" w:eastAsia="仿宋"/>
          <w:sz w:val="32"/>
          <w:szCs w:val="32"/>
        </w:rPr>
        <w:t>道办事处)审批,并发放临时救助金,审批结束后应报区级政府民政部门备案。</w:t>
      </w:r>
    </w:p>
    <w:p>
      <w:pPr>
        <w:rPr>
          <w:rFonts w:hint="default" w:ascii="仿宋" w:hAnsi="仿宋" w:eastAsia="仿宋"/>
          <w:sz w:val="32"/>
          <w:szCs w:val="32"/>
          <w:lang w:val="en-US" w:eastAsia="zh-CN"/>
        </w:rPr>
      </w:pPr>
      <w:r>
        <w:rPr>
          <w:rFonts w:hint="eastAsia" w:ascii="仿宋" w:hAnsi="仿宋" w:eastAsia="仿宋"/>
          <w:sz w:val="32"/>
          <w:szCs w:val="32"/>
          <w:lang w:val="en-US" w:eastAsia="zh-CN"/>
        </w:rPr>
        <w:t>联系电话：宛城区民政局——61516711</w:t>
      </w:r>
    </w:p>
    <w:p>
      <w:pPr>
        <w:rPr>
          <w:rFonts w:ascii="仿宋" w:hAnsi="仿宋" w:eastAsia="仿宋"/>
          <w:sz w:val="32"/>
          <w:szCs w:val="32"/>
        </w:rPr>
      </w:pPr>
      <w:r>
        <w:rPr>
          <w:rFonts w:hint="eastAsia" w:ascii="仿宋" w:hAnsi="仿宋"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ExMDU1N2M5N2Y4ZGE4ZTFiMWEwZDgxMjE4MjRiMWUifQ=="/>
  </w:docVars>
  <w:rsids>
    <w:rsidRoot w:val="000D0A23"/>
    <w:rsid w:val="00017DC0"/>
    <w:rsid w:val="00090314"/>
    <w:rsid w:val="0009521F"/>
    <w:rsid w:val="000A13DB"/>
    <w:rsid w:val="000D0A23"/>
    <w:rsid w:val="0015002D"/>
    <w:rsid w:val="001E28FB"/>
    <w:rsid w:val="0045694F"/>
    <w:rsid w:val="004A3BFF"/>
    <w:rsid w:val="004E212B"/>
    <w:rsid w:val="00535D42"/>
    <w:rsid w:val="005D1D1A"/>
    <w:rsid w:val="005E767E"/>
    <w:rsid w:val="00613FC9"/>
    <w:rsid w:val="006517BF"/>
    <w:rsid w:val="006E3FC5"/>
    <w:rsid w:val="006F43F4"/>
    <w:rsid w:val="007F3004"/>
    <w:rsid w:val="008828C0"/>
    <w:rsid w:val="00895ADE"/>
    <w:rsid w:val="008A7922"/>
    <w:rsid w:val="0094717C"/>
    <w:rsid w:val="00954B00"/>
    <w:rsid w:val="009F2D40"/>
    <w:rsid w:val="00A365BC"/>
    <w:rsid w:val="00A51F91"/>
    <w:rsid w:val="00AA3928"/>
    <w:rsid w:val="00AC070C"/>
    <w:rsid w:val="00B97C73"/>
    <w:rsid w:val="00CC66EF"/>
    <w:rsid w:val="00CE0F5E"/>
    <w:rsid w:val="00DF60F5"/>
    <w:rsid w:val="00E80E66"/>
    <w:rsid w:val="00FE3DD3"/>
    <w:rsid w:val="12450E27"/>
    <w:rsid w:val="1EAD384D"/>
    <w:rsid w:val="2C615510"/>
    <w:rsid w:val="480769ED"/>
    <w:rsid w:val="48C171E0"/>
    <w:rsid w:val="570E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857</Words>
  <Characters>4889</Characters>
  <Lines>40</Lines>
  <Paragraphs>11</Paragraphs>
  <TotalTime>5</TotalTime>
  <ScaleCrop>false</ScaleCrop>
  <LinksUpToDate>false</LinksUpToDate>
  <CharactersWithSpaces>5735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2020-04-20T02:29:00Z</dcterms:created>
  <dc:creator>Windows 用户</dc:creator>
  <cp:lastModifiedBy>WPS_1695716029</cp:lastModifiedBy>
  <dcterms:modified xsi:type="dcterms:W3CDTF">2024-01-10T08:40:33Z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A29CE47C1E5C4FEBBB1C5D7B68609DB0</vt:lpwstr>
  </property>
</Properties>
</file>