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B944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南阳市市场监督管理局宛城分局</w:t>
      </w:r>
    </w:p>
    <w:p w14:paraId="6F9F97A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食品监督检查信息</w:t>
      </w:r>
    </w:p>
    <w:p w14:paraId="46DD278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为切实加强2025年春季学期学校和幼儿园食品安全工作，市场监督管理局宛城分局联合教育局、卫健委、财政局、公安局在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2025年5月对辖区内92所学校食品安全开展检查，对检查中发现有问题学校要求限期整改。</w:t>
      </w:r>
    </w:p>
    <w:p w14:paraId="1C2FC8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为确保辖区内养老机构食品安全，市场监督管理局宛城分局、民政局、消防大队在2025年4月对辖区内23家养老机构食品安全开展检查，对检查中发现有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问题的单位要求限期整改。</w:t>
      </w:r>
    </w:p>
    <w:p w14:paraId="7478187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7284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611C5E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19A225E-07E9-4494-A207-3D85405F09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2BD9FD-B188-4AB8-8D27-0FAEFF733D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F0C8B"/>
    <w:rsid w:val="0BAB4398"/>
    <w:rsid w:val="0D1F0C8B"/>
    <w:rsid w:val="254B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202</Characters>
  <Lines>0</Lines>
  <Paragraphs>0</Paragraphs>
  <TotalTime>16</TotalTime>
  <ScaleCrop>false</ScaleCrop>
  <LinksUpToDate>false</LinksUpToDate>
  <CharactersWithSpaces>202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2025-08-01T01:32:00Z</dcterms:created>
  <dc:creator>糖半甜</dc:creator>
  <cp:lastModifiedBy>糖半甜</cp:lastModifiedBy>
  <cp:lastPrinted>2025-08-01T02:11:00Z</cp:lastPrinted>
  <dcterms:modified xsi:type="dcterms:W3CDTF">2025-08-01T02:23:00Z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19FAE416737E4FCA93889FC62B527CF0_11</vt:lpwstr>
  </property>
  <property fmtid="{D5CDD505-2E9C-101B-9397-08002B2CF9AE}" pid="4" name="KSOTemplateDocerSaveRecord">
    <vt:lpwstr>eyJoZGlkIjoiYTcwZTc2ZDgxN2IwYWI3ZTc4YmEzMWEyZjYyZjJmYjYiLCJ1c2VySWQiOiI2NTQ1NDA1NzQifQ==</vt:lpwstr>
  </property>
</Properties>
</file>