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541645" cy="8071485"/>
            <wp:effectExtent l="0" t="0" r="5715" b="5715"/>
            <wp:docPr id="4" name="图片 1" descr="宛城区惠企政策“免申即享”工作实施方案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宛城区惠企政策“免申即享”工作实施方案_2"/>
                    <pic:cNvPicPr>
                      <a:picLocks noChangeAspect="1"/>
                    </pic:cNvPicPr>
                  </pic:nvPicPr>
                  <pic:blipFill>
                    <a:blip r:embed="rId4"/>
                    <a:srcRect l="12170" t="11000" r="11920" b="11000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807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77205" cy="7938135"/>
            <wp:effectExtent l="0" t="0" r="635" b="1905"/>
            <wp:docPr id="5" name="图片 2" descr="宛城区惠企政策“免申即享”工作实施方案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宛城区惠企政策“免申即享”工作实施方案_3"/>
                    <pic:cNvPicPr>
                      <a:picLocks noChangeAspect="1"/>
                    </pic:cNvPicPr>
                  </pic:nvPicPr>
                  <pic:blipFill>
                    <a:blip r:embed="rId5"/>
                    <a:srcRect l="10948" t="11336" r="11922" b="11169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793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77205" cy="8004810"/>
            <wp:effectExtent l="0" t="0" r="635" b="11430"/>
            <wp:docPr id="6" name="图片 3" descr="宛城区惠企政策“免申即享”工作实施方案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宛城区惠企政策“免申即享”工作实施方案_4"/>
                    <pic:cNvPicPr>
                      <a:picLocks noChangeAspect="1"/>
                    </pic:cNvPicPr>
                  </pic:nvPicPr>
                  <pic:blipFill>
                    <a:blip r:embed="rId6"/>
                    <a:srcRect l="10948" t="10825" r="12158" b="11336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800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77205" cy="8037830"/>
            <wp:effectExtent l="0" t="0" r="635" b="8890"/>
            <wp:docPr id="7" name="图片 4" descr="宛城区惠企政策“免申即享”工作实施方案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宛城区惠企政策“免申即享”工作实施方案_5"/>
                    <pic:cNvPicPr>
                      <a:picLocks noChangeAspect="1"/>
                    </pic:cNvPicPr>
                  </pic:nvPicPr>
                  <pic:blipFill>
                    <a:blip r:embed="rId7"/>
                    <a:srcRect l="11197" t="10992" r="12157" b="11002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803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77205" cy="8037830"/>
            <wp:effectExtent l="0" t="0" r="635" b="8890"/>
            <wp:docPr id="1" name="图片 5" descr="宛城区惠企政策“免申即享”工作实施方案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宛城区惠企政策“免申即享”工作实施方案_6"/>
                    <pic:cNvPicPr>
                      <a:picLocks noChangeAspect="1"/>
                    </pic:cNvPicPr>
                  </pic:nvPicPr>
                  <pic:blipFill>
                    <a:blip r:embed="rId8"/>
                    <a:srcRect l="11197" t="11000" r="12407" b="11343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803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77205" cy="8071485"/>
            <wp:effectExtent l="0" t="0" r="635" b="5715"/>
            <wp:docPr id="2" name="图片 6" descr="宛城区惠企政策“免申即享”工作实施方案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 descr="宛城区惠企政策“免申即享”工作实施方案_7"/>
                    <pic:cNvPicPr>
                      <a:picLocks noChangeAspect="1"/>
                    </pic:cNvPicPr>
                  </pic:nvPicPr>
                  <pic:blipFill>
                    <a:blip r:embed="rId9"/>
                    <a:srcRect l="11197" t="10825" r="12157" b="10992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807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29580" cy="7920990"/>
            <wp:effectExtent l="0" t="0" r="2540" b="3810"/>
            <wp:docPr id="3" name="图片 7" descr="宛城区惠企政策“免申即享”工作实施方案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 descr="宛城区惠企政策“免申即享”工作实施方案_8"/>
                    <pic:cNvPicPr>
                      <a:picLocks noChangeAspect="1"/>
                    </pic:cNvPicPr>
                  </pic:nvPicPr>
                  <pic:blipFill>
                    <a:blip r:embed="rId10"/>
                    <a:srcRect l="11684" t="10992" r="11658" b="11513"/>
                    <a:stretch>
                      <a:fillRect/>
                    </a:stretch>
                  </pic:blipFill>
                  <pic:spPr>
                    <a:xfrm>
                      <a:off x="0" y="0"/>
                      <a:ext cx="552958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IxODhmNTkzMDE1ZWUyZDJkNzVmMDc5N2JjNTJmMzgifQ=="/>
  </w:docVars>
  <w:rsids>
    <w:rsidRoot w:val="00000000"/>
    <w:rsid w:val="5CDB36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22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2023-07-20T01:43:44Z</dcterms:created>
  <dc:creator>Administrator.DESKTOP-PJGD177</dc:creator>
  <cp:lastModifiedBy>舍多</cp:lastModifiedBy>
  <dcterms:modified xsi:type="dcterms:W3CDTF">2023-07-20T01:44:19Z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0373A041851D49F8BEFFDB154C708618_12</vt:lpwstr>
  </property>
</Properties>
</file>