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DADE0">
      <w:pPr>
        <w:spacing w:before="98" w:line="222" w:lineRule="auto"/>
        <w:ind w:left="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附件2:</w:t>
      </w:r>
    </w:p>
    <w:p w14:paraId="35B161ED">
      <w:pPr>
        <w:spacing w:before="251" w:line="315" w:lineRule="auto"/>
        <w:ind w:left="314" w:right="1681" w:hanging="139"/>
        <w:jc w:val="center"/>
        <w:rPr>
          <w:rFonts w:ascii="仿宋" w:hAnsi="仿宋" w:eastAsia="仿宋" w:cs="仿宋"/>
          <w:spacing w:val="6"/>
          <w:sz w:val="44"/>
          <w:szCs w:val="44"/>
        </w:rPr>
      </w:pPr>
      <w:r>
        <w:rPr>
          <w:rFonts w:ascii="仿宋" w:hAnsi="仿宋" w:eastAsia="仿宋" w:cs="仿宋"/>
          <w:spacing w:val="6"/>
          <w:sz w:val="44"/>
          <w:szCs w:val="44"/>
        </w:rPr>
        <w:t>唐河县</w:t>
      </w:r>
      <w:r>
        <w:rPr>
          <w:rFonts w:hint="eastAsia" w:ascii="Times New Roman" w:hAnsi="Times New Roman" w:eastAsia="宋体" w:cs="Times New Roman"/>
          <w:sz w:val="44"/>
          <w:szCs w:val="44"/>
          <w:lang w:val="en-US" w:eastAsia="zh-CN"/>
        </w:rPr>
        <w:t>苍台镇人民政府</w:t>
      </w:r>
      <w:r>
        <w:rPr>
          <w:rFonts w:ascii="仿宋" w:hAnsi="仿宋" w:eastAsia="仿宋" w:cs="仿宋"/>
          <w:spacing w:val="6"/>
          <w:sz w:val="44"/>
          <w:szCs w:val="44"/>
        </w:rPr>
        <w:t>2024年度重大行政决策决策事项目录</w:t>
      </w:r>
    </w:p>
    <w:p w14:paraId="1AB8B6B6">
      <w:pPr>
        <w:spacing w:before="251" w:line="315" w:lineRule="auto"/>
        <w:ind w:left="314" w:right="1681" w:hanging="13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ascii="仿宋" w:hAnsi="仿宋" w:eastAsia="仿宋" w:cs="仿宋"/>
          <w:sz w:val="44"/>
          <w:szCs w:val="44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联系人：</w:t>
      </w:r>
      <w:r>
        <w:rPr>
          <w:rFonts w:hint="eastAsia" w:ascii="仿宋" w:hAnsi="仿宋" w:eastAsia="仿宋" w:cs="仿宋"/>
          <w:spacing w:val="4"/>
          <w:sz w:val="30"/>
          <w:szCs w:val="30"/>
          <w:lang w:val="en-US" w:eastAsia="zh-CN"/>
        </w:rPr>
        <w:t>吴威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                   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   </w:t>
      </w:r>
      <w:r>
        <w:rPr>
          <w:rFonts w:ascii="仿宋" w:hAnsi="仿宋" w:eastAsia="仿宋" w:cs="仿宋"/>
          <w:spacing w:val="-8"/>
          <w:sz w:val="30"/>
          <w:szCs w:val="30"/>
        </w:rPr>
        <w:t>联系方式：</w:t>
      </w:r>
      <w:r>
        <w:rPr>
          <w:rFonts w:hint="eastAsia" w:ascii="仿宋" w:hAnsi="仿宋" w:eastAsia="仿宋" w:cs="仿宋"/>
          <w:spacing w:val="-8"/>
          <w:sz w:val="30"/>
          <w:szCs w:val="30"/>
          <w:lang w:val="en-US" w:eastAsia="zh-CN"/>
        </w:rPr>
        <w:t>15346466689</w:t>
      </w:r>
    </w:p>
    <w:tbl>
      <w:tblPr>
        <w:tblStyle w:val="5"/>
        <w:tblW w:w="13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3028"/>
        <w:gridCol w:w="1748"/>
        <w:gridCol w:w="1629"/>
        <w:gridCol w:w="1349"/>
        <w:gridCol w:w="1329"/>
        <w:gridCol w:w="1339"/>
        <w:gridCol w:w="1793"/>
      </w:tblGrid>
      <w:tr w14:paraId="3FC5D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864" w:type="dxa"/>
            <w:vAlign w:val="top"/>
          </w:tcPr>
          <w:p w14:paraId="0D7ACE9B">
            <w:pPr>
              <w:pStyle w:val="4"/>
              <w:spacing w:line="443" w:lineRule="auto"/>
            </w:pPr>
          </w:p>
          <w:p w14:paraId="2CD0EE41">
            <w:pPr>
              <w:spacing w:before="88" w:line="221" w:lineRule="auto"/>
              <w:ind w:left="15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3028" w:type="dxa"/>
            <w:vAlign w:val="top"/>
          </w:tcPr>
          <w:p w14:paraId="0DBD32D7">
            <w:pPr>
              <w:pStyle w:val="4"/>
              <w:spacing w:line="442" w:lineRule="auto"/>
            </w:pPr>
          </w:p>
          <w:p w14:paraId="4CFCA277">
            <w:pPr>
              <w:spacing w:before="88" w:line="220" w:lineRule="auto"/>
              <w:ind w:left="100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事项名称</w:t>
            </w:r>
          </w:p>
        </w:tc>
        <w:tc>
          <w:tcPr>
            <w:tcW w:w="1748" w:type="dxa"/>
            <w:vAlign w:val="top"/>
          </w:tcPr>
          <w:p w14:paraId="515646E2">
            <w:pPr>
              <w:pStyle w:val="4"/>
              <w:spacing w:line="441" w:lineRule="auto"/>
            </w:pPr>
          </w:p>
          <w:p w14:paraId="2600A823">
            <w:pPr>
              <w:spacing w:before="88" w:line="219" w:lineRule="auto"/>
              <w:ind w:left="33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承办单位</w:t>
            </w:r>
          </w:p>
        </w:tc>
        <w:tc>
          <w:tcPr>
            <w:tcW w:w="1629" w:type="dxa"/>
            <w:vAlign w:val="top"/>
          </w:tcPr>
          <w:p w14:paraId="4DA708B5">
            <w:pPr>
              <w:pStyle w:val="4"/>
              <w:spacing w:line="441" w:lineRule="auto"/>
            </w:pPr>
          </w:p>
          <w:p w14:paraId="226D9ECE">
            <w:pPr>
              <w:spacing w:before="88" w:line="219" w:lineRule="auto"/>
              <w:ind w:left="26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7"/>
                <w:szCs w:val="27"/>
              </w:rPr>
              <w:t>决策时间</w:t>
            </w:r>
          </w:p>
        </w:tc>
        <w:tc>
          <w:tcPr>
            <w:tcW w:w="1349" w:type="dxa"/>
            <w:vAlign w:val="top"/>
          </w:tcPr>
          <w:p w14:paraId="4064E5DD">
            <w:pPr>
              <w:pStyle w:val="4"/>
              <w:spacing w:line="272" w:lineRule="auto"/>
            </w:pPr>
          </w:p>
          <w:p w14:paraId="682542AF">
            <w:pPr>
              <w:spacing w:before="88" w:line="253" w:lineRule="auto"/>
              <w:ind w:left="129" w:right="11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公众参与</w:t>
            </w:r>
          </w:p>
        </w:tc>
        <w:tc>
          <w:tcPr>
            <w:tcW w:w="1329" w:type="dxa"/>
            <w:vAlign w:val="top"/>
          </w:tcPr>
          <w:p w14:paraId="7B2B65BA">
            <w:pPr>
              <w:pStyle w:val="4"/>
              <w:spacing w:line="272" w:lineRule="auto"/>
            </w:pPr>
          </w:p>
          <w:p w14:paraId="1520DEFA">
            <w:pPr>
              <w:spacing w:before="88" w:line="261" w:lineRule="auto"/>
              <w:ind w:left="120" w:right="11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专家论证</w:t>
            </w:r>
          </w:p>
        </w:tc>
        <w:tc>
          <w:tcPr>
            <w:tcW w:w="1339" w:type="dxa"/>
            <w:vAlign w:val="top"/>
          </w:tcPr>
          <w:p w14:paraId="7C48BB3B">
            <w:pPr>
              <w:pStyle w:val="4"/>
              <w:spacing w:line="272" w:lineRule="auto"/>
            </w:pPr>
          </w:p>
          <w:p w14:paraId="5BA02509">
            <w:pPr>
              <w:spacing w:before="88" w:line="251" w:lineRule="auto"/>
              <w:ind w:left="131" w:right="1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风险评估</w:t>
            </w:r>
          </w:p>
        </w:tc>
        <w:tc>
          <w:tcPr>
            <w:tcW w:w="1793" w:type="dxa"/>
            <w:vAlign w:val="top"/>
          </w:tcPr>
          <w:p w14:paraId="658D5CB1">
            <w:pPr>
              <w:pStyle w:val="4"/>
              <w:spacing w:line="265" w:lineRule="auto"/>
            </w:pPr>
          </w:p>
          <w:p w14:paraId="26FD82D7">
            <w:pPr>
              <w:spacing w:before="87" w:line="259" w:lineRule="auto"/>
              <w:ind w:left="222" w:right="2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是否履行公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平竞争审查</w:t>
            </w:r>
          </w:p>
        </w:tc>
      </w:tr>
      <w:tr w14:paraId="2AAA7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64" w:type="dxa"/>
            <w:vAlign w:val="top"/>
          </w:tcPr>
          <w:p w14:paraId="7741F1B8">
            <w:pPr>
              <w:pStyle w:val="4"/>
              <w:spacing w:line="271" w:lineRule="auto"/>
            </w:pPr>
          </w:p>
          <w:p w14:paraId="417B5A4D">
            <w:pPr>
              <w:spacing w:before="88" w:line="184" w:lineRule="auto"/>
              <w:ind w:left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3028" w:type="dxa"/>
            <w:vAlign w:val="center"/>
          </w:tcPr>
          <w:p w14:paraId="6F735164">
            <w:pPr>
              <w:pStyle w:val="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1748" w:type="dxa"/>
            <w:vAlign w:val="center"/>
          </w:tcPr>
          <w:p w14:paraId="34FC773D">
            <w:pPr>
              <w:pStyle w:val="4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29" w:type="dxa"/>
            <w:vAlign w:val="center"/>
          </w:tcPr>
          <w:p w14:paraId="25242CCB">
            <w:pPr>
              <w:spacing w:before="293" w:line="219" w:lineRule="auto"/>
              <w:ind w:left="335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</w:p>
        </w:tc>
        <w:tc>
          <w:tcPr>
            <w:tcW w:w="1349" w:type="dxa"/>
            <w:vAlign w:val="center"/>
          </w:tcPr>
          <w:p w14:paraId="00834794">
            <w:pPr>
              <w:spacing w:before="294" w:line="220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</w:p>
        </w:tc>
        <w:tc>
          <w:tcPr>
            <w:tcW w:w="1329" w:type="dxa"/>
            <w:vAlign w:val="center"/>
          </w:tcPr>
          <w:p w14:paraId="7951409D">
            <w:pPr>
              <w:pStyle w:val="4"/>
              <w:jc w:val="center"/>
            </w:pPr>
          </w:p>
        </w:tc>
        <w:tc>
          <w:tcPr>
            <w:tcW w:w="1339" w:type="dxa"/>
            <w:vAlign w:val="center"/>
          </w:tcPr>
          <w:p w14:paraId="31F735D0">
            <w:pPr>
              <w:pStyle w:val="4"/>
              <w:jc w:val="center"/>
            </w:pPr>
          </w:p>
        </w:tc>
        <w:tc>
          <w:tcPr>
            <w:tcW w:w="1793" w:type="dxa"/>
            <w:vAlign w:val="center"/>
          </w:tcPr>
          <w:p w14:paraId="5240C6E9">
            <w:pPr>
              <w:pStyle w:val="4"/>
              <w:jc w:val="center"/>
            </w:pPr>
          </w:p>
        </w:tc>
      </w:tr>
      <w:tr w14:paraId="5882E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64" w:type="dxa"/>
            <w:vAlign w:val="top"/>
          </w:tcPr>
          <w:p w14:paraId="55A13BBA">
            <w:pPr>
              <w:pStyle w:val="4"/>
              <w:spacing w:line="344" w:lineRule="auto"/>
            </w:pPr>
          </w:p>
          <w:p w14:paraId="50D010D5">
            <w:pPr>
              <w:spacing w:before="88" w:line="183" w:lineRule="auto"/>
              <w:ind w:left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3028" w:type="dxa"/>
            <w:vAlign w:val="center"/>
          </w:tcPr>
          <w:p w14:paraId="1FCB77DD">
            <w:pPr>
              <w:pStyle w:val="4"/>
              <w:jc w:val="center"/>
            </w:pPr>
          </w:p>
        </w:tc>
        <w:tc>
          <w:tcPr>
            <w:tcW w:w="1748" w:type="dxa"/>
            <w:vAlign w:val="center"/>
          </w:tcPr>
          <w:p w14:paraId="623A3864">
            <w:pPr>
              <w:pStyle w:val="4"/>
              <w:jc w:val="center"/>
            </w:pPr>
            <w:bookmarkStart w:id="0" w:name="_GoBack"/>
            <w:bookmarkEnd w:id="0"/>
          </w:p>
        </w:tc>
        <w:tc>
          <w:tcPr>
            <w:tcW w:w="1629" w:type="dxa"/>
            <w:vAlign w:val="center"/>
          </w:tcPr>
          <w:p w14:paraId="71A44FB2">
            <w:pPr>
              <w:pStyle w:val="4"/>
              <w:jc w:val="center"/>
            </w:pPr>
          </w:p>
        </w:tc>
        <w:tc>
          <w:tcPr>
            <w:tcW w:w="1349" w:type="dxa"/>
            <w:vAlign w:val="center"/>
          </w:tcPr>
          <w:p w14:paraId="6FD694D2">
            <w:pPr>
              <w:pStyle w:val="4"/>
              <w:jc w:val="center"/>
            </w:pPr>
          </w:p>
        </w:tc>
        <w:tc>
          <w:tcPr>
            <w:tcW w:w="1329" w:type="dxa"/>
            <w:vAlign w:val="center"/>
          </w:tcPr>
          <w:p w14:paraId="7791F6AF">
            <w:pPr>
              <w:pStyle w:val="4"/>
              <w:jc w:val="center"/>
            </w:pPr>
          </w:p>
        </w:tc>
        <w:tc>
          <w:tcPr>
            <w:tcW w:w="1339" w:type="dxa"/>
            <w:vAlign w:val="center"/>
          </w:tcPr>
          <w:p w14:paraId="69FE3A5E">
            <w:pPr>
              <w:pStyle w:val="4"/>
              <w:jc w:val="center"/>
            </w:pPr>
          </w:p>
        </w:tc>
        <w:tc>
          <w:tcPr>
            <w:tcW w:w="1793" w:type="dxa"/>
            <w:vAlign w:val="center"/>
          </w:tcPr>
          <w:p w14:paraId="7ECB442D">
            <w:pPr>
              <w:pStyle w:val="4"/>
              <w:jc w:val="center"/>
            </w:pPr>
          </w:p>
        </w:tc>
      </w:tr>
      <w:tr w14:paraId="22773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64" w:type="dxa"/>
            <w:vAlign w:val="top"/>
          </w:tcPr>
          <w:p w14:paraId="231D93D4">
            <w:pPr>
              <w:pStyle w:val="4"/>
              <w:spacing w:line="356" w:lineRule="auto"/>
            </w:pPr>
          </w:p>
          <w:p w14:paraId="3749BFDF">
            <w:pPr>
              <w:spacing w:before="88" w:line="183" w:lineRule="auto"/>
              <w:ind w:left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3</w:t>
            </w:r>
          </w:p>
        </w:tc>
        <w:tc>
          <w:tcPr>
            <w:tcW w:w="3028" w:type="dxa"/>
            <w:vAlign w:val="center"/>
          </w:tcPr>
          <w:p w14:paraId="498B71C1">
            <w:pPr>
              <w:pStyle w:val="4"/>
              <w:jc w:val="center"/>
            </w:pPr>
          </w:p>
        </w:tc>
        <w:tc>
          <w:tcPr>
            <w:tcW w:w="1748" w:type="dxa"/>
            <w:vAlign w:val="center"/>
          </w:tcPr>
          <w:p w14:paraId="4896E4FF">
            <w:pPr>
              <w:pStyle w:val="4"/>
              <w:jc w:val="center"/>
            </w:pPr>
          </w:p>
        </w:tc>
        <w:tc>
          <w:tcPr>
            <w:tcW w:w="1629" w:type="dxa"/>
            <w:vAlign w:val="center"/>
          </w:tcPr>
          <w:p w14:paraId="29500AC7">
            <w:pPr>
              <w:pStyle w:val="4"/>
              <w:jc w:val="center"/>
            </w:pPr>
          </w:p>
        </w:tc>
        <w:tc>
          <w:tcPr>
            <w:tcW w:w="1349" w:type="dxa"/>
            <w:vAlign w:val="center"/>
          </w:tcPr>
          <w:p w14:paraId="0B24BF7D">
            <w:pPr>
              <w:pStyle w:val="4"/>
              <w:jc w:val="center"/>
            </w:pPr>
          </w:p>
        </w:tc>
        <w:tc>
          <w:tcPr>
            <w:tcW w:w="1329" w:type="dxa"/>
            <w:vAlign w:val="center"/>
          </w:tcPr>
          <w:p w14:paraId="2BC5EF01">
            <w:pPr>
              <w:pStyle w:val="4"/>
              <w:jc w:val="center"/>
            </w:pPr>
          </w:p>
        </w:tc>
        <w:tc>
          <w:tcPr>
            <w:tcW w:w="1339" w:type="dxa"/>
            <w:vAlign w:val="center"/>
          </w:tcPr>
          <w:p w14:paraId="35D167EF">
            <w:pPr>
              <w:pStyle w:val="4"/>
              <w:jc w:val="center"/>
            </w:pPr>
          </w:p>
        </w:tc>
        <w:tc>
          <w:tcPr>
            <w:tcW w:w="1793" w:type="dxa"/>
            <w:vAlign w:val="center"/>
          </w:tcPr>
          <w:p w14:paraId="7607D63E">
            <w:pPr>
              <w:pStyle w:val="4"/>
              <w:jc w:val="center"/>
            </w:pPr>
          </w:p>
        </w:tc>
      </w:tr>
      <w:tr w14:paraId="1A23D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64" w:type="dxa"/>
            <w:vAlign w:val="top"/>
          </w:tcPr>
          <w:p w14:paraId="161A70DC">
            <w:pPr>
              <w:pStyle w:val="4"/>
            </w:pPr>
          </w:p>
        </w:tc>
        <w:tc>
          <w:tcPr>
            <w:tcW w:w="3028" w:type="dxa"/>
            <w:vAlign w:val="center"/>
          </w:tcPr>
          <w:p w14:paraId="42ECC91E">
            <w:pPr>
              <w:pStyle w:val="4"/>
              <w:jc w:val="center"/>
            </w:pPr>
          </w:p>
        </w:tc>
        <w:tc>
          <w:tcPr>
            <w:tcW w:w="1748" w:type="dxa"/>
            <w:vAlign w:val="center"/>
          </w:tcPr>
          <w:p w14:paraId="2A0E4F6F">
            <w:pPr>
              <w:pStyle w:val="4"/>
              <w:jc w:val="center"/>
            </w:pPr>
          </w:p>
        </w:tc>
        <w:tc>
          <w:tcPr>
            <w:tcW w:w="1629" w:type="dxa"/>
            <w:vAlign w:val="center"/>
          </w:tcPr>
          <w:p w14:paraId="406C9F3A">
            <w:pPr>
              <w:pStyle w:val="4"/>
              <w:jc w:val="center"/>
            </w:pPr>
          </w:p>
        </w:tc>
        <w:tc>
          <w:tcPr>
            <w:tcW w:w="1349" w:type="dxa"/>
            <w:vAlign w:val="center"/>
          </w:tcPr>
          <w:p w14:paraId="515FBB16">
            <w:pPr>
              <w:pStyle w:val="4"/>
              <w:jc w:val="center"/>
            </w:pPr>
          </w:p>
        </w:tc>
        <w:tc>
          <w:tcPr>
            <w:tcW w:w="1329" w:type="dxa"/>
            <w:vAlign w:val="center"/>
          </w:tcPr>
          <w:p w14:paraId="59F5AB9A">
            <w:pPr>
              <w:pStyle w:val="4"/>
              <w:jc w:val="center"/>
            </w:pPr>
          </w:p>
        </w:tc>
        <w:tc>
          <w:tcPr>
            <w:tcW w:w="1339" w:type="dxa"/>
            <w:vAlign w:val="center"/>
          </w:tcPr>
          <w:p w14:paraId="778B8BC5">
            <w:pPr>
              <w:pStyle w:val="4"/>
              <w:jc w:val="center"/>
            </w:pPr>
          </w:p>
        </w:tc>
        <w:tc>
          <w:tcPr>
            <w:tcW w:w="1793" w:type="dxa"/>
            <w:vAlign w:val="center"/>
          </w:tcPr>
          <w:p w14:paraId="2A82E2ED">
            <w:pPr>
              <w:pStyle w:val="4"/>
              <w:jc w:val="center"/>
            </w:pPr>
          </w:p>
        </w:tc>
      </w:tr>
    </w:tbl>
    <w:p w14:paraId="30C423B0"/>
    <w:sectPr>
      <w:pgSz w:w="16838" w:h="11906" w:orient="landscape"/>
      <w:pgMar w:top="1800" w:right="1440" w:bottom="1800" w:left="1440" w:header="0" w:footer="0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MjA3ZDI3MWU0MmYyYzljOWJiODI0ZjE3OTEyYTUifQ=="/>
  </w:docVars>
  <w:rsids>
    <w:rsidRoot w:val="145079C0"/>
    <w:rsid w:val="145079C0"/>
    <w:rsid w:val="30D25387"/>
    <w:rsid w:val="42A8125E"/>
    <w:rsid w:val="5869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2024-11-29T03:37:00Z</dcterms:created>
  <dc:creator>生活</dc:creator>
  <cp:lastModifiedBy>生活</cp:lastModifiedBy>
  <dcterms:modified xsi:type="dcterms:W3CDTF">2024-11-29T03:39:08Z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E3AAD9B193FF4CEBBAE9E89D5578DF80_11</vt:lpwstr>
  </property>
</Properties>
</file>