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hint="eastAsia"/>
          <w:sz w:val="40"/>
          <w:szCs w:val="36"/>
          <w:lang w:val="en-US" w:eastAsia="zh-CN"/>
        </w:rPr>
      </w:pPr>
      <w:r>
        <w:rPr>
          <w:rFonts w:hint="eastAsia"/>
          <w:sz w:val="40"/>
          <w:szCs w:val="36"/>
          <w:lang w:val="en-US" w:eastAsia="zh-CN"/>
        </w:rPr>
        <w:t>2024年农业农村局行政处罚</w:t>
      </w:r>
      <w:bookmarkStart w:id="0" w:name="_GoBack"/>
      <w:bookmarkEnd w:id="0"/>
      <w:r>
        <w:rPr>
          <w:rFonts w:hint="eastAsia"/>
          <w:sz w:val="40"/>
          <w:szCs w:val="36"/>
          <w:lang w:val="en-US" w:eastAsia="zh-CN"/>
        </w:rPr>
        <w:t>案件登记表</w:t>
      </w:r>
    </w:p>
    <w:tbl>
      <w:tblPr>
        <w:tblW w:w="15443" w:type="dxa"/>
        <w:tblInd w:w="-3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000"/>
        <w:gridCol w:w="4245"/>
        <w:gridCol w:w="1997"/>
        <w:gridCol w:w="1018"/>
        <w:gridCol w:w="1065"/>
        <w:gridCol w:w="908"/>
        <w:gridCol w:w="945"/>
        <w:gridCol w:w="855"/>
        <w:gridCol w:w="700"/>
        <w:gridCol w:w="1182"/>
        <w:gridCol w:w="878"/>
      </w:tblGrid>
      <w:tr>
        <w:trPr>
          <w:trHeight w:val="90" w:hRule="atLeast"/>
        </w:trPr>
        <w:tc>
          <w:tcPr>
            <w:tcW w:w="650" w:type="dxa"/>
            <w:vAlign w:val="top"/>
          </w:tcPr>
          <w:p>
            <w:pPr>
              <w:rPr>
                <w:rFonts w:hint="eastAsia"/>
                <w:lang w:val="en-US" w:eastAsia="zh-CN"/>
              </w:rPr>
            </w:pPr>
            <w:r>
              <w:rPr>
                <w:rFonts w:hint="eastAsia"/>
                <w:lang w:val="en-US" w:eastAsia="zh-CN"/>
              </w:rPr>
              <w:t>序号</w:t>
            </w:r>
          </w:p>
        </w:tc>
        <w:tc>
          <w:tcPr>
            <w:tcW w:w="1000" w:type="dxa"/>
            <w:vAlign w:val="top"/>
          </w:tcPr>
          <w:p>
            <w:pPr>
              <w:rPr>
                <w:rFonts w:hint="eastAsia"/>
                <w:lang w:val="en-US" w:eastAsia="zh-CN"/>
              </w:rPr>
            </w:pPr>
            <w:r>
              <w:rPr>
                <w:rFonts w:hint="eastAsia"/>
                <w:lang w:val="en-US" w:eastAsia="zh-CN"/>
              </w:rPr>
              <w:t>案件领域（农药、种子、肥料、饲料、兽药、农产品质量安全、屠宰、动物检疫、农机、其他）</w:t>
            </w:r>
          </w:p>
        </w:tc>
        <w:tc>
          <w:tcPr>
            <w:tcW w:w="4245" w:type="dxa"/>
            <w:vAlign w:val="top"/>
          </w:tcPr>
          <w:p>
            <w:pPr>
              <w:jc w:val="center"/>
              <w:rPr>
                <w:rFonts w:hint="eastAsia"/>
                <w:lang w:val="en-US" w:eastAsia="zh-CN"/>
              </w:rPr>
            </w:pPr>
            <w:r>
              <w:rPr>
                <w:rFonts w:hint="eastAsia"/>
                <w:lang w:val="en-US" w:eastAsia="zh-CN"/>
              </w:rPr>
              <w:t>案件名称</w:t>
            </w:r>
          </w:p>
        </w:tc>
        <w:tc>
          <w:tcPr>
            <w:tcW w:w="1997" w:type="dxa"/>
            <w:vAlign w:val="top"/>
          </w:tcPr>
          <w:p>
            <w:pPr>
              <w:rPr>
                <w:rFonts w:hint="eastAsia"/>
                <w:lang w:val="en-US" w:eastAsia="zh-CN"/>
              </w:rPr>
            </w:pPr>
            <w:r>
              <w:rPr>
                <w:rFonts w:hint="eastAsia"/>
                <w:lang w:val="en-US" w:eastAsia="zh-CN"/>
              </w:rPr>
              <w:t>案件编号</w:t>
            </w:r>
          </w:p>
        </w:tc>
        <w:tc>
          <w:tcPr>
            <w:tcW w:w="1018" w:type="dxa"/>
            <w:vAlign w:val="top"/>
          </w:tcPr>
          <w:p>
            <w:pPr>
              <w:rPr>
                <w:rFonts w:hint="eastAsia"/>
                <w:lang w:val="en-US" w:eastAsia="zh-CN"/>
              </w:rPr>
            </w:pPr>
            <w:r>
              <w:rPr>
                <w:rFonts w:hint="eastAsia"/>
                <w:lang w:val="en-US" w:eastAsia="zh-CN"/>
              </w:rPr>
              <w:t>当事人</w:t>
            </w:r>
          </w:p>
        </w:tc>
        <w:tc>
          <w:tcPr>
            <w:tcW w:w="1065" w:type="dxa"/>
            <w:vAlign w:val="top"/>
          </w:tcPr>
          <w:p>
            <w:pPr>
              <w:rPr>
                <w:rFonts w:hint="eastAsia"/>
                <w:lang w:val="en-US" w:eastAsia="zh-CN"/>
              </w:rPr>
            </w:pPr>
            <w:r>
              <w:rPr>
                <w:rFonts w:hint="eastAsia"/>
                <w:lang w:val="en-US" w:eastAsia="zh-CN"/>
              </w:rPr>
              <w:t>立案时间</w:t>
            </w:r>
          </w:p>
        </w:tc>
        <w:tc>
          <w:tcPr>
            <w:tcW w:w="908" w:type="dxa"/>
            <w:vAlign w:val="top"/>
          </w:tcPr>
          <w:p>
            <w:pPr>
              <w:rPr>
                <w:rFonts w:hint="eastAsia"/>
                <w:lang w:val="en-US" w:eastAsia="zh-CN"/>
              </w:rPr>
            </w:pPr>
            <w:r>
              <w:rPr>
                <w:rFonts w:hint="eastAsia"/>
                <w:lang w:val="en-US" w:eastAsia="zh-CN"/>
              </w:rPr>
              <w:t>主办人</w:t>
            </w:r>
          </w:p>
        </w:tc>
        <w:tc>
          <w:tcPr>
            <w:tcW w:w="945" w:type="dxa"/>
            <w:vAlign w:val="top"/>
          </w:tcPr>
          <w:p>
            <w:pPr>
              <w:rPr>
                <w:rFonts w:hint="eastAsia"/>
                <w:lang w:val="en-US" w:eastAsia="zh-CN"/>
              </w:rPr>
            </w:pPr>
            <w:r>
              <w:rPr>
                <w:rFonts w:hint="eastAsia"/>
                <w:lang w:val="en-US" w:eastAsia="zh-CN"/>
              </w:rPr>
              <w:t>协办人</w:t>
            </w:r>
          </w:p>
        </w:tc>
        <w:tc>
          <w:tcPr>
            <w:tcW w:w="855" w:type="dxa"/>
            <w:vAlign w:val="top"/>
          </w:tcPr>
          <w:p>
            <w:pPr>
              <w:rPr>
                <w:rFonts w:hint="eastAsia"/>
                <w:lang w:val="en-US" w:eastAsia="zh-CN"/>
              </w:rPr>
            </w:pPr>
            <w:r>
              <w:rPr>
                <w:rFonts w:hint="eastAsia"/>
                <w:lang w:val="en-US" w:eastAsia="zh-CN"/>
              </w:rPr>
              <w:t>处罚金额（元）</w:t>
            </w:r>
          </w:p>
        </w:tc>
        <w:tc>
          <w:tcPr>
            <w:tcW w:w="700" w:type="dxa"/>
            <w:vAlign w:val="center"/>
          </w:tcPr>
          <w:p>
            <w:pPr>
              <w:autoSpaceDN w:val="0"/>
              <w:jc w:val="center"/>
              <w:textAlignment w:val="center"/>
            </w:pPr>
            <w:r>
              <w:rPr>
                <w:rFonts w:hint="default" w:ascii="宋体" w:hAnsi="宋体" w:eastAsia="宋体"/>
                <w:b w:val="0"/>
                <w:i w:val="0"/>
                <w:color w:val="000000"/>
                <w:sz w:val="20"/>
                <w:u w:val="none"/>
                <w:lang w:eastAsia="zh-CN"/>
              </w:rPr>
              <w:t>没收违法</w:t>
            </w:r>
            <w:r>
              <w:rPr>
                <w:rFonts w:hint="default" w:ascii="宋体" w:hAnsi="宋体" w:eastAsia="宋体"/>
                <w:b w:val="0"/>
                <w:i w:val="0"/>
                <w:color w:val="000000"/>
                <w:sz w:val="20"/>
                <w:u w:val="none"/>
                <w:lang w:eastAsia="zh-CN"/>
              </w:rPr>
              <w:br/>
            </w:r>
            <w:r>
              <w:rPr>
                <w:rFonts w:hint="default" w:ascii="宋体" w:hAnsi="宋体" w:eastAsia="宋体"/>
                <w:b w:val="0"/>
                <w:i w:val="0"/>
                <w:color w:val="000000"/>
                <w:sz w:val="20"/>
                <w:u w:val="none"/>
                <w:lang w:eastAsia="zh-CN"/>
              </w:rPr>
              <w:t>所得</w:t>
            </w:r>
            <w:r>
              <w:rPr>
                <w:rFonts w:hint="eastAsia" w:ascii="宋体" w:hAnsi="宋体"/>
                <w:b w:val="0"/>
                <w:i w:val="0"/>
                <w:color w:val="000000"/>
                <w:sz w:val="20"/>
                <w:u w:val="none"/>
                <w:lang w:eastAsia="zh-CN"/>
              </w:rPr>
              <w:t>（元）</w:t>
            </w:r>
          </w:p>
        </w:tc>
        <w:tc>
          <w:tcPr>
            <w:tcW w:w="1182" w:type="dxa"/>
            <w:vAlign w:val="top"/>
          </w:tcPr>
          <w:p>
            <w:pPr>
              <w:rPr>
                <w:rFonts w:hint="eastAsia"/>
                <w:lang w:val="en-US" w:eastAsia="zh-CN"/>
              </w:rPr>
            </w:pPr>
            <w:r>
              <w:rPr>
                <w:rFonts w:hint="eastAsia"/>
                <w:lang w:val="en-US" w:eastAsia="zh-CN"/>
              </w:rPr>
              <w:t>结案时间</w:t>
            </w:r>
          </w:p>
        </w:tc>
        <w:tc>
          <w:tcPr>
            <w:tcW w:w="878" w:type="dxa"/>
            <w:vAlign w:val="top"/>
          </w:tcPr>
          <w:p>
            <w:pPr>
              <w:rPr>
                <w:rFonts w:hint="eastAsia"/>
                <w:lang w:val="en-US" w:eastAsia="zh-CN"/>
              </w:rPr>
            </w:pPr>
          </w:p>
        </w:tc>
      </w:tr>
      <w:tr>
        <w:trPr>
          <w:trHeight w:val="90" w:hRule="atLeast"/>
        </w:trPr>
        <w:tc>
          <w:tcPr>
            <w:tcW w:w="650" w:type="dxa"/>
            <w:vAlign w:val="top"/>
          </w:tcPr>
          <w:p>
            <w:pPr>
              <w:jc w:val="center"/>
              <w:rPr>
                <w:rFonts w:hint="default"/>
                <w:lang w:val="en-US" w:eastAsia="zh-CN"/>
              </w:rPr>
            </w:pPr>
            <w:r>
              <w:rPr>
                <w:rFonts w:hint="eastAsia"/>
                <w:lang w:val="en-US" w:eastAsia="zh-CN"/>
              </w:rPr>
              <w:t>1</w:t>
            </w:r>
          </w:p>
        </w:tc>
        <w:tc>
          <w:tcPr>
            <w:tcW w:w="1000" w:type="dxa"/>
            <w:vAlign w:val="top"/>
          </w:tcPr>
          <w:p>
            <w:pPr>
              <w:rPr>
                <w:rFonts w:hint="default"/>
                <w:lang w:val="en-US" w:eastAsia="zh-CN"/>
              </w:rPr>
            </w:pPr>
            <w:r>
              <w:rPr>
                <w:rFonts w:hint="eastAsia"/>
                <w:lang w:val="en-US" w:eastAsia="zh-CN"/>
              </w:rPr>
              <w:t>兽  药</w:t>
            </w:r>
          </w:p>
        </w:tc>
        <w:tc>
          <w:tcPr>
            <w:tcW w:w="4245" w:type="dxa"/>
            <w:vAlign w:val="top"/>
          </w:tcPr>
          <w:p>
            <w:pPr>
              <w:rPr>
                <w:rFonts w:hint="default"/>
                <w:lang w:val="en-US" w:eastAsia="zh-CN"/>
              </w:rPr>
            </w:pPr>
            <w:r>
              <w:rPr>
                <w:rFonts w:hint="eastAsia"/>
                <w:lang w:val="en-US" w:eastAsia="zh-CN"/>
              </w:rPr>
              <w:t>河南凯诺利动物药业有限公司生产经营劣兽药案</w:t>
            </w:r>
          </w:p>
        </w:tc>
        <w:tc>
          <w:tcPr>
            <w:tcW w:w="1997" w:type="dxa"/>
            <w:vAlign w:val="top"/>
          </w:tcPr>
          <w:p>
            <w:pPr>
              <w:rPr>
                <w:rFonts w:hint="default"/>
                <w:lang w:val="en-US" w:eastAsia="zh-CN"/>
              </w:rPr>
            </w:pPr>
            <w:r>
              <w:rPr>
                <w:rFonts w:hint="eastAsia" w:ascii="宋体" w:hAnsi="宋体" w:eastAsia="宋体" w:cs="宋体"/>
                <w:i w:val="0"/>
                <w:iCs w:val="0"/>
                <w:color w:val="000000"/>
                <w:kern w:val="0"/>
                <w:sz w:val="22"/>
                <w:szCs w:val="22"/>
                <w:u w:val="none"/>
                <w:lang w:val="en-US" w:eastAsia="zh-CN"/>
              </w:rPr>
              <w:t>唐农（</w:t>
            </w:r>
            <w:r>
              <w:rPr>
                <w:rFonts w:hint="eastAsia" w:ascii="宋体" w:hAnsi="宋体" w:cs="宋体"/>
                <w:i w:val="0"/>
                <w:iCs w:val="0"/>
                <w:color w:val="000000"/>
                <w:kern w:val="0"/>
                <w:sz w:val="22"/>
                <w:szCs w:val="22"/>
                <w:u w:val="none"/>
                <w:lang w:val="en-US" w:eastAsia="zh-CN"/>
              </w:rPr>
              <w:t>兽药</w:t>
            </w:r>
            <w:r>
              <w:rPr>
                <w:rFonts w:hint="eastAsia" w:ascii="宋体" w:hAnsi="宋体" w:eastAsia="宋体" w:cs="宋体"/>
                <w:i w:val="0"/>
                <w:iCs w:val="0"/>
                <w:color w:val="000000"/>
                <w:kern w:val="0"/>
                <w:sz w:val="22"/>
                <w:szCs w:val="22"/>
                <w:u w:val="none"/>
                <w:lang w:val="en-US" w:eastAsia="zh-CN"/>
              </w:rPr>
              <w:t>）罚﹝202</w:t>
            </w:r>
            <w:r>
              <w:rPr>
                <w:rFonts w:hint="eastAsia" w:ascii="宋体" w:hAnsi="宋体" w:cs="宋体"/>
                <w:i w:val="0"/>
                <w:iCs w:val="0"/>
                <w:color w:val="000000"/>
                <w:kern w:val="0"/>
                <w:sz w:val="22"/>
                <w:szCs w:val="22"/>
                <w:u w:val="none"/>
                <w:lang w:val="en-US" w:eastAsia="zh-CN"/>
              </w:rPr>
              <w:t>4</w:t>
            </w:r>
            <w:r>
              <w:rPr>
                <w:rFonts w:hint="eastAsia" w:ascii="宋体" w:hAnsi="宋体" w:eastAsia="宋体" w:cs="宋体"/>
                <w:i w:val="0"/>
                <w:iCs w:val="0"/>
                <w:color w:val="000000"/>
                <w:kern w:val="0"/>
                <w:sz w:val="22"/>
                <w:szCs w:val="22"/>
                <w:u w:val="none"/>
                <w:lang w:val="en-US" w:eastAsia="zh-CN"/>
              </w:rPr>
              <w:t>﹞</w:t>
            </w:r>
            <w:r>
              <w:rPr>
                <w:rFonts w:hint="eastAsia" w:ascii="宋体" w:hAnsi="宋体" w:cs="宋体"/>
                <w:i w:val="0"/>
                <w:iCs w:val="0"/>
                <w:color w:val="000000"/>
                <w:kern w:val="0"/>
                <w:sz w:val="22"/>
                <w:szCs w:val="22"/>
                <w:u w:val="none"/>
                <w:lang w:val="en-US" w:eastAsia="zh-CN"/>
              </w:rPr>
              <w:t>1</w:t>
            </w:r>
            <w:r>
              <w:rPr>
                <w:rFonts w:hint="eastAsia" w:ascii="宋体" w:hAnsi="宋体" w:eastAsia="宋体" w:cs="宋体"/>
                <w:i w:val="0"/>
                <w:iCs w:val="0"/>
                <w:color w:val="000000"/>
                <w:kern w:val="0"/>
                <w:sz w:val="22"/>
                <w:szCs w:val="22"/>
                <w:u w:val="none"/>
                <w:lang w:val="en-US" w:eastAsia="zh-CN"/>
              </w:rPr>
              <w:t>号</w:t>
            </w:r>
          </w:p>
        </w:tc>
        <w:tc>
          <w:tcPr>
            <w:tcW w:w="1018" w:type="dxa"/>
            <w:vAlign w:val="top"/>
          </w:tcPr>
          <w:p>
            <w:pPr>
              <w:rPr>
                <w:rFonts w:hint="default"/>
                <w:lang w:val="en-US" w:eastAsia="zh-CN"/>
              </w:rPr>
            </w:pPr>
            <w:r>
              <w:rPr>
                <w:rFonts w:hint="eastAsia"/>
                <w:lang w:val="en-US" w:eastAsia="zh-CN"/>
              </w:rPr>
              <w:t>文宗银</w:t>
            </w:r>
          </w:p>
        </w:tc>
        <w:tc>
          <w:tcPr>
            <w:tcW w:w="1065" w:type="dxa"/>
            <w:vAlign w:val="top"/>
          </w:tcPr>
          <w:p>
            <w:pPr>
              <w:rPr>
                <w:rFonts w:hint="default"/>
                <w:lang w:val="en-US" w:eastAsia="zh-CN"/>
              </w:rPr>
            </w:pPr>
            <w:r>
              <w:rPr>
                <w:rFonts w:hint="eastAsia"/>
                <w:lang w:val="en-US" w:eastAsia="zh-CN"/>
              </w:rPr>
              <w:t>2024.1.4</w:t>
            </w:r>
          </w:p>
        </w:tc>
        <w:tc>
          <w:tcPr>
            <w:tcW w:w="908" w:type="dxa"/>
            <w:vAlign w:val="top"/>
          </w:tcPr>
          <w:p>
            <w:pPr>
              <w:rPr>
                <w:rFonts w:hint="default"/>
                <w:lang w:val="en-US" w:eastAsia="zh-CN"/>
              </w:rPr>
            </w:pPr>
            <w:r>
              <w:rPr>
                <w:rFonts w:hint="eastAsia"/>
                <w:lang w:val="en-US" w:eastAsia="zh-CN"/>
              </w:rPr>
              <w:t>许云德</w:t>
            </w:r>
          </w:p>
        </w:tc>
        <w:tc>
          <w:tcPr>
            <w:tcW w:w="945" w:type="dxa"/>
            <w:vAlign w:val="top"/>
          </w:tcPr>
          <w:p>
            <w:pPr>
              <w:rPr>
                <w:rFonts w:hint="default"/>
                <w:lang w:val="en-US" w:eastAsia="zh-CN"/>
              </w:rPr>
            </w:pPr>
            <w:r>
              <w:rPr>
                <w:rFonts w:hint="eastAsia"/>
                <w:lang w:val="en-US" w:eastAsia="zh-CN"/>
              </w:rPr>
              <w:t>韩强</w:t>
            </w:r>
          </w:p>
        </w:tc>
        <w:tc>
          <w:tcPr>
            <w:tcW w:w="855" w:type="dxa"/>
            <w:vAlign w:val="top"/>
          </w:tcPr>
          <w:p>
            <w:pPr>
              <w:rPr>
                <w:rFonts w:hint="default"/>
                <w:lang w:val="en-US" w:eastAsia="zh-CN"/>
              </w:rPr>
            </w:pPr>
            <w:r>
              <w:rPr>
                <w:rFonts w:hint="eastAsia"/>
                <w:lang w:val="en-US" w:eastAsia="zh-CN"/>
              </w:rPr>
              <w:t>6400</w:t>
            </w:r>
          </w:p>
        </w:tc>
        <w:tc>
          <w:tcPr>
            <w:tcW w:w="700" w:type="dxa"/>
            <w:vAlign w:val="top"/>
          </w:tcPr>
          <w:p>
            <w:pPr>
              <w:rPr>
                <w:rFonts w:hint="default" w:eastAsia="宋体"/>
                <w:lang w:val="en-US" w:eastAsia="zh-CN"/>
              </w:rPr>
            </w:pPr>
            <w:r>
              <w:rPr>
                <w:rFonts w:hint="eastAsia"/>
                <w:lang w:val="en-US" w:eastAsia="zh-CN"/>
              </w:rPr>
              <w:t>3200</w:t>
            </w:r>
          </w:p>
        </w:tc>
        <w:tc>
          <w:tcPr>
            <w:tcW w:w="1182" w:type="dxa"/>
            <w:vAlign w:val="top"/>
          </w:tcPr>
          <w:p>
            <w:pPr>
              <w:rPr>
                <w:rFonts w:hint="eastAsia"/>
                <w:lang w:val="en-US" w:eastAsia="zh-CN"/>
              </w:rPr>
            </w:pPr>
            <w:r>
              <w:rPr>
                <w:rFonts w:hint="eastAsia"/>
                <w:lang w:val="en-US" w:eastAsia="zh-CN"/>
              </w:rPr>
              <w:t>2024.1.24</w:t>
            </w:r>
          </w:p>
        </w:tc>
        <w:tc>
          <w:tcPr>
            <w:tcW w:w="878" w:type="dxa"/>
            <w:vAlign w:val="top"/>
          </w:tcPr>
          <w:p>
            <w:pPr>
              <w:rPr>
                <w:rFonts w:hint="default"/>
                <w:lang w:val="en-US" w:eastAsia="zh-CN"/>
              </w:rPr>
            </w:pPr>
            <w:r>
              <w:rPr>
                <w:rFonts w:hint="eastAsia"/>
                <w:lang w:val="en-US" w:eastAsia="zh-CN"/>
              </w:rPr>
              <w:t>-</w:t>
            </w:r>
          </w:p>
        </w:tc>
      </w:tr>
      <w:tr>
        <w:trPr>
          <w:trHeight w:val="90" w:hRule="atLeast"/>
        </w:trPr>
        <w:tc>
          <w:tcPr>
            <w:tcW w:w="650" w:type="dxa"/>
            <w:vAlign w:val="top"/>
          </w:tcPr>
          <w:p>
            <w:pPr>
              <w:jc w:val="center"/>
              <w:rPr>
                <w:rFonts w:hint="default"/>
                <w:lang w:val="en-US" w:eastAsia="zh-CN"/>
              </w:rPr>
            </w:pPr>
            <w:r>
              <w:rPr>
                <w:rFonts w:hint="eastAsia"/>
                <w:lang w:val="en-US" w:eastAsia="zh-CN"/>
              </w:rPr>
              <w:t>2</w:t>
            </w:r>
          </w:p>
        </w:tc>
        <w:tc>
          <w:tcPr>
            <w:tcW w:w="1000" w:type="dxa"/>
            <w:vAlign w:val="top"/>
          </w:tcPr>
          <w:p>
            <w:pPr>
              <w:rPr>
                <w:rFonts w:hint="default"/>
                <w:lang w:val="en-US" w:eastAsia="zh-CN"/>
              </w:rPr>
            </w:pPr>
            <w:r>
              <w:rPr>
                <w:rFonts w:hint="eastAsia"/>
                <w:lang w:val="en-US" w:eastAsia="zh-CN"/>
              </w:rPr>
              <w:t>动  监</w:t>
            </w:r>
          </w:p>
        </w:tc>
        <w:tc>
          <w:tcPr>
            <w:tcW w:w="4245" w:type="dxa"/>
            <w:vAlign w:val="top"/>
          </w:tcPr>
          <w:p>
            <w:pPr>
              <w:rPr>
                <w:rFonts w:hint="default"/>
                <w:lang w:val="en-US" w:eastAsia="zh-CN"/>
              </w:rPr>
            </w:pPr>
            <w:r>
              <w:rPr>
                <w:rFonts w:hint="eastAsia"/>
                <w:lang w:val="en-US" w:eastAsia="zh-CN"/>
              </w:rPr>
              <w:t>罗清发</w:t>
            </w:r>
            <w:r>
              <w:rPr>
                <w:rFonts w:hint="eastAsia" w:ascii="宋体" w:hAnsi="宋体" w:cs="宋体"/>
                <w:i w:val="0"/>
                <w:iCs w:val="0"/>
                <w:color w:val="000000"/>
                <w:kern w:val="0"/>
                <w:sz w:val="22"/>
                <w:szCs w:val="22"/>
                <w:u w:val="none"/>
                <w:lang w:val="en-US" w:eastAsia="zh-CN"/>
              </w:rPr>
              <w:t>经营依法应当检疫而未经检疫的动物案</w:t>
            </w:r>
          </w:p>
        </w:tc>
        <w:tc>
          <w:tcPr>
            <w:tcW w:w="1997" w:type="dxa"/>
            <w:vAlign w:val="top"/>
          </w:tcPr>
          <w:p>
            <w:pPr>
              <w:rPr>
                <w:rFonts w:hint="eastAsia"/>
                <w:lang w:val="en-US" w:eastAsia="zh-CN"/>
              </w:rPr>
            </w:pPr>
            <w:r>
              <w:rPr>
                <w:rFonts w:hint="eastAsia" w:ascii="宋体" w:hAnsi="宋体" w:eastAsia="宋体" w:cs="宋体"/>
                <w:i w:val="0"/>
                <w:iCs w:val="0"/>
                <w:color w:val="000000"/>
                <w:kern w:val="0"/>
                <w:sz w:val="22"/>
                <w:szCs w:val="22"/>
                <w:u w:val="none"/>
                <w:lang w:val="en-US" w:eastAsia="zh-CN"/>
              </w:rPr>
              <w:t>唐农（动监）罚﹝202</w:t>
            </w:r>
            <w:r>
              <w:rPr>
                <w:rFonts w:hint="eastAsia" w:ascii="宋体" w:hAnsi="宋体" w:cs="宋体"/>
                <w:i w:val="0"/>
                <w:iCs w:val="0"/>
                <w:color w:val="000000"/>
                <w:kern w:val="0"/>
                <w:sz w:val="22"/>
                <w:szCs w:val="22"/>
                <w:u w:val="none"/>
                <w:lang w:val="en-US" w:eastAsia="zh-CN"/>
              </w:rPr>
              <w:t>4</w:t>
            </w:r>
            <w:r>
              <w:rPr>
                <w:rFonts w:hint="eastAsia" w:ascii="宋体" w:hAnsi="宋体" w:eastAsia="宋体" w:cs="宋体"/>
                <w:i w:val="0"/>
                <w:iCs w:val="0"/>
                <w:color w:val="000000"/>
                <w:kern w:val="0"/>
                <w:sz w:val="22"/>
                <w:szCs w:val="22"/>
                <w:u w:val="none"/>
                <w:lang w:val="en-US" w:eastAsia="zh-CN"/>
              </w:rPr>
              <w:t>﹞</w:t>
            </w:r>
            <w:r>
              <w:rPr>
                <w:rFonts w:hint="eastAsia" w:ascii="宋体" w:hAnsi="宋体" w:cs="宋体"/>
                <w:i w:val="0"/>
                <w:iCs w:val="0"/>
                <w:color w:val="000000"/>
                <w:kern w:val="0"/>
                <w:sz w:val="22"/>
                <w:szCs w:val="22"/>
                <w:u w:val="none"/>
                <w:lang w:val="en-US" w:eastAsia="zh-CN"/>
              </w:rPr>
              <w:t>1</w:t>
            </w:r>
            <w:r>
              <w:rPr>
                <w:rFonts w:hint="eastAsia" w:ascii="宋体" w:hAnsi="宋体" w:eastAsia="宋体" w:cs="宋体"/>
                <w:i w:val="0"/>
                <w:iCs w:val="0"/>
                <w:color w:val="000000"/>
                <w:kern w:val="0"/>
                <w:sz w:val="22"/>
                <w:szCs w:val="22"/>
                <w:u w:val="none"/>
                <w:lang w:val="en-US" w:eastAsia="zh-CN"/>
              </w:rPr>
              <w:t>号</w:t>
            </w:r>
          </w:p>
        </w:tc>
        <w:tc>
          <w:tcPr>
            <w:tcW w:w="1018" w:type="dxa"/>
            <w:vAlign w:val="top"/>
          </w:tcPr>
          <w:p>
            <w:pPr>
              <w:rPr>
                <w:rFonts w:hint="default"/>
                <w:lang w:val="en-US" w:eastAsia="zh-CN"/>
              </w:rPr>
            </w:pPr>
            <w:r>
              <w:rPr>
                <w:rFonts w:hint="eastAsia"/>
                <w:lang w:val="en-US" w:eastAsia="zh-CN"/>
              </w:rPr>
              <w:t>罗清发</w:t>
            </w:r>
          </w:p>
        </w:tc>
        <w:tc>
          <w:tcPr>
            <w:tcW w:w="1065" w:type="dxa"/>
            <w:vAlign w:val="top"/>
          </w:tcPr>
          <w:p>
            <w:pPr>
              <w:rPr>
                <w:rFonts w:hint="default"/>
                <w:lang w:val="en-US" w:eastAsia="zh-CN"/>
              </w:rPr>
            </w:pPr>
            <w:r>
              <w:rPr>
                <w:rFonts w:hint="eastAsia"/>
                <w:lang w:val="en-US" w:eastAsia="zh-CN"/>
              </w:rPr>
              <w:t>2024.1.12</w:t>
            </w:r>
          </w:p>
        </w:tc>
        <w:tc>
          <w:tcPr>
            <w:tcW w:w="908" w:type="dxa"/>
            <w:vAlign w:val="top"/>
          </w:tcPr>
          <w:p>
            <w:pPr>
              <w:rPr>
                <w:rFonts w:hint="default"/>
                <w:lang w:val="en-US" w:eastAsia="zh-CN"/>
              </w:rPr>
            </w:pPr>
            <w:r>
              <w:rPr>
                <w:rFonts w:hint="eastAsia"/>
                <w:lang w:val="en-US" w:eastAsia="zh-CN"/>
              </w:rPr>
              <w:t>韩强</w:t>
            </w:r>
          </w:p>
        </w:tc>
        <w:tc>
          <w:tcPr>
            <w:tcW w:w="945" w:type="dxa"/>
            <w:vAlign w:val="top"/>
          </w:tcPr>
          <w:p>
            <w:pPr>
              <w:rPr>
                <w:rFonts w:hint="default"/>
                <w:lang w:val="en-US" w:eastAsia="zh-CN"/>
              </w:rPr>
            </w:pPr>
            <w:r>
              <w:rPr>
                <w:rFonts w:hint="eastAsia"/>
                <w:lang w:val="en-US" w:eastAsia="zh-CN"/>
              </w:rPr>
              <w:t>许云德</w:t>
            </w:r>
          </w:p>
        </w:tc>
        <w:tc>
          <w:tcPr>
            <w:tcW w:w="855" w:type="dxa"/>
            <w:vAlign w:val="top"/>
          </w:tcPr>
          <w:p>
            <w:pPr>
              <w:rPr>
                <w:rFonts w:hint="default"/>
                <w:lang w:val="en-US" w:eastAsia="zh-CN"/>
              </w:rPr>
            </w:pPr>
            <w:r>
              <w:rPr>
                <w:rFonts w:hint="eastAsia"/>
                <w:lang w:val="en-US" w:eastAsia="zh-CN"/>
              </w:rPr>
              <w:t>3200</w:t>
            </w:r>
          </w:p>
        </w:tc>
        <w:tc>
          <w:tcPr>
            <w:tcW w:w="700" w:type="dxa"/>
            <w:vAlign w:val="top"/>
          </w:tcPr>
          <w:p>
            <w:pPr>
              <w:rPr>
                <w:rFonts w:hint="default"/>
                <w:lang w:val="en-US" w:eastAsia="zh-CN"/>
              </w:rPr>
            </w:pPr>
          </w:p>
        </w:tc>
        <w:tc>
          <w:tcPr>
            <w:tcW w:w="1182" w:type="dxa"/>
            <w:vAlign w:val="top"/>
          </w:tcPr>
          <w:p>
            <w:pPr>
              <w:rPr>
                <w:rFonts w:hint="default"/>
                <w:lang w:val="en-US" w:eastAsia="zh-CN"/>
              </w:rPr>
            </w:pPr>
            <w:r>
              <w:rPr>
                <w:rFonts w:hint="eastAsia"/>
                <w:lang w:val="en-US" w:eastAsia="zh-CN"/>
              </w:rPr>
              <w:t>2024.1.24</w:t>
            </w:r>
          </w:p>
        </w:tc>
        <w:tc>
          <w:tcPr>
            <w:tcW w:w="878" w:type="dxa"/>
            <w:vAlign w:val="top"/>
          </w:tcPr>
          <w:p>
            <w:pPr>
              <w:rPr>
                <w:rFonts w:hint="default"/>
                <w:lang w:val="en-US" w:eastAsia="zh-CN"/>
              </w:rPr>
            </w:pPr>
            <w:r>
              <w:rPr>
                <w:rFonts w:hint="eastAsia"/>
                <w:lang w:val="en-US" w:eastAsia="zh-CN"/>
              </w:rPr>
              <w:t>-</w:t>
            </w:r>
          </w:p>
        </w:tc>
      </w:tr>
      <w:tr>
        <w:trPr>
          <w:trHeight w:val="90" w:hRule="atLeast"/>
        </w:trPr>
        <w:tc>
          <w:tcPr>
            <w:tcW w:w="650" w:type="dxa"/>
            <w:vAlign w:val="top"/>
          </w:tcPr>
          <w:p>
            <w:pPr>
              <w:jc w:val="center"/>
              <w:rPr>
                <w:rFonts w:hint="default"/>
                <w:lang w:val="en-US" w:eastAsia="zh-CN"/>
              </w:rPr>
            </w:pPr>
            <w:r>
              <w:rPr>
                <w:rFonts w:hint="eastAsia"/>
                <w:lang w:val="en-US" w:eastAsia="zh-CN"/>
              </w:rPr>
              <w:t>3</w:t>
            </w:r>
          </w:p>
        </w:tc>
        <w:tc>
          <w:tcPr>
            <w:tcW w:w="1000" w:type="dxa"/>
            <w:vAlign w:val="top"/>
          </w:tcPr>
          <w:p>
            <w:pPr>
              <w:rPr>
                <w:rFonts w:hint="default"/>
                <w:lang w:val="en-US" w:eastAsia="zh-CN"/>
              </w:rPr>
            </w:pPr>
            <w:r>
              <w:rPr>
                <w:rFonts w:hint="eastAsia"/>
                <w:lang w:val="en-US" w:eastAsia="zh-CN"/>
              </w:rPr>
              <w:t>动  监</w:t>
            </w:r>
          </w:p>
        </w:tc>
        <w:tc>
          <w:tcPr>
            <w:tcW w:w="4245" w:type="dxa"/>
            <w:vAlign w:val="top"/>
          </w:tcPr>
          <w:p>
            <w:pPr>
              <w:rPr>
                <w:rFonts w:hint="default"/>
                <w:lang w:val="en-US" w:eastAsia="zh-CN"/>
              </w:rPr>
            </w:pPr>
            <w:r>
              <w:rPr>
                <w:rFonts w:hint="eastAsia"/>
                <w:lang w:val="en-US" w:eastAsia="zh-CN"/>
              </w:rPr>
              <w:t>张建存</w:t>
            </w:r>
            <w:r>
              <w:rPr>
                <w:rFonts w:hint="eastAsia" w:ascii="宋体" w:hAnsi="宋体" w:eastAsia="宋体" w:cs="宋体"/>
                <w:i w:val="0"/>
                <w:iCs w:val="0"/>
                <w:color w:val="000000"/>
                <w:kern w:val="0"/>
                <w:sz w:val="22"/>
                <w:szCs w:val="22"/>
                <w:u w:val="none"/>
                <w:lang w:val="en-US" w:eastAsia="zh-CN"/>
              </w:rPr>
              <w:t>经营依法应当检疫而未经检疫的动物案</w:t>
            </w:r>
          </w:p>
        </w:tc>
        <w:tc>
          <w:tcPr>
            <w:tcW w:w="1997" w:type="dxa"/>
            <w:vAlign w:val="top"/>
          </w:tcPr>
          <w:p>
            <w:pPr>
              <w:rPr>
                <w:rFonts w:hint="default"/>
                <w:lang w:val="en-US" w:eastAsia="zh-CN"/>
              </w:rPr>
            </w:pPr>
            <w:r>
              <w:rPr>
                <w:rFonts w:hint="eastAsia" w:ascii="宋体" w:hAnsi="宋体" w:eastAsia="宋体" w:cs="宋体"/>
                <w:i w:val="0"/>
                <w:iCs w:val="0"/>
                <w:color w:val="000000"/>
                <w:kern w:val="0"/>
                <w:sz w:val="22"/>
                <w:szCs w:val="22"/>
                <w:u w:val="none"/>
                <w:lang w:val="en-US" w:eastAsia="zh-CN"/>
              </w:rPr>
              <w:t>唐农（动监）罚﹝202</w:t>
            </w:r>
            <w:r>
              <w:rPr>
                <w:rFonts w:hint="eastAsia" w:ascii="宋体" w:hAnsi="宋体" w:cs="宋体"/>
                <w:i w:val="0"/>
                <w:iCs w:val="0"/>
                <w:color w:val="000000"/>
                <w:kern w:val="0"/>
                <w:sz w:val="22"/>
                <w:szCs w:val="22"/>
                <w:u w:val="none"/>
                <w:lang w:val="en-US" w:eastAsia="zh-CN"/>
              </w:rPr>
              <w:t>4</w:t>
            </w:r>
            <w:r>
              <w:rPr>
                <w:rFonts w:hint="eastAsia" w:ascii="宋体" w:hAnsi="宋体" w:eastAsia="宋体" w:cs="宋体"/>
                <w:i w:val="0"/>
                <w:iCs w:val="0"/>
                <w:color w:val="000000"/>
                <w:kern w:val="0"/>
                <w:sz w:val="22"/>
                <w:szCs w:val="22"/>
                <w:u w:val="none"/>
                <w:lang w:val="en-US" w:eastAsia="zh-CN"/>
              </w:rPr>
              <w:t>﹞</w:t>
            </w:r>
            <w:r>
              <w:rPr>
                <w:rFonts w:hint="eastAsia" w:ascii="宋体" w:hAnsi="宋体" w:cs="宋体"/>
                <w:i w:val="0"/>
                <w:iCs w:val="0"/>
                <w:color w:val="000000"/>
                <w:kern w:val="0"/>
                <w:sz w:val="22"/>
                <w:szCs w:val="22"/>
                <w:u w:val="none"/>
                <w:lang w:val="en-US" w:eastAsia="zh-CN"/>
              </w:rPr>
              <w:t>6</w:t>
            </w:r>
            <w:r>
              <w:rPr>
                <w:rFonts w:hint="eastAsia" w:ascii="宋体" w:hAnsi="宋体" w:eastAsia="宋体" w:cs="宋体"/>
                <w:i w:val="0"/>
                <w:iCs w:val="0"/>
                <w:color w:val="000000"/>
                <w:kern w:val="0"/>
                <w:sz w:val="22"/>
                <w:szCs w:val="22"/>
                <w:u w:val="none"/>
                <w:lang w:val="en-US" w:eastAsia="zh-CN"/>
              </w:rPr>
              <w:t>号</w:t>
            </w:r>
          </w:p>
        </w:tc>
        <w:tc>
          <w:tcPr>
            <w:tcW w:w="1018" w:type="dxa"/>
            <w:vAlign w:val="top"/>
          </w:tcPr>
          <w:p>
            <w:pPr>
              <w:rPr>
                <w:rFonts w:hint="default"/>
                <w:lang w:val="en-US" w:eastAsia="zh-CN"/>
              </w:rPr>
            </w:pPr>
            <w:r>
              <w:rPr>
                <w:rFonts w:hint="eastAsia"/>
                <w:lang w:val="en-US" w:eastAsia="zh-CN"/>
              </w:rPr>
              <w:t>张建存</w:t>
            </w:r>
          </w:p>
        </w:tc>
        <w:tc>
          <w:tcPr>
            <w:tcW w:w="1065" w:type="dxa"/>
            <w:vAlign w:val="top"/>
          </w:tcPr>
          <w:p>
            <w:pPr>
              <w:rPr>
                <w:rFonts w:hint="default"/>
                <w:lang w:val="en-US" w:eastAsia="zh-CN"/>
              </w:rPr>
            </w:pPr>
            <w:r>
              <w:rPr>
                <w:rFonts w:hint="eastAsia"/>
                <w:lang w:val="en-US" w:eastAsia="zh-CN"/>
              </w:rPr>
              <w:t>2024.1.22</w:t>
            </w:r>
          </w:p>
        </w:tc>
        <w:tc>
          <w:tcPr>
            <w:tcW w:w="908" w:type="dxa"/>
            <w:vAlign w:val="top"/>
          </w:tcPr>
          <w:p>
            <w:pPr>
              <w:rPr>
                <w:rFonts w:hint="default"/>
                <w:lang w:val="en-US" w:eastAsia="zh-CN"/>
              </w:rPr>
            </w:pPr>
            <w:r>
              <w:rPr>
                <w:rFonts w:hint="eastAsia"/>
                <w:lang w:val="en-US" w:eastAsia="zh-CN"/>
              </w:rPr>
              <w:t>邓晓峰</w:t>
            </w:r>
          </w:p>
        </w:tc>
        <w:tc>
          <w:tcPr>
            <w:tcW w:w="945" w:type="dxa"/>
            <w:vAlign w:val="top"/>
          </w:tcPr>
          <w:p>
            <w:pPr>
              <w:rPr>
                <w:rFonts w:hint="default"/>
                <w:lang w:val="en-US" w:eastAsia="zh-CN"/>
              </w:rPr>
            </w:pPr>
            <w:r>
              <w:rPr>
                <w:rFonts w:hint="eastAsia"/>
                <w:lang w:val="en-US" w:eastAsia="zh-CN"/>
              </w:rPr>
              <w:t>魏  勇</w:t>
            </w:r>
          </w:p>
        </w:tc>
        <w:tc>
          <w:tcPr>
            <w:tcW w:w="855" w:type="dxa"/>
            <w:vAlign w:val="top"/>
          </w:tcPr>
          <w:p>
            <w:pPr>
              <w:rPr>
                <w:rFonts w:hint="default"/>
                <w:lang w:val="en-US" w:eastAsia="zh-CN"/>
              </w:rPr>
            </w:pPr>
            <w:r>
              <w:rPr>
                <w:rFonts w:hint="eastAsia"/>
                <w:lang w:val="en-US" w:eastAsia="zh-CN"/>
              </w:rPr>
              <w:t>20000</w:t>
            </w:r>
          </w:p>
        </w:tc>
        <w:tc>
          <w:tcPr>
            <w:tcW w:w="700" w:type="dxa"/>
            <w:vAlign w:val="top"/>
          </w:tcPr>
          <w:p>
            <w:pPr>
              <w:rPr>
                <w:rFonts w:hint="eastAsia" w:eastAsia="宋体"/>
                <w:lang w:val="en-US" w:eastAsia="zh-CN"/>
              </w:rPr>
            </w:pPr>
          </w:p>
        </w:tc>
        <w:tc>
          <w:tcPr>
            <w:tcW w:w="1182" w:type="dxa"/>
            <w:vAlign w:val="top"/>
          </w:tcPr>
          <w:p>
            <w:pPr>
              <w:rPr>
                <w:rFonts w:hint="default"/>
                <w:lang w:val="en-US" w:eastAsia="zh-CN"/>
              </w:rPr>
            </w:pPr>
            <w:r>
              <w:rPr>
                <w:rFonts w:hint="eastAsia"/>
                <w:lang w:val="en-US" w:eastAsia="zh-CN"/>
              </w:rPr>
              <w:t>2024.3.11</w:t>
            </w:r>
          </w:p>
        </w:tc>
        <w:tc>
          <w:tcPr>
            <w:tcW w:w="878" w:type="dxa"/>
            <w:vAlign w:val="top"/>
          </w:tcPr>
          <w:p>
            <w:pPr>
              <w:rPr>
                <w:rFonts w:hint="default"/>
                <w:lang w:val="en-US" w:eastAsia="zh-CN"/>
              </w:rPr>
            </w:pPr>
            <w:r>
              <w:rPr>
                <w:rFonts w:hint="eastAsia"/>
                <w:lang w:val="en-US" w:eastAsia="zh-CN"/>
              </w:rPr>
              <w:t>-</w:t>
            </w:r>
          </w:p>
        </w:tc>
      </w:tr>
      <w:tr>
        <w:trPr>
          <w:trHeight w:val="90" w:hRule="atLeast"/>
        </w:trPr>
        <w:tc>
          <w:tcPr>
            <w:tcW w:w="650" w:type="dxa"/>
            <w:vAlign w:val="top"/>
          </w:tcPr>
          <w:p>
            <w:pPr>
              <w:jc w:val="center"/>
              <w:rPr>
                <w:rFonts w:hint="eastAsia"/>
                <w:lang w:val="en-US" w:eastAsia="zh-CN"/>
              </w:rPr>
            </w:pPr>
            <w:r>
              <w:rPr>
                <w:rFonts w:hint="eastAsia"/>
                <w:lang w:val="en-US" w:eastAsia="zh-CN"/>
              </w:rPr>
              <w:t>4</w:t>
            </w:r>
          </w:p>
        </w:tc>
        <w:tc>
          <w:tcPr>
            <w:tcW w:w="1000" w:type="dxa"/>
            <w:vAlign w:val="top"/>
          </w:tcPr>
          <w:p>
            <w:pPr>
              <w:rPr>
                <w:rFonts w:hint="default"/>
                <w:lang w:val="en-US" w:eastAsia="zh-CN"/>
              </w:rPr>
            </w:pPr>
            <w:r>
              <w:rPr>
                <w:rFonts w:hint="eastAsia"/>
                <w:lang w:val="en-US" w:eastAsia="zh-CN"/>
              </w:rPr>
              <w:t>动  监</w:t>
            </w:r>
          </w:p>
        </w:tc>
        <w:tc>
          <w:tcPr>
            <w:tcW w:w="4245" w:type="dxa"/>
            <w:vAlign w:val="top"/>
          </w:tcPr>
          <w:p>
            <w:pPr>
              <w:rPr>
                <w:rFonts w:hint="eastAsia"/>
                <w:lang w:val="en-US" w:eastAsia="zh-CN"/>
              </w:rPr>
            </w:pPr>
            <w:r>
              <w:rPr>
                <w:rFonts w:hint="eastAsia"/>
                <w:lang w:val="en-US" w:eastAsia="zh-CN"/>
              </w:rPr>
              <w:t>王付敏</w:t>
            </w:r>
            <w:r>
              <w:rPr>
                <w:rFonts w:hint="eastAsia" w:ascii="宋体" w:hAnsi="宋体" w:eastAsia="宋体" w:cs="宋体"/>
                <w:i w:val="0"/>
                <w:iCs w:val="0"/>
                <w:color w:val="000000"/>
                <w:kern w:val="0"/>
                <w:sz w:val="22"/>
                <w:szCs w:val="22"/>
                <w:u w:val="none"/>
                <w:lang w:val="en-US" w:eastAsia="zh-CN"/>
              </w:rPr>
              <w:t>经营依法应当检疫而未经检疫的动物案</w:t>
            </w:r>
          </w:p>
        </w:tc>
        <w:tc>
          <w:tcPr>
            <w:tcW w:w="1997" w:type="dxa"/>
            <w:vAlign w:val="top"/>
          </w:tcPr>
          <w:p>
            <w:pPr>
              <w:rPr>
                <w:rFonts w:hint="default"/>
                <w:lang w:val="en-US" w:eastAsia="zh-CN"/>
              </w:rPr>
            </w:pPr>
            <w:r>
              <w:rPr>
                <w:rFonts w:hint="eastAsia" w:ascii="宋体" w:hAnsi="宋体" w:eastAsia="宋体" w:cs="宋体"/>
                <w:i w:val="0"/>
                <w:iCs w:val="0"/>
                <w:color w:val="000000"/>
                <w:kern w:val="0"/>
                <w:sz w:val="22"/>
                <w:szCs w:val="22"/>
                <w:u w:val="none"/>
                <w:lang w:val="en-US" w:eastAsia="zh-CN"/>
              </w:rPr>
              <w:t>唐农（动监）罚﹝202</w:t>
            </w:r>
            <w:r>
              <w:rPr>
                <w:rFonts w:hint="eastAsia" w:ascii="宋体" w:hAnsi="宋体" w:cs="宋体"/>
                <w:i w:val="0"/>
                <w:iCs w:val="0"/>
                <w:color w:val="000000"/>
                <w:kern w:val="0"/>
                <w:sz w:val="22"/>
                <w:szCs w:val="22"/>
                <w:u w:val="none"/>
                <w:lang w:val="en-US" w:eastAsia="zh-CN"/>
              </w:rPr>
              <w:t>4</w:t>
            </w:r>
            <w:r>
              <w:rPr>
                <w:rFonts w:hint="eastAsia" w:ascii="宋体" w:hAnsi="宋体" w:eastAsia="宋体" w:cs="宋体"/>
                <w:i w:val="0"/>
                <w:iCs w:val="0"/>
                <w:color w:val="000000"/>
                <w:kern w:val="0"/>
                <w:sz w:val="22"/>
                <w:szCs w:val="22"/>
                <w:u w:val="none"/>
                <w:lang w:val="en-US" w:eastAsia="zh-CN"/>
              </w:rPr>
              <w:t>﹞</w:t>
            </w:r>
            <w:r>
              <w:rPr>
                <w:rFonts w:hint="eastAsia" w:ascii="宋体" w:hAnsi="宋体" w:cs="宋体"/>
                <w:i w:val="0"/>
                <w:iCs w:val="0"/>
                <w:color w:val="000000"/>
                <w:kern w:val="0"/>
                <w:sz w:val="22"/>
                <w:szCs w:val="22"/>
                <w:u w:val="none"/>
                <w:lang w:val="en-US" w:eastAsia="zh-CN"/>
              </w:rPr>
              <w:t>2</w:t>
            </w:r>
            <w:r>
              <w:rPr>
                <w:rFonts w:hint="eastAsia" w:ascii="宋体" w:hAnsi="宋体" w:eastAsia="宋体" w:cs="宋体"/>
                <w:i w:val="0"/>
                <w:iCs w:val="0"/>
                <w:color w:val="000000"/>
                <w:kern w:val="0"/>
                <w:sz w:val="22"/>
                <w:szCs w:val="22"/>
                <w:u w:val="none"/>
                <w:lang w:val="en-US" w:eastAsia="zh-CN"/>
              </w:rPr>
              <w:t>号</w:t>
            </w:r>
          </w:p>
        </w:tc>
        <w:tc>
          <w:tcPr>
            <w:tcW w:w="1018" w:type="dxa"/>
            <w:vAlign w:val="top"/>
          </w:tcPr>
          <w:p>
            <w:pPr>
              <w:rPr>
                <w:rFonts w:hint="default"/>
                <w:lang w:val="en-US" w:eastAsia="zh-CN"/>
              </w:rPr>
            </w:pPr>
            <w:r>
              <w:rPr>
                <w:rFonts w:hint="eastAsia"/>
                <w:lang w:val="en-US" w:eastAsia="zh-CN"/>
              </w:rPr>
              <w:t>王付敏</w:t>
            </w:r>
          </w:p>
        </w:tc>
        <w:tc>
          <w:tcPr>
            <w:tcW w:w="1065" w:type="dxa"/>
            <w:vAlign w:val="top"/>
          </w:tcPr>
          <w:p>
            <w:pPr>
              <w:rPr>
                <w:rFonts w:hint="default"/>
                <w:lang w:val="en-US" w:eastAsia="zh-CN"/>
              </w:rPr>
            </w:pPr>
            <w:r>
              <w:rPr>
                <w:rFonts w:hint="eastAsia"/>
                <w:lang w:val="en-US" w:eastAsia="zh-CN"/>
              </w:rPr>
              <w:t>2024.1.16</w:t>
            </w:r>
          </w:p>
        </w:tc>
        <w:tc>
          <w:tcPr>
            <w:tcW w:w="908" w:type="dxa"/>
            <w:vAlign w:val="top"/>
          </w:tcPr>
          <w:p>
            <w:pPr>
              <w:rPr>
                <w:rFonts w:hint="default"/>
                <w:lang w:val="en-US" w:eastAsia="zh-CN"/>
              </w:rPr>
            </w:pPr>
            <w:r>
              <w:rPr>
                <w:rFonts w:hint="eastAsia"/>
                <w:lang w:val="en-US" w:eastAsia="zh-CN"/>
              </w:rPr>
              <w:t>方金国</w:t>
            </w:r>
          </w:p>
        </w:tc>
        <w:tc>
          <w:tcPr>
            <w:tcW w:w="945" w:type="dxa"/>
            <w:vAlign w:val="top"/>
          </w:tcPr>
          <w:p>
            <w:pPr>
              <w:rPr>
                <w:rFonts w:hint="default"/>
                <w:lang w:val="en-US" w:eastAsia="zh-CN"/>
              </w:rPr>
            </w:pPr>
            <w:r>
              <w:rPr>
                <w:rFonts w:hint="eastAsia"/>
                <w:lang w:val="en-US" w:eastAsia="zh-CN"/>
              </w:rPr>
              <w:t>张珂</w:t>
            </w:r>
          </w:p>
        </w:tc>
        <w:tc>
          <w:tcPr>
            <w:tcW w:w="855" w:type="dxa"/>
            <w:vAlign w:val="top"/>
          </w:tcPr>
          <w:p>
            <w:pPr>
              <w:rPr>
                <w:rFonts w:hint="default"/>
                <w:lang w:val="en-US" w:eastAsia="zh-CN"/>
              </w:rPr>
            </w:pPr>
            <w:r>
              <w:rPr>
                <w:rFonts w:hint="eastAsia"/>
                <w:lang w:val="en-US" w:eastAsia="zh-CN"/>
              </w:rPr>
              <w:t>5000</w:t>
            </w:r>
          </w:p>
        </w:tc>
        <w:tc>
          <w:tcPr>
            <w:tcW w:w="700" w:type="dxa"/>
            <w:vAlign w:val="top"/>
          </w:tcPr>
          <w:p>
            <w:pPr>
              <w:rPr>
                <w:rFonts w:hint="eastAsia" w:eastAsia="宋体"/>
                <w:lang w:val="en-US" w:eastAsia="zh-CN"/>
              </w:rPr>
            </w:pPr>
          </w:p>
        </w:tc>
        <w:tc>
          <w:tcPr>
            <w:tcW w:w="1182" w:type="dxa"/>
            <w:vAlign w:val="top"/>
          </w:tcPr>
          <w:p>
            <w:pPr>
              <w:rPr>
                <w:rFonts w:hint="default"/>
                <w:lang w:val="en-US" w:eastAsia="zh-CN"/>
              </w:rPr>
            </w:pPr>
            <w:r>
              <w:rPr>
                <w:rFonts w:hint="eastAsia"/>
                <w:lang w:val="en-US" w:eastAsia="zh-CN"/>
              </w:rPr>
              <w:t>2024.2.2</w:t>
            </w:r>
          </w:p>
        </w:tc>
        <w:tc>
          <w:tcPr>
            <w:tcW w:w="878" w:type="dxa"/>
            <w:vAlign w:val="top"/>
          </w:tcPr>
          <w:p>
            <w:pPr>
              <w:rPr>
                <w:rFonts w:hint="default"/>
                <w:lang w:val="en-US" w:eastAsia="zh-CN"/>
              </w:rPr>
            </w:pPr>
            <w:r>
              <w:rPr>
                <w:rFonts w:hint="eastAsia"/>
                <w:lang w:val="en-US" w:eastAsia="zh-CN"/>
              </w:rPr>
              <w:t>-</w:t>
            </w:r>
          </w:p>
        </w:tc>
      </w:tr>
      <w:tr>
        <w:trPr>
          <w:trHeight w:val="90" w:hRule="atLeast"/>
        </w:trPr>
        <w:tc>
          <w:tcPr>
            <w:tcW w:w="650" w:type="dxa"/>
            <w:vAlign w:val="top"/>
          </w:tcPr>
          <w:p>
            <w:pPr>
              <w:jc w:val="center"/>
              <w:rPr>
                <w:rFonts w:hint="eastAsia"/>
                <w:lang w:val="en-US" w:eastAsia="zh-CN"/>
              </w:rPr>
            </w:pPr>
            <w:r>
              <w:rPr>
                <w:rFonts w:hint="eastAsia"/>
                <w:lang w:val="en-US" w:eastAsia="zh-CN"/>
              </w:rPr>
              <w:t>5</w:t>
            </w:r>
          </w:p>
        </w:tc>
        <w:tc>
          <w:tcPr>
            <w:tcW w:w="1000" w:type="dxa"/>
            <w:vAlign w:val="top"/>
          </w:tcPr>
          <w:p>
            <w:pPr>
              <w:rPr>
                <w:rFonts w:hint="default"/>
                <w:lang w:val="en-US" w:eastAsia="zh-CN"/>
              </w:rPr>
            </w:pPr>
            <w:r>
              <w:rPr>
                <w:rFonts w:hint="eastAsia"/>
                <w:lang w:val="en-US" w:eastAsia="zh-CN"/>
              </w:rPr>
              <w:t>动  监</w:t>
            </w:r>
          </w:p>
        </w:tc>
        <w:tc>
          <w:tcPr>
            <w:tcW w:w="4245" w:type="dxa"/>
            <w:vAlign w:val="top"/>
          </w:tcPr>
          <w:p>
            <w:pPr>
              <w:rPr>
                <w:rFonts w:hint="default"/>
                <w:lang w:val="en-US" w:eastAsia="zh-CN"/>
              </w:rPr>
            </w:pPr>
            <w:r>
              <w:rPr>
                <w:rFonts w:hint="eastAsia"/>
                <w:lang w:val="en-US" w:eastAsia="zh-CN"/>
              </w:rPr>
              <w:t>唐河县湖阳镇张联立生鲜肉店</w:t>
            </w:r>
            <w:r>
              <w:rPr>
                <w:rFonts w:hint="eastAsia" w:ascii="宋体" w:hAnsi="宋体" w:eastAsia="宋体" w:cs="宋体"/>
                <w:i w:val="0"/>
                <w:iCs w:val="0"/>
                <w:color w:val="000000"/>
                <w:kern w:val="0"/>
                <w:sz w:val="22"/>
                <w:szCs w:val="22"/>
                <w:u w:val="none"/>
                <w:lang w:val="en-US" w:eastAsia="zh-CN"/>
              </w:rPr>
              <w:t>经营依法应当检疫而未经检疫的动物案</w:t>
            </w:r>
          </w:p>
        </w:tc>
        <w:tc>
          <w:tcPr>
            <w:tcW w:w="1997" w:type="dxa"/>
            <w:vAlign w:val="top"/>
          </w:tcPr>
          <w:p>
            <w:pPr>
              <w:rPr>
                <w:rFonts w:hint="default"/>
                <w:lang w:val="en-US" w:eastAsia="zh-CN"/>
              </w:rPr>
            </w:pPr>
            <w:r>
              <w:rPr>
                <w:rFonts w:hint="eastAsia" w:ascii="宋体" w:hAnsi="宋体" w:eastAsia="宋体" w:cs="宋体"/>
                <w:i w:val="0"/>
                <w:iCs w:val="0"/>
                <w:color w:val="000000"/>
                <w:kern w:val="0"/>
                <w:sz w:val="22"/>
                <w:szCs w:val="22"/>
                <w:u w:val="none"/>
                <w:lang w:val="en-US" w:eastAsia="zh-CN"/>
              </w:rPr>
              <w:t>唐农（动监）罚﹝202</w:t>
            </w:r>
            <w:r>
              <w:rPr>
                <w:rFonts w:hint="eastAsia" w:ascii="宋体" w:hAnsi="宋体" w:cs="宋体"/>
                <w:i w:val="0"/>
                <w:iCs w:val="0"/>
                <w:color w:val="000000"/>
                <w:kern w:val="0"/>
                <w:sz w:val="22"/>
                <w:szCs w:val="22"/>
                <w:u w:val="none"/>
                <w:lang w:val="en-US" w:eastAsia="zh-CN"/>
              </w:rPr>
              <w:t>4</w:t>
            </w:r>
            <w:r>
              <w:rPr>
                <w:rFonts w:hint="eastAsia" w:ascii="宋体" w:hAnsi="宋体" w:eastAsia="宋体" w:cs="宋体"/>
                <w:i w:val="0"/>
                <w:iCs w:val="0"/>
                <w:color w:val="000000"/>
                <w:kern w:val="0"/>
                <w:sz w:val="22"/>
                <w:szCs w:val="22"/>
                <w:u w:val="none"/>
                <w:lang w:val="en-US" w:eastAsia="zh-CN"/>
              </w:rPr>
              <w:t>﹞</w:t>
            </w:r>
            <w:r>
              <w:rPr>
                <w:rFonts w:hint="eastAsia" w:ascii="宋体" w:hAnsi="宋体" w:cs="宋体"/>
                <w:i w:val="0"/>
                <w:iCs w:val="0"/>
                <w:color w:val="000000"/>
                <w:kern w:val="0"/>
                <w:sz w:val="22"/>
                <w:szCs w:val="22"/>
                <w:u w:val="none"/>
                <w:lang w:val="en-US" w:eastAsia="zh-CN"/>
              </w:rPr>
              <w:t>3</w:t>
            </w:r>
            <w:r>
              <w:rPr>
                <w:rFonts w:hint="eastAsia" w:ascii="宋体" w:hAnsi="宋体" w:eastAsia="宋体" w:cs="宋体"/>
                <w:i w:val="0"/>
                <w:iCs w:val="0"/>
                <w:color w:val="000000"/>
                <w:kern w:val="0"/>
                <w:sz w:val="22"/>
                <w:szCs w:val="22"/>
                <w:u w:val="none"/>
                <w:lang w:val="en-US" w:eastAsia="zh-CN"/>
              </w:rPr>
              <w:t>号</w:t>
            </w:r>
          </w:p>
        </w:tc>
        <w:tc>
          <w:tcPr>
            <w:tcW w:w="1018" w:type="dxa"/>
            <w:vAlign w:val="top"/>
          </w:tcPr>
          <w:p>
            <w:pPr>
              <w:rPr>
                <w:rFonts w:hint="default"/>
                <w:lang w:val="en-US" w:eastAsia="zh-CN"/>
              </w:rPr>
            </w:pPr>
            <w:r>
              <w:rPr>
                <w:rFonts w:hint="eastAsia"/>
                <w:lang w:val="en-US" w:eastAsia="zh-CN"/>
              </w:rPr>
              <w:t>张联立</w:t>
            </w:r>
          </w:p>
        </w:tc>
        <w:tc>
          <w:tcPr>
            <w:tcW w:w="1065" w:type="dxa"/>
            <w:vAlign w:val="top"/>
          </w:tcPr>
          <w:p>
            <w:pPr>
              <w:rPr>
                <w:rFonts w:hint="default"/>
                <w:lang w:val="en-US" w:eastAsia="zh-CN"/>
              </w:rPr>
            </w:pPr>
            <w:r>
              <w:rPr>
                <w:rFonts w:hint="eastAsia"/>
                <w:lang w:val="en-US" w:eastAsia="zh-CN"/>
              </w:rPr>
              <w:t>2024.1.16</w:t>
            </w:r>
          </w:p>
        </w:tc>
        <w:tc>
          <w:tcPr>
            <w:tcW w:w="908" w:type="dxa"/>
            <w:vAlign w:val="top"/>
          </w:tcPr>
          <w:p>
            <w:pPr>
              <w:rPr>
                <w:rFonts w:hint="default"/>
                <w:lang w:val="en-US" w:eastAsia="zh-CN"/>
              </w:rPr>
            </w:pPr>
            <w:r>
              <w:rPr>
                <w:rFonts w:hint="eastAsia"/>
                <w:lang w:val="en-US" w:eastAsia="zh-CN"/>
              </w:rPr>
              <w:t>方金国</w:t>
            </w:r>
          </w:p>
        </w:tc>
        <w:tc>
          <w:tcPr>
            <w:tcW w:w="945" w:type="dxa"/>
            <w:vAlign w:val="top"/>
          </w:tcPr>
          <w:p>
            <w:pPr>
              <w:rPr>
                <w:rFonts w:hint="default"/>
                <w:lang w:val="en-US" w:eastAsia="zh-CN"/>
              </w:rPr>
            </w:pPr>
            <w:r>
              <w:rPr>
                <w:rFonts w:hint="eastAsia"/>
                <w:lang w:val="en-US" w:eastAsia="zh-CN"/>
              </w:rPr>
              <w:t>张珂</w:t>
            </w:r>
          </w:p>
        </w:tc>
        <w:tc>
          <w:tcPr>
            <w:tcW w:w="855" w:type="dxa"/>
            <w:vAlign w:val="top"/>
          </w:tcPr>
          <w:p>
            <w:pPr>
              <w:rPr>
                <w:rFonts w:hint="default"/>
                <w:lang w:val="en-US" w:eastAsia="zh-CN"/>
              </w:rPr>
            </w:pPr>
            <w:r>
              <w:rPr>
                <w:rFonts w:hint="eastAsia"/>
                <w:lang w:val="en-US" w:eastAsia="zh-CN"/>
              </w:rPr>
              <w:t>8000</w:t>
            </w:r>
          </w:p>
        </w:tc>
        <w:tc>
          <w:tcPr>
            <w:tcW w:w="700" w:type="dxa"/>
            <w:vAlign w:val="top"/>
          </w:tcPr>
          <w:p>
            <w:pPr>
              <w:rPr>
                <w:rFonts w:hint="default" w:eastAsia="宋体"/>
                <w:lang w:val="en-US" w:eastAsia="zh-CN"/>
              </w:rPr>
            </w:pPr>
          </w:p>
        </w:tc>
        <w:tc>
          <w:tcPr>
            <w:tcW w:w="1182" w:type="dxa"/>
            <w:vAlign w:val="top"/>
          </w:tcPr>
          <w:p>
            <w:pPr>
              <w:rPr>
                <w:rFonts w:hint="default"/>
                <w:lang w:val="en-US" w:eastAsia="zh-CN"/>
              </w:rPr>
            </w:pPr>
            <w:r>
              <w:rPr>
                <w:rFonts w:hint="eastAsia"/>
                <w:lang w:val="en-US" w:eastAsia="zh-CN"/>
              </w:rPr>
              <w:t>2024.2.2</w:t>
            </w:r>
          </w:p>
        </w:tc>
        <w:tc>
          <w:tcPr>
            <w:tcW w:w="878" w:type="dxa"/>
            <w:vAlign w:val="top"/>
          </w:tcPr>
          <w:p>
            <w:pPr>
              <w:rPr>
                <w:rFonts w:hint="default"/>
                <w:lang w:val="en-US" w:eastAsia="zh-CN"/>
              </w:rPr>
            </w:pPr>
            <w:r>
              <w:rPr>
                <w:rFonts w:hint="eastAsia"/>
                <w:lang w:val="en-US" w:eastAsia="zh-CN"/>
              </w:rPr>
              <w:t>-</w:t>
            </w:r>
          </w:p>
        </w:tc>
      </w:tr>
      <w:tr>
        <w:trPr>
          <w:trHeight w:val="90" w:hRule="atLeast"/>
        </w:trPr>
        <w:tc>
          <w:tcPr>
            <w:tcW w:w="650" w:type="dxa"/>
            <w:vAlign w:val="top"/>
          </w:tcPr>
          <w:p>
            <w:pPr>
              <w:jc w:val="center"/>
              <w:rPr>
                <w:rFonts w:hint="eastAsia"/>
                <w:lang w:val="en-US" w:eastAsia="zh-CN"/>
              </w:rPr>
            </w:pPr>
            <w:r>
              <w:rPr>
                <w:rFonts w:hint="eastAsia"/>
                <w:lang w:val="en-US" w:eastAsia="zh-CN"/>
              </w:rPr>
              <w:t>6</w:t>
            </w:r>
          </w:p>
        </w:tc>
        <w:tc>
          <w:tcPr>
            <w:tcW w:w="1000" w:type="dxa"/>
            <w:vAlign w:val="top"/>
          </w:tcPr>
          <w:p>
            <w:pPr>
              <w:rPr>
                <w:rFonts w:hint="default"/>
                <w:lang w:val="en-US" w:eastAsia="zh-CN"/>
              </w:rPr>
            </w:pPr>
            <w:r>
              <w:rPr>
                <w:rFonts w:hint="eastAsia"/>
                <w:lang w:val="en-US" w:eastAsia="zh-CN"/>
              </w:rPr>
              <w:t>动  监</w:t>
            </w:r>
          </w:p>
        </w:tc>
        <w:tc>
          <w:tcPr>
            <w:tcW w:w="4245" w:type="dxa"/>
            <w:vAlign w:val="top"/>
          </w:tcPr>
          <w:p>
            <w:pPr>
              <w:rPr>
                <w:rFonts w:hint="default"/>
                <w:lang w:val="en-US" w:eastAsia="zh-CN"/>
              </w:rPr>
            </w:pPr>
            <w:r>
              <w:rPr>
                <w:rFonts w:hint="eastAsia"/>
                <w:lang w:val="en-US" w:eastAsia="zh-CN"/>
              </w:rPr>
              <w:t>张文力</w:t>
            </w:r>
            <w:r>
              <w:rPr>
                <w:rFonts w:hint="eastAsia" w:ascii="宋体" w:hAnsi="宋体" w:eastAsia="宋体" w:cs="宋体"/>
                <w:i w:val="0"/>
                <w:iCs w:val="0"/>
                <w:color w:val="000000"/>
                <w:kern w:val="0"/>
                <w:sz w:val="22"/>
                <w:szCs w:val="22"/>
                <w:u w:val="none"/>
                <w:lang w:val="en-US" w:eastAsia="zh-CN"/>
              </w:rPr>
              <w:t>经营依法应当检疫而未经检疫的动物案</w:t>
            </w:r>
          </w:p>
        </w:tc>
        <w:tc>
          <w:tcPr>
            <w:tcW w:w="1997" w:type="dxa"/>
            <w:vAlign w:val="top"/>
          </w:tcPr>
          <w:p>
            <w:pPr>
              <w:rPr>
                <w:rFonts w:hint="default"/>
                <w:lang w:val="en-US" w:eastAsia="zh-CN"/>
              </w:rPr>
            </w:pPr>
            <w:r>
              <w:rPr>
                <w:rFonts w:hint="eastAsia" w:ascii="宋体" w:hAnsi="宋体" w:eastAsia="宋体" w:cs="宋体"/>
                <w:i w:val="0"/>
                <w:iCs w:val="0"/>
                <w:color w:val="000000"/>
                <w:kern w:val="0"/>
                <w:sz w:val="22"/>
                <w:szCs w:val="22"/>
                <w:u w:val="none"/>
                <w:lang w:val="en-US" w:eastAsia="zh-CN"/>
              </w:rPr>
              <w:t>唐农（动监）罚﹝202</w:t>
            </w:r>
            <w:r>
              <w:rPr>
                <w:rFonts w:hint="eastAsia" w:ascii="宋体" w:hAnsi="宋体" w:cs="宋体"/>
                <w:i w:val="0"/>
                <w:iCs w:val="0"/>
                <w:color w:val="000000"/>
                <w:kern w:val="0"/>
                <w:sz w:val="22"/>
                <w:szCs w:val="22"/>
                <w:u w:val="none"/>
                <w:lang w:val="en-US" w:eastAsia="zh-CN"/>
              </w:rPr>
              <w:t>4</w:t>
            </w:r>
            <w:r>
              <w:rPr>
                <w:rFonts w:hint="eastAsia" w:ascii="宋体" w:hAnsi="宋体" w:eastAsia="宋体" w:cs="宋体"/>
                <w:i w:val="0"/>
                <w:iCs w:val="0"/>
                <w:color w:val="000000"/>
                <w:kern w:val="0"/>
                <w:sz w:val="22"/>
                <w:szCs w:val="22"/>
                <w:u w:val="none"/>
                <w:lang w:val="en-US" w:eastAsia="zh-CN"/>
              </w:rPr>
              <w:t>﹞</w:t>
            </w:r>
            <w:r>
              <w:rPr>
                <w:rFonts w:hint="eastAsia" w:ascii="宋体" w:hAnsi="宋体" w:cs="宋体"/>
                <w:i w:val="0"/>
                <w:iCs w:val="0"/>
                <w:color w:val="000000"/>
                <w:kern w:val="0"/>
                <w:sz w:val="22"/>
                <w:szCs w:val="22"/>
                <w:u w:val="none"/>
                <w:lang w:val="en-US" w:eastAsia="zh-CN"/>
              </w:rPr>
              <w:t>4</w:t>
            </w:r>
            <w:r>
              <w:rPr>
                <w:rFonts w:hint="eastAsia" w:ascii="宋体" w:hAnsi="宋体" w:eastAsia="宋体" w:cs="宋体"/>
                <w:i w:val="0"/>
                <w:iCs w:val="0"/>
                <w:color w:val="000000"/>
                <w:kern w:val="0"/>
                <w:sz w:val="22"/>
                <w:szCs w:val="22"/>
                <w:u w:val="none"/>
                <w:lang w:val="en-US" w:eastAsia="zh-CN"/>
              </w:rPr>
              <w:t>号</w:t>
            </w:r>
          </w:p>
        </w:tc>
        <w:tc>
          <w:tcPr>
            <w:tcW w:w="1018" w:type="dxa"/>
            <w:vAlign w:val="top"/>
          </w:tcPr>
          <w:p>
            <w:pPr>
              <w:rPr>
                <w:rFonts w:hint="default"/>
                <w:lang w:val="en-US" w:eastAsia="zh-CN"/>
              </w:rPr>
            </w:pPr>
            <w:r>
              <w:rPr>
                <w:rFonts w:hint="eastAsia"/>
                <w:lang w:val="en-US" w:eastAsia="zh-CN"/>
              </w:rPr>
              <w:t>张文力</w:t>
            </w:r>
          </w:p>
        </w:tc>
        <w:tc>
          <w:tcPr>
            <w:tcW w:w="1065" w:type="dxa"/>
            <w:vAlign w:val="top"/>
          </w:tcPr>
          <w:p>
            <w:pPr>
              <w:rPr>
                <w:rFonts w:hint="default"/>
                <w:lang w:val="en-US" w:eastAsia="zh-CN"/>
              </w:rPr>
            </w:pPr>
            <w:r>
              <w:rPr>
                <w:rFonts w:hint="eastAsia"/>
                <w:lang w:val="en-US" w:eastAsia="zh-CN"/>
              </w:rPr>
              <w:t>2024.1.17</w:t>
            </w:r>
          </w:p>
        </w:tc>
        <w:tc>
          <w:tcPr>
            <w:tcW w:w="908" w:type="dxa"/>
            <w:vAlign w:val="top"/>
          </w:tcPr>
          <w:p>
            <w:pPr>
              <w:rPr>
                <w:rFonts w:hint="default"/>
                <w:lang w:val="en-US" w:eastAsia="zh-CN"/>
              </w:rPr>
            </w:pPr>
            <w:r>
              <w:rPr>
                <w:rFonts w:hint="eastAsia"/>
                <w:lang w:val="en-US" w:eastAsia="zh-CN"/>
              </w:rPr>
              <w:t>方金国</w:t>
            </w:r>
          </w:p>
        </w:tc>
        <w:tc>
          <w:tcPr>
            <w:tcW w:w="945" w:type="dxa"/>
            <w:vAlign w:val="top"/>
          </w:tcPr>
          <w:p>
            <w:pPr>
              <w:rPr>
                <w:rFonts w:hint="default"/>
                <w:lang w:val="en-US" w:eastAsia="zh-CN"/>
              </w:rPr>
            </w:pPr>
            <w:r>
              <w:rPr>
                <w:rFonts w:hint="eastAsia"/>
                <w:lang w:val="en-US" w:eastAsia="zh-CN"/>
              </w:rPr>
              <w:t>张珂</w:t>
            </w:r>
          </w:p>
        </w:tc>
        <w:tc>
          <w:tcPr>
            <w:tcW w:w="855" w:type="dxa"/>
            <w:vAlign w:val="top"/>
          </w:tcPr>
          <w:p>
            <w:pPr>
              <w:rPr>
                <w:rFonts w:hint="default"/>
                <w:lang w:val="en-US" w:eastAsia="zh-CN"/>
              </w:rPr>
            </w:pPr>
            <w:r>
              <w:rPr>
                <w:rFonts w:hint="eastAsia"/>
                <w:lang w:val="en-US" w:eastAsia="zh-CN"/>
              </w:rPr>
              <w:t>2000</w:t>
            </w:r>
          </w:p>
        </w:tc>
        <w:tc>
          <w:tcPr>
            <w:tcW w:w="700" w:type="dxa"/>
            <w:vAlign w:val="top"/>
          </w:tcPr>
          <w:p>
            <w:pPr>
              <w:rPr>
                <w:rFonts w:hint="eastAsia" w:eastAsia="宋体"/>
                <w:lang w:val="en-US" w:eastAsia="zh-CN"/>
              </w:rPr>
            </w:pPr>
          </w:p>
        </w:tc>
        <w:tc>
          <w:tcPr>
            <w:tcW w:w="1182" w:type="dxa"/>
            <w:vAlign w:val="top"/>
          </w:tcPr>
          <w:p>
            <w:pPr>
              <w:rPr>
                <w:rFonts w:hint="default"/>
                <w:lang w:val="en-US" w:eastAsia="zh-CN"/>
              </w:rPr>
            </w:pPr>
            <w:r>
              <w:rPr>
                <w:rFonts w:hint="eastAsia"/>
                <w:lang w:val="en-US" w:eastAsia="zh-CN"/>
              </w:rPr>
              <w:t>2024.2.2</w:t>
            </w:r>
          </w:p>
        </w:tc>
        <w:tc>
          <w:tcPr>
            <w:tcW w:w="878" w:type="dxa"/>
            <w:vAlign w:val="top"/>
          </w:tcPr>
          <w:p>
            <w:pPr>
              <w:rPr>
                <w:rFonts w:hint="default"/>
                <w:lang w:val="en-US" w:eastAsia="zh-CN"/>
              </w:rPr>
            </w:pPr>
            <w:r>
              <w:rPr>
                <w:rFonts w:hint="eastAsia"/>
                <w:lang w:val="en-US" w:eastAsia="zh-CN"/>
              </w:rPr>
              <w:t>-</w:t>
            </w:r>
          </w:p>
        </w:tc>
      </w:tr>
      <w:tr>
        <w:trPr>
          <w:trHeight w:val="90" w:hRule="atLeast"/>
        </w:trPr>
        <w:tc>
          <w:tcPr>
            <w:tcW w:w="650" w:type="dxa"/>
            <w:vAlign w:val="top"/>
          </w:tcPr>
          <w:p>
            <w:pPr>
              <w:jc w:val="center"/>
              <w:rPr>
                <w:rFonts w:hint="default"/>
                <w:lang w:val="en-US" w:eastAsia="zh-CN"/>
              </w:rPr>
            </w:pPr>
            <w:r>
              <w:rPr>
                <w:rFonts w:hint="eastAsia"/>
                <w:lang w:val="en-US" w:eastAsia="zh-CN"/>
              </w:rPr>
              <w:t>7</w:t>
            </w:r>
          </w:p>
        </w:tc>
        <w:tc>
          <w:tcPr>
            <w:tcW w:w="1000" w:type="dxa"/>
            <w:vAlign w:val="top"/>
          </w:tcPr>
          <w:p>
            <w:pPr>
              <w:rPr>
                <w:rFonts w:hint="default"/>
                <w:lang w:val="en-US" w:eastAsia="zh-CN"/>
              </w:rPr>
            </w:pPr>
            <w:r>
              <w:rPr>
                <w:rFonts w:hint="eastAsia"/>
                <w:lang w:val="en-US" w:eastAsia="zh-CN"/>
              </w:rPr>
              <w:t>动  监</w:t>
            </w:r>
          </w:p>
        </w:tc>
        <w:tc>
          <w:tcPr>
            <w:tcW w:w="4245" w:type="dxa"/>
            <w:vAlign w:val="top"/>
          </w:tcPr>
          <w:p>
            <w:pPr>
              <w:rPr>
                <w:rFonts w:hint="default"/>
                <w:lang w:val="en-US" w:eastAsia="zh-CN"/>
              </w:rPr>
            </w:pPr>
            <w:r>
              <w:rPr>
                <w:rFonts w:hint="eastAsia"/>
                <w:lang w:val="en-US" w:eastAsia="zh-CN"/>
              </w:rPr>
              <w:t>唐河县陈保勇肉食品店</w:t>
            </w:r>
            <w:r>
              <w:rPr>
                <w:rFonts w:hint="eastAsia" w:ascii="宋体" w:hAnsi="宋体" w:eastAsia="宋体" w:cs="宋体"/>
                <w:i w:val="0"/>
                <w:iCs w:val="0"/>
                <w:color w:val="000000"/>
                <w:kern w:val="0"/>
                <w:sz w:val="22"/>
                <w:szCs w:val="22"/>
                <w:u w:val="none"/>
                <w:lang w:val="en-US" w:eastAsia="zh-CN"/>
              </w:rPr>
              <w:t>经营依法应当检疫而未经检疫的动物案</w:t>
            </w:r>
          </w:p>
        </w:tc>
        <w:tc>
          <w:tcPr>
            <w:tcW w:w="1997" w:type="dxa"/>
            <w:vAlign w:val="top"/>
          </w:tcPr>
          <w:p>
            <w:pPr>
              <w:rPr>
                <w:rFonts w:hint="eastAsia"/>
                <w:lang w:val="en-US" w:eastAsia="zh-CN"/>
              </w:rPr>
            </w:pPr>
            <w:r>
              <w:rPr>
                <w:rFonts w:hint="eastAsia" w:ascii="宋体" w:hAnsi="宋体" w:eastAsia="宋体" w:cs="宋体"/>
                <w:i w:val="0"/>
                <w:iCs w:val="0"/>
                <w:color w:val="000000"/>
                <w:kern w:val="0"/>
                <w:sz w:val="22"/>
                <w:szCs w:val="22"/>
                <w:u w:val="none"/>
                <w:lang w:val="en-US" w:eastAsia="zh-CN"/>
              </w:rPr>
              <w:t>唐农（动监）罚﹝202</w:t>
            </w:r>
            <w:r>
              <w:rPr>
                <w:rFonts w:hint="eastAsia" w:ascii="宋体" w:hAnsi="宋体" w:cs="宋体"/>
                <w:i w:val="0"/>
                <w:iCs w:val="0"/>
                <w:color w:val="000000"/>
                <w:kern w:val="0"/>
                <w:sz w:val="22"/>
                <w:szCs w:val="22"/>
                <w:u w:val="none"/>
                <w:lang w:val="en-US" w:eastAsia="zh-CN"/>
              </w:rPr>
              <w:t>4</w:t>
            </w:r>
            <w:r>
              <w:rPr>
                <w:rFonts w:hint="eastAsia" w:ascii="宋体" w:hAnsi="宋体" w:eastAsia="宋体" w:cs="宋体"/>
                <w:i w:val="0"/>
                <w:iCs w:val="0"/>
                <w:color w:val="000000"/>
                <w:kern w:val="0"/>
                <w:sz w:val="22"/>
                <w:szCs w:val="22"/>
                <w:u w:val="none"/>
                <w:lang w:val="en-US" w:eastAsia="zh-CN"/>
              </w:rPr>
              <w:t>﹞</w:t>
            </w:r>
            <w:r>
              <w:rPr>
                <w:rFonts w:hint="eastAsia" w:ascii="宋体" w:hAnsi="宋体" w:cs="宋体"/>
                <w:i w:val="0"/>
                <w:iCs w:val="0"/>
                <w:color w:val="000000"/>
                <w:kern w:val="0"/>
                <w:sz w:val="22"/>
                <w:szCs w:val="22"/>
                <w:u w:val="none"/>
                <w:lang w:val="en-US" w:eastAsia="zh-CN"/>
              </w:rPr>
              <w:t>5</w:t>
            </w:r>
            <w:r>
              <w:rPr>
                <w:rFonts w:hint="eastAsia" w:ascii="宋体" w:hAnsi="宋体" w:eastAsia="宋体" w:cs="宋体"/>
                <w:i w:val="0"/>
                <w:iCs w:val="0"/>
                <w:color w:val="000000"/>
                <w:kern w:val="0"/>
                <w:sz w:val="22"/>
                <w:szCs w:val="22"/>
                <w:u w:val="none"/>
                <w:lang w:val="en-US" w:eastAsia="zh-CN"/>
              </w:rPr>
              <w:t>号</w:t>
            </w:r>
          </w:p>
        </w:tc>
        <w:tc>
          <w:tcPr>
            <w:tcW w:w="1018" w:type="dxa"/>
            <w:vAlign w:val="top"/>
          </w:tcPr>
          <w:p>
            <w:pPr>
              <w:rPr>
                <w:rFonts w:hint="default"/>
                <w:lang w:val="en-US" w:eastAsia="zh-CN"/>
              </w:rPr>
            </w:pPr>
            <w:r>
              <w:rPr>
                <w:rFonts w:hint="eastAsia"/>
                <w:lang w:val="en-US" w:eastAsia="zh-CN"/>
              </w:rPr>
              <w:t>陈保勇</w:t>
            </w:r>
          </w:p>
        </w:tc>
        <w:tc>
          <w:tcPr>
            <w:tcW w:w="1065" w:type="dxa"/>
            <w:vAlign w:val="top"/>
          </w:tcPr>
          <w:p>
            <w:pPr>
              <w:rPr>
                <w:rFonts w:hint="eastAsia"/>
                <w:lang w:val="en-US" w:eastAsia="zh-CN"/>
              </w:rPr>
            </w:pPr>
            <w:r>
              <w:rPr>
                <w:rFonts w:hint="eastAsia"/>
                <w:lang w:val="en-US" w:eastAsia="zh-CN"/>
              </w:rPr>
              <w:t>2024.1.17</w:t>
            </w:r>
          </w:p>
        </w:tc>
        <w:tc>
          <w:tcPr>
            <w:tcW w:w="908" w:type="dxa"/>
            <w:vAlign w:val="top"/>
          </w:tcPr>
          <w:p>
            <w:pPr>
              <w:rPr>
                <w:rFonts w:hint="eastAsia"/>
                <w:lang w:val="en-US" w:eastAsia="zh-CN"/>
              </w:rPr>
            </w:pPr>
            <w:r>
              <w:rPr>
                <w:rFonts w:hint="eastAsia"/>
                <w:lang w:val="en-US" w:eastAsia="zh-CN"/>
              </w:rPr>
              <w:t>方金国</w:t>
            </w:r>
          </w:p>
        </w:tc>
        <w:tc>
          <w:tcPr>
            <w:tcW w:w="945" w:type="dxa"/>
            <w:vAlign w:val="top"/>
          </w:tcPr>
          <w:p>
            <w:pPr>
              <w:rPr>
                <w:rFonts w:hint="default"/>
                <w:lang w:val="en-US" w:eastAsia="zh-CN"/>
              </w:rPr>
            </w:pPr>
            <w:r>
              <w:rPr>
                <w:rFonts w:hint="eastAsia"/>
                <w:lang w:val="en-US" w:eastAsia="zh-CN"/>
              </w:rPr>
              <w:t>张珂</w:t>
            </w:r>
          </w:p>
        </w:tc>
        <w:tc>
          <w:tcPr>
            <w:tcW w:w="855" w:type="dxa"/>
            <w:vAlign w:val="top"/>
          </w:tcPr>
          <w:p>
            <w:pPr>
              <w:rPr>
                <w:rFonts w:hint="default"/>
                <w:lang w:val="en-US" w:eastAsia="zh-CN"/>
              </w:rPr>
            </w:pPr>
            <w:r>
              <w:rPr>
                <w:rFonts w:hint="eastAsia"/>
                <w:lang w:val="en-US" w:eastAsia="zh-CN"/>
              </w:rPr>
              <w:t>3000</w:t>
            </w:r>
          </w:p>
        </w:tc>
        <w:tc>
          <w:tcPr>
            <w:tcW w:w="700" w:type="dxa"/>
            <w:vAlign w:val="top"/>
          </w:tcPr>
          <w:p>
            <w:pPr>
              <w:rPr>
                <w:rFonts w:hint="eastAsia" w:eastAsia="宋体"/>
                <w:lang w:val="en-US" w:eastAsia="zh-CN"/>
              </w:rPr>
            </w:pPr>
          </w:p>
        </w:tc>
        <w:tc>
          <w:tcPr>
            <w:tcW w:w="1182" w:type="dxa"/>
            <w:vAlign w:val="top"/>
          </w:tcPr>
          <w:p>
            <w:pPr>
              <w:rPr>
                <w:rFonts w:hint="eastAsia"/>
                <w:lang w:val="en-US" w:eastAsia="zh-CN"/>
              </w:rPr>
            </w:pPr>
            <w:r>
              <w:rPr>
                <w:rFonts w:hint="eastAsia"/>
                <w:lang w:val="en-US" w:eastAsia="zh-CN"/>
              </w:rPr>
              <w:t>2024.2.2</w:t>
            </w:r>
          </w:p>
        </w:tc>
        <w:tc>
          <w:tcPr>
            <w:tcW w:w="878" w:type="dxa"/>
            <w:vAlign w:val="top"/>
          </w:tcPr>
          <w:p>
            <w:pPr>
              <w:rPr>
                <w:rFonts w:hint="default"/>
                <w:lang w:val="en-US" w:eastAsia="zh-CN"/>
              </w:rPr>
            </w:pPr>
            <w:r>
              <w:rPr>
                <w:rFonts w:hint="eastAsia"/>
                <w:lang w:val="en-US" w:eastAsia="zh-CN"/>
              </w:rPr>
              <w:t>-</w:t>
            </w:r>
          </w:p>
        </w:tc>
      </w:tr>
      <w:tr>
        <w:trPr>
          <w:trHeight w:val="90" w:hRule="atLeast"/>
        </w:trPr>
        <w:tc>
          <w:tcPr>
            <w:tcW w:w="650" w:type="dxa"/>
            <w:vAlign w:val="top"/>
          </w:tcPr>
          <w:p>
            <w:pPr>
              <w:rPr>
                <w:rFonts w:hint="default"/>
                <w:lang w:val="en-US" w:eastAsia="zh-CN"/>
              </w:rPr>
            </w:pPr>
            <w:r>
              <w:rPr>
                <w:rFonts w:hint="eastAsia"/>
                <w:sz w:val="24"/>
                <w:szCs w:val="24"/>
                <w:lang w:val="en-US" w:eastAsia="zh-CN"/>
              </w:rPr>
              <w:t>2月份</w:t>
            </w:r>
          </w:p>
        </w:tc>
        <w:tc>
          <w:tcPr>
            <w:tcW w:w="1000" w:type="dxa"/>
            <w:vAlign w:val="top"/>
          </w:tcPr>
          <w:p>
            <w:pPr>
              <w:rPr>
                <w:rFonts w:hint="default"/>
                <w:lang w:val="en-US" w:eastAsia="zh-CN"/>
              </w:rPr>
            </w:pPr>
          </w:p>
        </w:tc>
        <w:tc>
          <w:tcPr>
            <w:tcW w:w="4245" w:type="dxa"/>
            <w:vAlign w:val="top"/>
          </w:tcPr>
          <w:p>
            <w:pPr>
              <w:rPr>
                <w:rFonts w:hint="default"/>
                <w:lang w:val="en-US" w:eastAsia="zh-CN"/>
              </w:rPr>
            </w:pPr>
          </w:p>
        </w:tc>
        <w:tc>
          <w:tcPr>
            <w:tcW w:w="1997" w:type="dxa"/>
            <w:vAlign w:val="top"/>
          </w:tcPr>
          <w:p>
            <w:pPr>
              <w:rPr>
                <w:rFonts w:hint="eastAsia"/>
                <w:lang w:val="en-US" w:eastAsia="zh-CN"/>
              </w:rPr>
            </w:pPr>
          </w:p>
        </w:tc>
        <w:tc>
          <w:tcPr>
            <w:tcW w:w="1018" w:type="dxa"/>
            <w:vAlign w:val="top"/>
          </w:tcPr>
          <w:p>
            <w:pPr>
              <w:rPr>
                <w:rFonts w:hint="default"/>
                <w:lang w:val="en-US" w:eastAsia="zh-CN"/>
              </w:rPr>
            </w:pPr>
          </w:p>
        </w:tc>
        <w:tc>
          <w:tcPr>
            <w:tcW w:w="1065" w:type="dxa"/>
            <w:vAlign w:val="top"/>
          </w:tcPr>
          <w:p>
            <w:pPr>
              <w:rPr>
                <w:rFonts w:hint="eastAsia"/>
                <w:lang w:val="en-US" w:eastAsia="zh-CN"/>
              </w:rPr>
            </w:pPr>
          </w:p>
        </w:tc>
        <w:tc>
          <w:tcPr>
            <w:tcW w:w="908" w:type="dxa"/>
            <w:vAlign w:val="top"/>
          </w:tcPr>
          <w:p>
            <w:pPr>
              <w:rPr>
                <w:rFonts w:hint="eastAsia"/>
                <w:lang w:val="en-US" w:eastAsia="zh-CN"/>
              </w:rPr>
            </w:pPr>
          </w:p>
        </w:tc>
        <w:tc>
          <w:tcPr>
            <w:tcW w:w="945" w:type="dxa"/>
            <w:vAlign w:val="top"/>
          </w:tcPr>
          <w:p>
            <w:pPr>
              <w:rPr>
                <w:rFonts w:hint="default"/>
                <w:lang w:val="en-US" w:eastAsia="zh-CN"/>
              </w:rPr>
            </w:pPr>
          </w:p>
        </w:tc>
        <w:tc>
          <w:tcPr>
            <w:tcW w:w="855" w:type="dxa"/>
            <w:vAlign w:val="top"/>
          </w:tcPr>
          <w:p>
            <w:pPr>
              <w:rPr>
                <w:rFonts w:hint="default"/>
                <w:lang w:val="en-US" w:eastAsia="zh-CN"/>
              </w:rPr>
            </w:pPr>
          </w:p>
        </w:tc>
        <w:tc>
          <w:tcPr>
            <w:tcW w:w="700" w:type="dxa"/>
            <w:vAlign w:val="top"/>
          </w:tcPr>
          <w:p>
            <w:pPr>
              <w:rPr>
                <w:rFonts w:hint="eastAsia" w:eastAsia="宋体"/>
                <w:lang w:val="en-US" w:eastAsia="zh-CN"/>
              </w:rPr>
            </w:pPr>
          </w:p>
        </w:tc>
        <w:tc>
          <w:tcPr>
            <w:tcW w:w="1182" w:type="dxa"/>
            <w:vAlign w:val="top"/>
          </w:tcPr>
          <w:p>
            <w:pPr>
              <w:rPr>
                <w:rFonts w:hint="eastAsia"/>
                <w:lang w:val="en-US" w:eastAsia="zh-CN"/>
              </w:rPr>
            </w:pPr>
          </w:p>
        </w:tc>
        <w:tc>
          <w:tcPr>
            <w:tcW w:w="878" w:type="dxa"/>
            <w:vAlign w:val="top"/>
          </w:tcPr>
          <w:p>
            <w:pPr>
              <w:rPr>
                <w:rFonts w:hint="eastAsia"/>
                <w:lang w:val="en-US" w:eastAsia="zh-CN"/>
              </w:rPr>
            </w:pPr>
          </w:p>
        </w:tc>
      </w:tr>
      <w:tr>
        <w:trPr>
          <w:trHeight w:val="90" w:hRule="atLeast"/>
        </w:trPr>
        <w:tc>
          <w:tcPr>
            <w:tcW w:w="650" w:type="dxa"/>
            <w:vAlign w:val="top"/>
          </w:tcPr>
          <w:p>
            <w:pPr>
              <w:rPr>
                <w:rFonts w:hint="default"/>
                <w:lang w:val="en-US" w:eastAsia="zh-CN"/>
              </w:rPr>
            </w:pPr>
            <w:r>
              <w:rPr>
                <w:rFonts w:hint="eastAsia"/>
                <w:lang w:val="en-US" w:eastAsia="zh-CN"/>
              </w:rPr>
              <w:t>8</w:t>
            </w:r>
          </w:p>
        </w:tc>
        <w:tc>
          <w:tcPr>
            <w:tcW w:w="1000" w:type="dxa"/>
            <w:vAlign w:val="top"/>
          </w:tcPr>
          <w:p>
            <w:pPr>
              <w:jc w:val="center"/>
              <w:rPr>
                <w:rFonts w:hint="default"/>
                <w:lang w:val="en-US" w:eastAsia="zh-CN"/>
              </w:rPr>
            </w:pPr>
            <w:r>
              <w:rPr>
                <w:rFonts w:hint="eastAsia"/>
                <w:lang w:val="en-US" w:eastAsia="zh-CN"/>
              </w:rPr>
              <w:t>动  监</w:t>
            </w:r>
          </w:p>
        </w:tc>
        <w:tc>
          <w:tcPr>
            <w:tcW w:w="4245" w:type="dxa"/>
            <w:vAlign w:val="top"/>
          </w:tcPr>
          <w:p>
            <w:pPr>
              <w:rPr>
                <w:rFonts w:hint="default"/>
                <w:lang w:val="en-US" w:eastAsia="zh-CN"/>
              </w:rPr>
            </w:pPr>
            <w:r>
              <w:rPr>
                <w:rFonts w:hint="eastAsia"/>
                <w:lang w:val="en-US" w:eastAsia="zh-CN"/>
              </w:rPr>
              <w:t>曲振芝</w:t>
            </w:r>
            <w:r>
              <w:rPr>
                <w:rFonts w:hint="eastAsia" w:ascii="宋体" w:hAnsi="宋体" w:eastAsia="宋体" w:cs="宋体"/>
                <w:i w:val="0"/>
                <w:iCs w:val="0"/>
                <w:color w:val="000000"/>
                <w:kern w:val="0"/>
                <w:sz w:val="22"/>
                <w:szCs w:val="22"/>
                <w:u w:val="none"/>
                <w:lang w:val="en-US" w:eastAsia="zh-CN"/>
              </w:rPr>
              <w:t>经营依法应当检疫而未经检疫的动物案</w:t>
            </w:r>
          </w:p>
        </w:tc>
        <w:tc>
          <w:tcPr>
            <w:tcW w:w="1997" w:type="dxa"/>
            <w:vAlign w:val="center"/>
          </w:tcPr>
          <w:p>
            <w:pPr>
              <w:widowControl/>
              <w:jc w:val="both"/>
              <w:textAlignment w:val="center"/>
              <w:rPr>
                <w:rFonts w:hint="eastAsia" w:ascii="宋体" w:hAnsi="宋体" w:eastAsia="宋体" w:cs="宋体"/>
                <w:i w:val="0"/>
                <w:iCs w:val="0"/>
                <w:color w:val="000000"/>
                <w:kern w:val="2"/>
                <w:sz w:val="22"/>
                <w:szCs w:val="22"/>
                <w:u w:val="none"/>
                <w:lang w:val="en-US" w:eastAsia="zh-CN"/>
              </w:rPr>
            </w:pPr>
            <w:r>
              <w:rPr>
                <w:rStyle w:val="3"/>
                <w:lang w:val="en-US" w:eastAsia="zh-CN"/>
              </w:rPr>
              <w:t>唐农（动监）罚﹝2024﹞7号</w:t>
            </w:r>
          </w:p>
        </w:tc>
        <w:tc>
          <w:tcPr>
            <w:tcW w:w="1018" w:type="dxa"/>
            <w:vAlign w:val="top"/>
          </w:tcPr>
          <w:p>
            <w:pPr>
              <w:rPr>
                <w:rFonts w:hint="default"/>
                <w:lang w:val="en-US" w:eastAsia="zh-CN"/>
              </w:rPr>
            </w:pPr>
            <w:r>
              <w:rPr>
                <w:rFonts w:hint="eastAsia"/>
                <w:lang w:val="en-US" w:eastAsia="zh-CN"/>
              </w:rPr>
              <w:t>曲振芝</w:t>
            </w:r>
          </w:p>
        </w:tc>
        <w:tc>
          <w:tcPr>
            <w:tcW w:w="1065" w:type="dxa"/>
            <w:vAlign w:val="top"/>
          </w:tcPr>
          <w:p>
            <w:pPr>
              <w:rPr>
                <w:rFonts w:hint="default"/>
                <w:lang w:val="en-US" w:eastAsia="zh-CN"/>
              </w:rPr>
            </w:pPr>
            <w:r>
              <w:rPr>
                <w:rFonts w:hint="eastAsia"/>
                <w:lang w:val="en-US" w:eastAsia="zh-CN"/>
              </w:rPr>
              <w:t>2024.2.1</w:t>
            </w:r>
          </w:p>
        </w:tc>
        <w:tc>
          <w:tcPr>
            <w:tcW w:w="908" w:type="dxa"/>
            <w:vAlign w:val="top"/>
          </w:tcPr>
          <w:p>
            <w:pPr>
              <w:rPr>
                <w:rFonts w:hint="default"/>
                <w:lang w:val="en-US" w:eastAsia="zh-CN"/>
              </w:rPr>
            </w:pPr>
            <w:r>
              <w:rPr>
                <w:rFonts w:hint="eastAsia"/>
                <w:lang w:val="en-US" w:eastAsia="zh-CN"/>
              </w:rPr>
              <w:t>郭洪涛</w:t>
            </w:r>
          </w:p>
        </w:tc>
        <w:tc>
          <w:tcPr>
            <w:tcW w:w="945" w:type="dxa"/>
            <w:vAlign w:val="top"/>
          </w:tcPr>
          <w:p>
            <w:pPr>
              <w:rPr>
                <w:rFonts w:hint="default"/>
                <w:lang w:val="en-US" w:eastAsia="zh-CN"/>
              </w:rPr>
            </w:pPr>
            <w:r>
              <w:rPr>
                <w:rFonts w:hint="eastAsia"/>
                <w:lang w:val="en-US" w:eastAsia="zh-CN"/>
              </w:rPr>
              <w:t>曲建明</w:t>
            </w:r>
          </w:p>
        </w:tc>
        <w:tc>
          <w:tcPr>
            <w:tcW w:w="855" w:type="dxa"/>
            <w:vAlign w:val="top"/>
          </w:tcPr>
          <w:p>
            <w:pPr>
              <w:rPr>
                <w:rFonts w:hint="default"/>
                <w:lang w:val="en-US" w:eastAsia="zh-CN"/>
              </w:rPr>
            </w:pPr>
            <w:r>
              <w:rPr>
                <w:rFonts w:hint="eastAsia"/>
                <w:lang w:val="en-US" w:eastAsia="zh-CN"/>
              </w:rPr>
              <w:t>5000</w:t>
            </w:r>
          </w:p>
        </w:tc>
        <w:tc>
          <w:tcPr>
            <w:tcW w:w="700" w:type="dxa"/>
            <w:vAlign w:val="top"/>
          </w:tcPr>
          <w:p>
            <w:pPr>
              <w:rPr>
                <w:rFonts w:hint="eastAsia" w:eastAsia="宋体"/>
                <w:lang w:val="en-US" w:eastAsia="zh-CN"/>
              </w:rPr>
            </w:pPr>
          </w:p>
        </w:tc>
        <w:tc>
          <w:tcPr>
            <w:tcW w:w="1182" w:type="dxa"/>
            <w:vAlign w:val="top"/>
          </w:tcPr>
          <w:p>
            <w:pPr>
              <w:rPr>
                <w:rFonts w:hint="default"/>
                <w:lang w:val="en-US" w:eastAsia="zh-CN"/>
              </w:rPr>
            </w:pPr>
            <w:r>
              <w:rPr>
                <w:rFonts w:hint="eastAsia"/>
                <w:lang w:val="en-US" w:eastAsia="zh-CN"/>
              </w:rPr>
              <w:t>2024.3.8</w:t>
            </w:r>
          </w:p>
          <w:p>
            <w:pPr>
              <w:rPr>
                <w:rFonts w:hint="default"/>
                <w:lang w:val="en-US" w:eastAsia="zh-CN"/>
              </w:rPr>
            </w:pPr>
            <w:r>
              <w:rPr>
                <w:rFonts w:hint="eastAsia"/>
                <w:lang w:val="en-US" w:eastAsia="zh-CN"/>
              </w:rPr>
              <w:t>.</w:t>
            </w:r>
          </w:p>
        </w:tc>
        <w:tc>
          <w:tcPr>
            <w:tcW w:w="878" w:type="dxa"/>
            <w:vAlign w:val="top"/>
          </w:tcPr>
          <w:p>
            <w:pPr>
              <w:rPr>
                <w:rFonts w:hint="default"/>
                <w:lang w:val="en-US" w:eastAsia="zh-CN"/>
              </w:rPr>
            </w:pPr>
            <w:r>
              <w:rPr>
                <w:rFonts w:hint="eastAsia"/>
                <w:lang w:val="en-US" w:eastAsia="zh-CN"/>
              </w:rPr>
              <w:t>-</w:t>
            </w:r>
          </w:p>
        </w:tc>
      </w:tr>
      <w:tr>
        <w:trPr>
          <w:trHeight w:val="90" w:hRule="atLeast"/>
        </w:trPr>
        <w:tc>
          <w:tcPr>
            <w:tcW w:w="650" w:type="dxa"/>
            <w:vAlign w:val="top"/>
          </w:tcPr>
          <w:p>
            <w:pPr>
              <w:rPr>
                <w:rFonts w:hint="default"/>
                <w:lang w:val="en-US" w:eastAsia="zh-CN"/>
              </w:rPr>
            </w:pPr>
            <w:r>
              <w:rPr>
                <w:rFonts w:hint="eastAsia"/>
                <w:lang w:val="en-US" w:eastAsia="zh-CN"/>
              </w:rPr>
              <w:t>3月份</w:t>
            </w:r>
          </w:p>
        </w:tc>
        <w:tc>
          <w:tcPr>
            <w:tcW w:w="1000" w:type="dxa"/>
            <w:vAlign w:val="top"/>
          </w:tcPr>
          <w:p>
            <w:pPr>
              <w:rPr>
                <w:rFonts w:hint="default"/>
                <w:lang w:val="en-US" w:eastAsia="zh-CN"/>
              </w:rPr>
            </w:pPr>
          </w:p>
        </w:tc>
        <w:tc>
          <w:tcPr>
            <w:tcW w:w="4245" w:type="dxa"/>
            <w:vAlign w:val="top"/>
          </w:tcPr>
          <w:p>
            <w:pPr>
              <w:rPr>
                <w:rFonts w:hint="default"/>
                <w:lang w:val="en-US" w:eastAsia="zh-CN"/>
              </w:rPr>
            </w:pPr>
          </w:p>
        </w:tc>
        <w:tc>
          <w:tcPr>
            <w:tcW w:w="1997" w:type="dxa"/>
            <w:vAlign w:val="top"/>
          </w:tcPr>
          <w:p>
            <w:pPr>
              <w:rPr>
                <w:rFonts w:hint="eastAsia"/>
                <w:lang w:val="en-US" w:eastAsia="zh-CN"/>
              </w:rPr>
            </w:pPr>
          </w:p>
        </w:tc>
        <w:tc>
          <w:tcPr>
            <w:tcW w:w="1018" w:type="dxa"/>
            <w:vAlign w:val="top"/>
          </w:tcPr>
          <w:p>
            <w:pPr>
              <w:rPr>
                <w:rFonts w:hint="default"/>
                <w:lang w:val="en-US" w:eastAsia="zh-CN"/>
              </w:rPr>
            </w:pPr>
          </w:p>
        </w:tc>
        <w:tc>
          <w:tcPr>
            <w:tcW w:w="1065" w:type="dxa"/>
            <w:vAlign w:val="top"/>
          </w:tcPr>
          <w:p>
            <w:pPr>
              <w:rPr>
                <w:rFonts w:hint="eastAsia"/>
                <w:lang w:val="en-US" w:eastAsia="zh-CN"/>
              </w:rPr>
            </w:pPr>
          </w:p>
        </w:tc>
        <w:tc>
          <w:tcPr>
            <w:tcW w:w="908" w:type="dxa"/>
            <w:vAlign w:val="top"/>
          </w:tcPr>
          <w:p>
            <w:pPr>
              <w:rPr>
                <w:rFonts w:hint="eastAsia"/>
                <w:lang w:val="en-US" w:eastAsia="zh-CN"/>
              </w:rPr>
            </w:pPr>
          </w:p>
        </w:tc>
        <w:tc>
          <w:tcPr>
            <w:tcW w:w="945" w:type="dxa"/>
            <w:vAlign w:val="top"/>
          </w:tcPr>
          <w:p>
            <w:pPr>
              <w:rPr>
                <w:rFonts w:hint="default"/>
                <w:lang w:val="en-US" w:eastAsia="zh-CN"/>
              </w:rPr>
            </w:pPr>
          </w:p>
        </w:tc>
        <w:tc>
          <w:tcPr>
            <w:tcW w:w="855" w:type="dxa"/>
            <w:vAlign w:val="top"/>
          </w:tcPr>
          <w:p>
            <w:pPr>
              <w:rPr>
                <w:rFonts w:hint="default"/>
                <w:lang w:val="en-US" w:eastAsia="zh-CN"/>
              </w:rPr>
            </w:pPr>
          </w:p>
        </w:tc>
        <w:tc>
          <w:tcPr>
            <w:tcW w:w="700" w:type="dxa"/>
            <w:vAlign w:val="top"/>
          </w:tcPr>
          <w:p>
            <w:pPr>
              <w:rPr>
                <w:rFonts w:hint="eastAsia" w:eastAsia="宋体"/>
                <w:lang w:val="en-US" w:eastAsia="zh-CN"/>
              </w:rPr>
            </w:pPr>
          </w:p>
        </w:tc>
        <w:tc>
          <w:tcPr>
            <w:tcW w:w="1182" w:type="dxa"/>
            <w:vAlign w:val="top"/>
          </w:tcPr>
          <w:p>
            <w:pPr>
              <w:rPr>
                <w:rFonts w:hint="eastAsia"/>
                <w:lang w:val="en-US" w:eastAsia="zh-CN"/>
              </w:rPr>
            </w:pPr>
          </w:p>
        </w:tc>
        <w:tc>
          <w:tcPr>
            <w:tcW w:w="878" w:type="dxa"/>
            <w:vAlign w:val="top"/>
          </w:tcPr>
          <w:p>
            <w:pPr>
              <w:rPr>
                <w:rFonts w:hint="eastAsia"/>
                <w:lang w:val="en-US" w:eastAsia="zh-CN"/>
              </w:rPr>
            </w:pPr>
          </w:p>
        </w:tc>
      </w:tr>
      <w:tr>
        <w:trPr>
          <w:trHeight w:val="90" w:hRule="atLeast"/>
        </w:trPr>
        <w:tc>
          <w:tcPr>
            <w:tcW w:w="650" w:type="dxa"/>
            <w:vAlign w:val="top"/>
          </w:tcPr>
          <w:p>
            <w:pPr>
              <w:rPr>
                <w:rFonts w:hint="default"/>
                <w:lang w:val="en-US" w:eastAsia="zh-CN"/>
              </w:rPr>
            </w:pPr>
            <w:r>
              <w:rPr>
                <w:rFonts w:hint="eastAsia"/>
                <w:lang w:val="en-US" w:eastAsia="zh-CN"/>
              </w:rPr>
              <w:t>9</w:t>
            </w:r>
          </w:p>
        </w:tc>
        <w:tc>
          <w:tcPr>
            <w:tcW w:w="1000" w:type="dxa"/>
            <w:vAlign w:val="top"/>
          </w:tcPr>
          <w:p>
            <w:pPr>
              <w:rPr>
                <w:rFonts w:hint="default"/>
                <w:lang w:val="en-US" w:eastAsia="zh-CN"/>
              </w:rPr>
            </w:pPr>
            <w:r>
              <w:rPr>
                <w:rFonts w:hint="eastAsia"/>
                <w:lang w:val="en-US" w:eastAsia="zh-CN"/>
              </w:rPr>
              <w:t>动  监</w:t>
            </w:r>
          </w:p>
        </w:tc>
        <w:tc>
          <w:tcPr>
            <w:tcW w:w="4245" w:type="dxa"/>
            <w:vAlign w:val="top"/>
          </w:tcPr>
          <w:p>
            <w:pPr>
              <w:rPr>
                <w:rFonts w:hint="default"/>
                <w:lang w:val="en-US" w:eastAsia="zh-CN"/>
              </w:rPr>
            </w:pPr>
            <w:r>
              <w:rPr>
                <w:rFonts w:hint="eastAsia"/>
                <w:lang w:val="en-US" w:eastAsia="zh-CN"/>
              </w:rPr>
              <w:t>张青彪</w:t>
            </w:r>
            <w:r>
              <w:rPr>
                <w:rFonts w:hint="eastAsia" w:ascii="宋体" w:hAnsi="宋体" w:eastAsia="宋体" w:cs="宋体"/>
                <w:i w:val="0"/>
                <w:iCs w:val="0"/>
                <w:color w:val="000000"/>
                <w:kern w:val="0"/>
                <w:sz w:val="22"/>
                <w:szCs w:val="22"/>
                <w:u w:val="none"/>
                <w:lang w:val="en-US" w:eastAsia="zh-CN"/>
              </w:rPr>
              <w:t>经营依法应当检疫而未经检疫的动物案</w:t>
            </w:r>
          </w:p>
        </w:tc>
        <w:tc>
          <w:tcPr>
            <w:tcW w:w="1997" w:type="dxa"/>
            <w:vAlign w:val="top"/>
          </w:tcPr>
          <w:p>
            <w:pPr>
              <w:rPr>
                <w:rFonts w:hint="eastAsia"/>
                <w:lang w:val="en-US" w:eastAsia="zh-CN"/>
              </w:rPr>
            </w:pPr>
            <w:r>
              <w:rPr>
                <w:rFonts w:hint="eastAsia"/>
                <w:lang w:val="en-US" w:eastAsia="zh-CN"/>
              </w:rPr>
              <w:t>唐农（动监）罚﹝2024﹞8号</w:t>
            </w:r>
          </w:p>
        </w:tc>
        <w:tc>
          <w:tcPr>
            <w:tcW w:w="1018" w:type="dxa"/>
            <w:vAlign w:val="top"/>
          </w:tcPr>
          <w:p>
            <w:pPr>
              <w:rPr>
                <w:rFonts w:hint="default"/>
                <w:lang w:val="en-US" w:eastAsia="zh-CN"/>
              </w:rPr>
            </w:pPr>
            <w:r>
              <w:rPr>
                <w:rFonts w:hint="eastAsia"/>
                <w:lang w:val="en-US" w:eastAsia="zh-CN"/>
              </w:rPr>
              <w:t>张青彪</w:t>
            </w:r>
          </w:p>
        </w:tc>
        <w:tc>
          <w:tcPr>
            <w:tcW w:w="1065" w:type="dxa"/>
            <w:vAlign w:val="top"/>
          </w:tcPr>
          <w:p>
            <w:pPr>
              <w:rPr>
                <w:rFonts w:hint="default"/>
                <w:lang w:val="en-US" w:eastAsia="zh-CN"/>
              </w:rPr>
            </w:pPr>
            <w:r>
              <w:rPr>
                <w:rFonts w:hint="eastAsia"/>
                <w:lang w:val="en-US" w:eastAsia="zh-CN"/>
              </w:rPr>
              <w:t>2024.3.1</w:t>
            </w:r>
          </w:p>
        </w:tc>
        <w:tc>
          <w:tcPr>
            <w:tcW w:w="908" w:type="dxa"/>
            <w:vAlign w:val="top"/>
          </w:tcPr>
          <w:p>
            <w:pPr>
              <w:rPr>
                <w:rFonts w:hint="default"/>
                <w:lang w:val="en-US" w:eastAsia="zh-CN"/>
              </w:rPr>
            </w:pPr>
            <w:r>
              <w:rPr>
                <w:rFonts w:hint="eastAsia"/>
                <w:lang w:val="en-US" w:eastAsia="zh-CN"/>
              </w:rPr>
              <w:t>刘娜</w:t>
            </w:r>
          </w:p>
        </w:tc>
        <w:tc>
          <w:tcPr>
            <w:tcW w:w="945" w:type="dxa"/>
            <w:vAlign w:val="top"/>
          </w:tcPr>
          <w:p>
            <w:pPr>
              <w:rPr>
                <w:rFonts w:hint="default"/>
                <w:lang w:val="en-US" w:eastAsia="zh-CN"/>
              </w:rPr>
            </w:pPr>
            <w:r>
              <w:rPr>
                <w:rFonts w:hint="eastAsia"/>
                <w:lang w:val="en-US" w:eastAsia="zh-CN"/>
              </w:rPr>
              <w:t>张泽一</w:t>
            </w:r>
          </w:p>
        </w:tc>
        <w:tc>
          <w:tcPr>
            <w:tcW w:w="855" w:type="dxa"/>
            <w:vAlign w:val="top"/>
          </w:tcPr>
          <w:p>
            <w:pPr>
              <w:rPr>
                <w:rFonts w:hint="default"/>
                <w:lang w:val="en-US" w:eastAsia="zh-CN"/>
              </w:rPr>
            </w:pPr>
            <w:r>
              <w:rPr>
                <w:rFonts w:hint="eastAsia"/>
                <w:lang w:val="en-US" w:eastAsia="zh-CN"/>
              </w:rPr>
              <w:t>2000</w:t>
            </w:r>
          </w:p>
        </w:tc>
        <w:tc>
          <w:tcPr>
            <w:tcW w:w="700" w:type="dxa"/>
            <w:vAlign w:val="top"/>
          </w:tcPr>
          <w:p>
            <w:pPr>
              <w:rPr>
                <w:rFonts w:hint="eastAsia" w:eastAsia="宋体"/>
                <w:lang w:val="en-US" w:eastAsia="zh-CN"/>
              </w:rPr>
            </w:pPr>
          </w:p>
        </w:tc>
        <w:tc>
          <w:tcPr>
            <w:tcW w:w="1182" w:type="dxa"/>
            <w:vAlign w:val="top"/>
          </w:tcPr>
          <w:p>
            <w:pPr>
              <w:rPr>
                <w:rFonts w:hint="eastAsia"/>
                <w:lang w:val="en-US" w:eastAsia="zh-CN"/>
              </w:rPr>
            </w:pPr>
          </w:p>
        </w:tc>
        <w:tc>
          <w:tcPr>
            <w:tcW w:w="878" w:type="dxa"/>
            <w:vAlign w:val="top"/>
          </w:tcPr>
          <w:p>
            <w:pPr>
              <w:rPr>
                <w:rFonts w:hint="eastAsia"/>
                <w:lang w:val="en-US" w:eastAsia="zh-CN"/>
              </w:rPr>
            </w:pPr>
            <w:r>
              <w:rPr>
                <w:rFonts w:hint="eastAsia"/>
                <w:lang w:val="en-US" w:eastAsia="zh-CN"/>
              </w:rPr>
              <w:t>-</w:t>
            </w:r>
          </w:p>
        </w:tc>
      </w:tr>
      <w:tr>
        <w:trPr>
          <w:trHeight w:val="90" w:hRule="atLeast"/>
        </w:trPr>
        <w:tc>
          <w:tcPr>
            <w:tcW w:w="650" w:type="dxa"/>
            <w:vAlign w:val="top"/>
          </w:tcPr>
          <w:p>
            <w:pPr>
              <w:rPr>
                <w:rFonts w:hint="default"/>
                <w:lang w:val="en-US" w:eastAsia="zh-CN"/>
              </w:rPr>
            </w:pPr>
            <w:r>
              <w:rPr>
                <w:rFonts w:hint="eastAsia"/>
                <w:lang w:val="en-US" w:eastAsia="zh-CN"/>
              </w:rPr>
              <w:t>10</w:t>
            </w:r>
          </w:p>
        </w:tc>
        <w:tc>
          <w:tcPr>
            <w:tcW w:w="1000" w:type="dxa"/>
            <w:vAlign w:val="top"/>
          </w:tcPr>
          <w:p>
            <w:pPr>
              <w:rPr>
                <w:rFonts w:hint="default"/>
                <w:lang w:val="en-US" w:eastAsia="zh-CN"/>
              </w:rPr>
            </w:pPr>
            <w:r>
              <w:rPr>
                <w:rFonts w:hint="eastAsia"/>
                <w:lang w:val="en-US" w:eastAsia="zh-CN"/>
              </w:rPr>
              <w:t>动  监</w:t>
            </w:r>
          </w:p>
        </w:tc>
        <w:tc>
          <w:tcPr>
            <w:tcW w:w="4245" w:type="dxa"/>
            <w:vAlign w:val="top"/>
          </w:tcPr>
          <w:p>
            <w:pPr>
              <w:rPr>
                <w:rFonts w:hint="default"/>
                <w:lang w:val="en-US" w:eastAsia="zh-CN"/>
              </w:rPr>
            </w:pPr>
            <w:r>
              <w:rPr>
                <w:rFonts w:hint="eastAsia"/>
                <w:lang w:val="en-US" w:eastAsia="zh-CN"/>
              </w:rPr>
              <w:t>刘德羊</w:t>
            </w:r>
            <w:r>
              <w:rPr>
                <w:rFonts w:hint="eastAsia" w:ascii="宋体" w:hAnsi="宋体" w:eastAsia="宋体" w:cs="宋体"/>
                <w:i w:val="0"/>
                <w:iCs w:val="0"/>
                <w:color w:val="000000"/>
                <w:kern w:val="0"/>
                <w:sz w:val="22"/>
                <w:szCs w:val="22"/>
                <w:u w:val="none"/>
                <w:lang w:val="en-US" w:eastAsia="zh-CN"/>
              </w:rPr>
              <w:t>经营依法应当检疫而未经检疫的动物案</w:t>
            </w:r>
          </w:p>
        </w:tc>
        <w:tc>
          <w:tcPr>
            <w:tcW w:w="1997" w:type="dxa"/>
            <w:vAlign w:val="top"/>
          </w:tcPr>
          <w:p>
            <w:pPr>
              <w:rPr>
                <w:rFonts w:hint="eastAsia"/>
                <w:lang w:val="en-US" w:eastAsia="zh-CN"/>
              </w:rPr>
            </w:pPr>
            <w:r>
              <w:rPr>
                <w:rFonts w:hint="eastAsia"/>
                <w:lang w:val="en-US" w:eastAsia="zh-CN"/>
              </w:rPr>
              <w:t>唐农（动监）罚﹝2024﹞9号</w:t>
            </w:r>
          </w:p>
        </w:tc>
        <w:tc>
          <w:tcPr>
            <w:tcW w:w="1018" w:type="dxa"/>
            <w:vAlign w:val="top"/>
          </w:tcPr>
          <w:p>
            <w:pPr>
              <w:rPr>
                <w:rFonts w:hint="default"/>
                <w:lang w:val="en-US" w:eastAsia="zh-CN"/>
              </w:rPr>
            </w:pPr>
            <w:r>
              <w:rPr>
                <w:rFonts w:hint="eastAsia"/>
                <w:lang w:val="en-US" w:eastAsia="zh-CN"/>
              </w:rPr>
              <w:t>刘德羊</w:t>
            </w:r>
          </w:p>
        </w:tc>
        <w:tc>
          <w:tcPr>
            <w:tcW w:w="1065" w:type="dxa"/>
            <w:vAlign w:val="top"/>
          </w:tcPr>
          <w:p>
            <w:pPr>
              <w:rPr>
                <w:rFonts w:hint="default"/>
                <w:lang w:val="en-US" w:eastAsia="zh-CN"/>
              </w:rPr>
            </w:pPr>
            <w:r>
              <w:rPr>
                <w:rFonts w:hint="eastAsia"/>
                <w:lang w:val="en-US" w:eastAsia="zh-CN"/>
              </w:rPr>
              <w:t>2024.3.26</w:t>
            </w:r>
          </w:p>
        </w:tc>
        <w:tc>
          <w:tcPr>
            <w:tcW w:w="908" w:type="dxa"/>
            <w:vAlign w:val="top"/>
          </w:tcPr>
          <w:p>
            <w:pPr>
              <w:rPr>
                <w:rFonts w:hint="default"/>
                <w:lang w:val="en-US" w:eastAsia="zh-CN"/>
              </w:rPr>
            </w:pPr>
            <w:r>
              <w:rPr>
                <w:rFonts w:hint="eastAsia"/>
                <w:lang w:val="en-US" w:eastAsia="zh-CN"/>
              </w:rPr>
              <w:t>韩燕</w:t>
            </w:r>
          </w:p>
        </w:tc>
        <w:tc>
          <w:tcPr>
            <w:tcW w:w="945" w:type="dxa"/>
            <w:vAlign w:val="top"/>
          </w:tcPr>
          <w:p>
            <w:pPr>
              <w:rPr>
                <w:rFonts w:hint="default"/>
                <w:lang w:val="en-US" w:eastAsia="zh-CN"/>
              </w:rPr>
            </w:pPr>
            <w:r>
              <w:rPr>
                <w:rFonts w:hint="eastAsia"/>
                <w:lang w:val="en-US" w:eastAsia="zh-CN"/>
              </w:rPr>
              <w:t>潘建群</w:t>
            </w:r>
          </w:p>
        </w:tc>
        <w:tc>
          <w:tcPr>
            <w:tcW w:w="855" w:type="dxa"/>
            <w:vAlign w:val="top"/>
          </w:tcPr>
          <w:p>
            <w:pPr>
              <w:rPr>
                <w:rFonts w:hint="default"/>
                <w:lang w:val="en-US" w:eastAsia="zh-CN"/>
              </w:rPr>
            </w:pPr>
            <w:r>
              <w:rPr>
                <w:rFonts w:hint="eastAsia"/>
                <w:lang w:val="en-US" w:eastAsia="zh-CN"/>
              </w:rPr>
              <w:t>5000</w:t>
            </w:r>
          </w:p>
        </w:tc>
        <w:tc>
          <w:tcPr>
            <w:tcW w:w="700" w:type="dxa"/>
            <w:vAlign w:val="top"/>
          </w:tcPr>
          <w:p>
            <w:pPr>
              <w:rPr>
                <w:rFonts w:hint="eastAsia" w:eastAsia="宋体"/>
                <w:lang w:val="en-US" w:eastAsia="zh-CN"/>
              </w:rPr>
            </w:pPr>
          </w:p>
        </w:tc>
        <w:tc>
          <w:tcPr>
            <w:tcW w:w="1182" w:type="dxa"/>
            <w:vAlign w:val="top"/>
          </w:tcPr>
          <w:p>
            <w:pPr>
              <w:rPr>
                <w:rFonts w:hint="default"/>
                <w:lang w:val="en-US" w:eastAsia="zh-CN"/>
              </w:rPr>
            </w:pPr>
            <w:r>
              <w:rPr>
                <w:rFonts w:hint="eastAsia"/>
                <w:lang w:val="en-US" w:eastAsia="zh-CN"/>
              </w:rPr>
              <w:t>2024.4.27</w:t>
            </w:r>
          </w:p>
        </w:tc>
        <w:tc>
          <w:tcPr>
            <w:tcW w:w="878" w:type="dxa"/>
            <w:vAlign w:val="top"/>
          </w:tcPr>
          <w:p>
            <w:pPr>
              <w:rPr>
                <w:rFonts w:hint="default"/>
                <w:lang w:val="en-US" w:eastAsia="zh-CN"/>
              </w:rPr>
            </w:pPr>
            <w:r>
              <w:rPr>
                <w:rFonts w:hint="eastAsia"/>
                <w:lang w:val="en-US" w:eastAsia="zh-CN"/>
              </w:rPr>
              <w:t>-</w:t>
            </w:r>
          </w:p>
        </w:tc>
      </w:tr>
      <w:tr>
        <w:trPr>
          <w:trHeight w:val="671" w:hRule="atLeast"/>
        </w:trPr>
        <w:tc>
          <w:tcPr>
            <w:tcW w:w="650" w:type="dxa"/>
            <w:vAlign w:val="top"/>
          </w:tcPr>
          <w:p>
            <w:pPr>
              <w:rPr>
                <w:rFonts w:hint="default"/>
                <w:lang w:val="en-US" w:eastAsia="zh-CN"/>
              </w:rPr>
            </w:pPr>
            <w:r>
              <w:rPr>
                <w:rFonts w:hint="eastAsia"/>
                <w:lang w:val="en-US" w:eastAsia="zh-CN"/>
              </w:rPr>
              <w:t>11</w:t>
            </w:r>
          </w:p>
        </w:tc>
        <w:tc>
          <w:tcPr>
            <w:tcW w:w="1000" w:type="dxa"/>
            <w:vAlign w:val="top"/>
          </w:tcPr>
          <w:p>
            <w:pPr>
              <w:rPr>
                <w:rFonts w:hint="default"/>
                <w:lang w:val="en-US" w:eastAsia="zh-CN"/>
              </w:rPr>
            </w:pPr>
            <w:r>
              <w:rPr>
                <w:rFonts w:hint="eastAsia"/>
                <w:lang w:val="en-US" w:eastAsia="zh-CN"/>
              </w:rPr>
              <w:t>动  监</w:t>
            </w:r>
          </w:p>
        </w:tc>
        <w:tc>
          <w:tcPr>
            <w:tcW w:w="4245" w:type="dxa"/>
            <w:vAlign w:val="top"/>
          </w:tcPr>
          <w:p>
            <w:pPr>
              <w:rPr>
                <w:rFonts w:hint="default"/>
                <w:lang w:val="en-US" w:eastAsia="zh-CN"/>
              </w:rPr>
            </w:pPr>
            <w:r>
              <w:rPr>
                <w:rFonts w:hint="eastAsia" w:ascii="宋体" w:hAnsi="宋体" w:cs="宋体"/>
                <w:i w:val="0"/>
                <w:iCs w:val="0"/>
                <w:color w:val="000000"/>
                <w:kern w:val="0"/>
                <w:sz w:val="22"/>
                <w:szCs w:val="22"/>
                <w:u w:val="none"/>
                <w:lang w:val="en-US" w:eastAsia="zh-CN"/>
              </w:rPr>
              <w:t>桂齐堰</w:t>
            </w:r>
            <w:r>
              <w:rPr>
                <w:rFonts w:hint="eastAsia" w:ascii="宋体" w:hAnsi="宋体" w:eastAsia="宋体" w:cs="宋体"/>
                <w:i w:val="0"/>
                <w:iCs w:val="0"/>
                <w:color w:val="000000"/>
                <w:kern w:val="0"/>
                <w:sz w:val="22"/>
                <w:szCs w:val="22"/>
                <w:u w:val="none"/>
                <w:lang w:val="en-US" w:eastAsia="zh-CN"/>
              </w:rPr>
              <w:t>经营依法应当检疫而未经检疫的动物案</w:t>
            </w:r>
          </w:p>
        </w:tc>
        <w:tc>
          <w:tcPr>
            <w:tcW w:w="1997" w:type="dxa"/>
            <w:vAlign w:val="top"/>
          </w:tcPr>
          <w:p>
            <w:pPr>
              <w:rPr>
                <w:rFonts w:hint="eastAsia"/>
                <w:lang w:val="en-US" w:eastAsia="zh-CN"/>
              </w:rPr>
            </w:pPr>
            <w:r>
              <w:rPr>
                <w:rFonts w:hint="eastAsia"/>
                <w:lang w:val="en-US" w:eastAsia="zh-CN"/>
              </w:rPr>
              <w:t>唐农（动监）罚﹝2024﹞10号</w:t>
            </w:r>
          </w:p>
        </w:tc>
        <w:tc>
          <w:tcPr>
            <w:tcW w:w="1018" w:type="dxa"/>
            <w:vAlign w:val="top"/>
          </w:tcPr>
          <w:p>
            <w:pPr>
              <w:rPr>
                <w:rFonts w:hint="default"/>
                <w:lang w:val="en-US" w:eastAsia="zh-CN"/>
              </w:rPr>
            </w:pPr>
            <w:r>
              <w:rPr>
                <w:rFonts w:hint="eastAsia" w:ascii="宋体" w:hAnsi="宋体" w:cs="宋体"/>
                <w:i w:val="0"/>
                <w:iCs w:val="0"/>
                <w:color w:val="000000"/>
                <w:kern w:val="0"/>
                <w:sz w:val="22"/>
                <w:szCs w:val="22"/>
                <w:u w:val="none"/>
                <w:lang w:val="en-US" w:eastAsia="zh-CN"/>
              </w:rPr>
              <w:t>桂齐堰</w:t>
            </w:r>
          </w:p>
        </w:tc>
        <w:tc>
          <w:tcPr>
            <w:tcW w:w="1065" w:type="dxa"/>
            <w:vAlign w:val="top"/>
          </w:tcPr>
          <w:p>
            <w:pPr>
              <w:rPr>
                <w:rFonts w:hint="default"/>
                <w:lang w:val="en-US" w:eastAsia="zh-CN"/>
              </w:rPr>
            </w:pPr>
            <w:r>
              <w:rPr>
                <w:rFonts w:hint="eastAsia"/>
                <w:lang w:val="en-US" w:eastAsia="zh-CN"/>
              </w:rPr>
              <w:t>2024.3.29</w:t>
            </w:r>
          </w:p>
        </w:tc>
        <w:tc>
          <w:tcPr>
            <w:tcW w:w="908" w:type="dxa"/>
            <w:vAlign w:val="top"/>
          </w:tcPr>
          <w:p>
            <w:pPr>
              <w:rPr>
                <w:rFonts w:hint="default"/>
                <w:lang w:val="en-US" w:eastAsia="zh-CN"/>
              </w:rPr>
            </w:pPr>
            <w:r>
              <w:rPr>
                <w:rFonts w:hint="eastAsia"/>
                <w:lang w:val="en-US" w:eastAsia="zh-CN"/>
              </w:rPr>
              <w:t>郭洪涛</w:t>
            </w:r>
          </w:p>
        </w:tc>
        <w:tc>
          <w:tcPr>
            <w:tcW w:w="945" w:type="dxa"/>
            <w:vAlign w:val="top"/>
          </w:tcPr>
          <w:p>
            <w:pPr>
              <w:rPr>
                <w:rFonts w:hint="default"/>
                <w:lang w:val="en-US" w:eastAsia="zh-CN"/>
              </w:rPr>
            </w:pPr>
            <w:r>
              <w:rPr>
                <w:rFonts w:hint="eastAsia"/>
                <w:lang w:val="en-US" w:eastAsia="zh-CN"/>
              </w:rPr>
              <w:t>曲建明</w:t>
            </w:r>
          </w:p>
        </w:tc>
        <w:tc>
          <w:tcPr>
            <w:tcW w:w="855" w:type="dxa"/>
            <w:vAlign w:val="top"/>
          </w:tcPr>
          <w:p>
            <w:pPr>
              <w:rPr>
                <w:rFonts w:hint="default"/>
                <w:lang w:val="en-US" w:eastAsia="zh-CN"/>
              </w:rPr>
            </w:pPr>
            <w:r>
              <w:rPr>
                <w:rFonts w:hint="eastAsia"/>
                <w:lang w:val="en-US" w:eastAsia="zh-CN"/>
              </w:rPr>
              <w:t>2000</w:t>
            </w:r>
          </w:p>
        </w:tc>
        <w:tc>
          <w:tcPr>
            <w:tcW w:w="700" w:type="dxa"/>
            <w:vAlign w:val="top"/>
          </w:tcPr>
          <w:p>
            <w:pPr>
              <w:rPr>
                <w:rFonts w:hint="eastAsia" w:eastAsia="宋体"/>
                <w:lang w:val="en-US" w:eastAsia="zh-CN"/>
              </w:rPr>
            </w:pPr>
          </w:p>
        </w:tc>
        <w:tc>
          <w:tcPr>
            <w:tcW w:w="1182" w:type="dxa"/>
            <w:vAlign w:val="top"/>
          </w:tcPr>
          <w:p>
            <w:pPr>
              <w:rPr>
                <w:rFonts w:hint="default"/>
                <w:lang w:val="en-US" w:eastAsia="zh-CN"/>
              </w:rPr>
            </w:pPr>
            <w:r>
              <w:rPr>
                <w:rFonts w:hint="eastAsia"/>
                <w:lang w:val="en-US" w:eastAsia="zh-CN"/>
              </w:rPr>
              <w:t>2024.4.27</w:t>
            </w:r>
          </w:p>
        </w:tc>
        <w:tc>
          <w:tcPr>
            <w:tcW w:w="878" w:type="dxa"/>
            <w:vAlign w:val="top"/>
          </w:tcPr>
          <w:p>
            <w:pPr>
              <w:rPr>
                <w:rFonts w:hint="default"/>
                <w:lang w:val="en-US" w:eastAsia="zh-CN"/>
              </w:rPr>
            </w:pPr>
          </w:p>
          <w:p>
            <w:pPr>
              <w:rPr>
                <w:rFonts w:hint="eastAsia"/>
                <w:lang w:val="en-US" w:eastAsia="zh-CN"/>
              </w:rPr>
            </w:pPr>
            <w:r>
              <w:rPr>
                <w:rFonts w:hint="eastAsia"/>
                <w:lang w:val="en-US" w:eastAsia="zh-CN"/>
              </w:rPr>
              <w:t>-</w:t>
            </w:r>
          </w:p>
        </w:tc>
      </w:tr>
      <w:tr>
        <w:trPr>
          <w:trHeight w:val="90" w:hRule="atLeast"/>
        </w:trPr>
        <w:tc>
          <w:tcPr>
            <w:tcW w:w="650" w:type="dxa"/>
            <w:vAlign w:val="top"/>
          </w:tcPr>
          <w:p>
            <w:pPr>
              <w:rPr>
                <w:rFonts w:hint="default"/>
                <w:lang w:val="en-US" w:eastAsia="zh-CN"/>
              </w:rPr>
            </w:pPr>
            <w:r>
              <w:rPr>
                <w:rFonts w:hint="eastAsia"/>
                <w:lang w:val="en-US" w:eastAsia="zh-CN"/>
              </w:rPr>
              <w:t>12</w:t>
            </w:r>
          </w:p>
        </w:tc>
        <w:tc>
          <w:tcPr>
            <w:tcW w:w="1000" w:type="dxa"/>
            <w:vAlign w:val="top"/>
          </w:tcPr>
          <w:p>
            <w:pPr>
              <w:rPr>
                <w:rFonts w:hint="default"/>
                <w:lang w:val="en-US" w:eastAsia="zh-CN"/>
              </w:rPr>
            </w:pPr>
            <w:r>
              <w:rPr>
                <w:rFonts w:hint="eastAsia"/>
                <w:lang w:val="en-US" w:eastAsia="zh-CN"/>
              </w:rPr>
              <w:t>种子</w:t>
            </w:r>
          </w:p>
        </w:tc>
        <w:tc>
          <w:tcPr>
            <w:tcW w:w="4245" w:type="dxa"/>
            <w:vAlign w:val="top"/>
          </w:tcPr>
          <w:p>
            <w:pPr>
              <w:rPr>
                <w:rFonts w:hint="eastAsia" w:ascii="宋体" w:hAnsi="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唐河县鼎健农机专业合作社未按规定建立、保存种子生产经营档案案</w:t>
            </w:r>
          </w:p>
        </w:tc>
        <w:tc>
          <w:tcPr>
            <w:tcW w:w="1997" w:type="dxa"/>
            <w:vAlign w:val="top"/>
          </w:tcPr>
          <w:p>
            <w:pPr>
              <w:rPr>
                <w:rFonts w:hint="eastAsia"/>
                <w:lang w:val="en-US" w:eastAsia="zh-CN"/>
              </w:rPr>
            </w:pPr>
            <w:r>
              <w:rPr>
                <w:rFonts w:hint="eastAsia"/>
                <w:lang w:val="en-US" w:eastAsia="zh-CN"/>
              </w:rPr>
              <w:t>唐农（种子）罚﹝2024﹞1号</w:t>
            </w:r>
          </w:p>
        </w:tc>
        <w:tc>
          <w:tcPr>
            <w:tcW w:w="1018" w:type="dxa"/>
            <w:vAlign w:val="top"/>
          </w:tcPr>
          <w:p>
            <w:pPr>
              <w:rPr>
                <w:rFonts w:hint="eastAsia" w:ascii="宋体" w:hAnsi="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丁新成</w:t>
            </w:r>
          </w:p>
        </w:tc>
        <w:tc>
          <w:tcPr>
            <w:tcW w:w="1065" w:type="dxa"/>
            <w:vAlign w:val="top"/>
          </w:tcPr>
          <w:p>
            <w:pPr>
              <w:rPr>
                <w:rFonts w:hint="default"/>
                <w:lang w:val="en-US" w:eastAsia="zh-CN"/>
              </w:rPr>
            </w:pPr>
            <w:r>
              <w:rPr>
                <w:rFonts w:hint="eastAsia"/>
                <w:lang w:val="en-US" w:eastAsia="zh-CN"/>
              </w:rPr>
              <w:t>2024.3.4</w:t>
            </w:r>
          </w:p>
        </w:tc>
        <w:tc>
          <w:tcPr>
            <w:tcW w:w="908" w:type="dxa"/>
            <w:vAlign w:val="top"/>
          </w:tcPr>
          <w:p>
            <w:pPr>
              <w:rPr>
                <w:rFonts w:hint="default"/>
                <w:lang w:val="en-US" w:eastAsia="zh-CN"/>
              </w:rPr>
            </w:pPr>
            <w:r>
              <w:rPr>
                <w:rFonts w:hint="eastAsia"/>
                <w:lang w:val="en-US" w:eastAsia="zh-CN"/>
              </w:rPr>
              <w:t>乔新峰</w:t>
            </w:r>
          </w:p>
        </w:tc>
        <w:tc>
          <w:tcPr>
            <w:tcW w:w="945" w:type="dxa"/>
            <w:vAlign w:val="top"/>
          </w:tcPr>
          <w:p>
            <w:pPr>
              <w:rPr>
                <w:rFonts w:hint="default"/>
                <w:lang w:val="en-US" w:eastAsia="zh-CN"/>
              </w:rPr>
            </w:pPr>
            <w:r>
              <w:rPr>
                <w:rFonts w:hint="eastAsia"/>
                <w:lang w:val="en-US" w:eastAsia="zh-CN"/>
              </w:rPr>
              <w:t>刘华群</w:t>
            </w:r>
          </w:p>
        </w:tc>
        <w:tc>
          <w:tcPr>
            <w:tcW w:w="855" w:type="dxa"/>
            <w:vAlign w:val="top"/>
          </w:tcPr>
          <w:p>
            <w:pPr>
              <w:rPr>
                <w:rFonts w:hint="default"/>
                <w:lang w:val="en-US" w:eastAsia="zh-CN"/>
              </w:rPr>
            </w:pPr>
            <w:r>
              <w:rPr>
                <w:rFonts w:hint="eastAsia"/>
                <w:lang w:val="en-US" w:eastAsia="zh-CN"/>
              </w:rPr>
              <w:t>11000</w:t>
            </w:r>
          </w:p>
        </w:tc>
        <w:tc>
          <w:tcPr>
            <w:tcW w:w="700" w:type="dxa"/>
            <w:vAlign w:val="top"/>
          </w:tcPr>
          <w:p>
            <w:pPr>
              <w:rPr>
                <w:rFonts w:hint="eastAsia" w:eastAsia="宋体"/>
                <w:lang w:val="en-US" w:eastAsia="zh-CN"/>
              </w:rPr>
            </w:pPr>
          </w:p>
        </w:tc>
        <w:tc>
          <w:tcPr>
            <w:tcW w:w="1182" w:type="dxa"/>
            <w:vAlign w:val="top"/>
          </w:tcPr>
          <w:p>
            <w:pPr>
              <w:rPr>
                <w:rFonts w:hint="default"/>
                <w:lang w:val="en-US" w:eastAsia="zh-CN"/>
              </w:rPr>
            </w:pPr>
            <w:r>
              <w:rPr>
                <w:rFonts w:hint="eastAsia"/>
                <w:lang w:val="en-US" w:eastAsia="zh-CN"/>
              </w:rPr>
              <w:t>2024.4.26</w:t>
            </w:r>
          </w:p>
        </w:tc>
        <w:tc>
          <w:tcPr>
            <w:tcW w:w="878" w:type="dxa"/>
            <w:vAlign w:val="top"/>
          </w:tcPr>
          <w:p>
            <w:pPr>
              <w:rPr>
                <w:rFonts w:hint="default"/>
                <w:lang w:val="en-US" w:eastAsia="zh-CN"/>
              </w:rPr>
            </w:pPr>
            <w:r>
              <w:rPr>
                <w:rFonts w:hint="eastAsia"/>
                <w:lang w:val="en-US" w:eastAsia="zh-CN"/>
              </w:rPr>
              <w:t>-</w:t>
            </w:r>
          </w:p>
        </w:tc>
      </w:tr>
      <w:tr>
        <w:trPr>
          <w:trHeight w:val="90" w:hRule="atLeast"/>
        </w:trPr>
        <w:tc>
          <w:tcPr>
            <w:tcW w:w="650" w:type="dxa"/>
            <w:vAlign w:val="top"/>
          </w:tcPr>
          <w:p>
            <w:pPr>
              <w:rPr>
                <w:rFonts w:hint="default"/>
                <w:lang w:val="en-US" w:eastAsia="zh-CN"/>
              </w:rPr>
            </w:pPr>
            <w:r>
              <w:rPr>
                <w:rFonts w:hint="eastAsia"/>
                <w:lang w:val="en-US" w:eastAsia="zh-CN"/>
              </w:rPr>
              <w:t>13</w:t>
            </w:r>
          </w:p>
        </w:tc>
        <w:tc>
          <w:tcPr>
            <w:tcW w:w="1000" w:type="dxa"/>
            <w:vAlign w:val="top"/>
          </w:tcPr>
          <w:p>
            <w:pPr>
              <w:rPr>
                <w:rFonts w:hint="default"/>
                <w:lang w:val="en-US" w:eastAsia="zh-CN"/>
              </w:rPr>
            </w:pPr>
            <w:r>
              <w:rPr>
                <w:rFonts w:hint="eastAsia"/>
                <w:lang w:val="en-US" w:eastAsia="zh-CN"/>
              </w:rPr>
              <w:t>农药</w:t>
            </w:r>
          </w:p>
        </w:tc>
        <w:tc>
          <w:tcPr>
            <w:tcW w:w="4245" w:type="dxa"/>
            <w:vAlign w:val="top"/>
          </w:tcPr>
          <w:p>
            <w:pPr>
              <w:rPr>
                <w:rFonts w:hint="eastAsia" w:ascii="宋体" w:hAnsi="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唐河县唐洲农业技术服务中心经营劣质农药案</w:t>
            </w:r>
          </w:p>
        </w:tc>
        <w:tc>
          <w:tcPr>
            <w:tcW w:w="1997" w:type="dxa"/>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唐农（农药）罚﹝2024﹞2号</w:t>
            </w:r>
          </w:p>
        </w:tc>
        <w:tc>
          <w:tcPr>
            <w:tcW w:w="1018" w:type="dxa"/>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孙新双</w:t>
            </w:r>
          </w:p>
        </w:tc>
        <w:tc>
          <w:tcPr>
            <w:tcW w:w="1065" w:type="dxa"/>
            <w:vAlign w:val="top"/>
          </w:tcPr>
          <w:p>
            <w:pPr>
              <w:rPr>
                <w:rFonts w:hint="default"/>
                <w:lang w:val="en-US" w:eastAsia="zh-CN"/>
              </w:rPr>
            </w:pPr>
            <w:r>
              <w:rPr>
                <w:rFonts w:hint="eastAsia"/>
                <w:lang w:val="en-US" w:eastAsia="zh-CN"/>
              </w:rPr>
              <w:t>2024.3.25</w:t>
            </w:r>
          </w:p>
        </w:tc>
        <w:tc>
          <w:tcPr>
            <w:tcW w:w="908" w:type="dxa"/>
            <w:vAlign w:val="top"/>
          </w:tcPr>
          <w:p>
            <w:pPr>
              <w:rPr>
                <w:rFonts w:hint="default"/>
                <w:lang w:val="en-US" w:eastAsia="zh-CN"/>
              </w:rPr>
            </w:pPr>
            <w:r>
              <w:rPr>
                <w:rFonts w:hint="eastAsia"/>
                <w:lang w:val="en-US" w:eastAsia="zh-CN"/>
              </w:rPr>
              <w:t>刘娜</w:t>
            </w:r>
          </w:p>
        </w:tc>
        <w:tc>
          <w:tcPr>
            <w:tcW w:w="945" w:type="dxa"/>
            <w:vAlign w:val="top"/>
          </w:tcPr>
          <w:p>
            <w:pPr>
              <w:rPr>
                <w:rFonts w:hint="default"/>
                <w:lang w:val="en-US" w:eastAsia="zh-CN"/>
              </w:rPr>
            </w:pPr>
            <w:r>
              <w:rPr>
                <w:rFonts w:hint="eastAsia"/>
                <w:lang w:val="en-US" w:eastAsia="zh-CN"/>
              </w:rPr>
              <w:t>关玉祥</w:t>
            </w:r>
          </w:p>
        </w:tc>
        <w:tc>
          <w:tcPr>
            <w:tcW w:w="855" w:type="dxa"/>
            <w:vAlign w:val="top"/>
          </w:tcPr>
          <w:p>
            <w:pPr>
              <w:rPr>
                <w:rFonts w:hint="default"/>
                <w:lang w:val="en-US" w:eastAsia="zh-CN"/>
              </w:rPr>
            </w:pPr>
            <w:r>
              <w:rPr>
                <w:rFonts w:hint="eastAsia"/>
                <w:lang w:val="en-US" w:eastAsia="zh-CN"/>
              </w:rPr>
              <w:t>3000</w:t>
            </w:r>
          </w:p>
        </w:tc>
        <w:tc>
          <w:tcPr>
            <w:tcW w:w="700" w:type="dxa"/>
            <w:vAlign w:val="top"/>
          </w:tcPr>
          <w:p>
            <w:pPr>
              <w:rPr>
                <w:rFonts w:hint="eastAsia" w:eastAsia="宋体"/>
                <w:lang w:val="en-US" w:eastAsia="zh-CN"/>
              </w:rPr>
            </w:pPr>
          </w:p>
        </w:tc>
        <w:tc>
          <w:tcPr>
            <w:tcW w:w="1182" w:type="dxa"/>
            <w:vAlign w:val="top"/>
          </w:tcPr>
          <w:p>
            <w:pPr>
              <w:rPr>
                <w:rFonts w:hint="eastAsia"/>
                <w:lang w:val="en-US" w:eastAsia="zh-CN"/>
              </w:rPr>
            </w:pPr>
          </w:p>
        </w:tc>
        <w:tc>
          <w:tcPr>
            <w:tcW w:w="878" w:type="dxa"/>
            <w:vAlign w:val="top"/>
          </w:tcPr>
          <w:p>
            <w:pPr>
              <w:rPr>
                <w:rFonts w:hint="default"/>
                <w:lang w:val="en-US" w:eastAsia="zh-CN"/>
              </w:rPr>
            </w:pPr>
            <w:r>
              <w:rPr>
                <w:rFonts w:hint="eastAsia"/>
                <w:lang w:val="en-US" w:eastAsia="zh-CN"/>
              </w:rPr>
              <w:t>-</w:t>
            </w:r>
          </w:p>
        </w:tc>
      </w:tr>
      <w:tr>
        <w:trPr>
          <w:trHeight w:val="90" w:hRule="atLeast"/>
        </w:trPr>
        <w:tc>
          <w:tcPr>
            <w:tcW w:w="650" w:type="dxa"/>
            <w:vAlign w:val="top"/>
          </w:tcPr>
          <w:p>
            <w:pPr>
              <w:rPr>
                <w:rFonts w:hint="default"/>
                <w:lang w:val="en-US" w:eastAsia="zh-CN"/>
              </w:rPr>
            </w:pPr>
            <w:r>
              <w:rPr>
                <w:rFonts w:hint="eastAsia"/>
                <w:lang w:val="en-US" w:eastAsia="zh-CN"/>
              </w:rPr>
              <w:t>14</w:t>
            </w:r>
          </w:p>
        </w:tc>
        <w:tc>
          <w:tcPr>
            <w:tcW w:w="1000" w:type="dxa"/>
            <w:vAlign w:val="top"/>
          </w:tcPr>
          <w:p>
            <w:pPr>
              <w:rPr>
                <w:rFonts w:hint="eastAsia"/>
                <w:lang w:val="en-US" w:eastAsia="zh-CN"/>
              </w:rPr>
            </w:pPr>
            <w:r>
              <w:rPr>
                <w:rFonts w:hint="eastAsia"/>
                <w:lang w:val="en-US" w:eastAsia="zh-CN"/>
              </w:rPr>
              <w:t>农药</w:t>
            </w:r>
          </w:p>
        </w:tc>
        <w:tc>
          <w:tcPr>
            <w:tcW w:w="4245" w:type="dxa"/>
            <w:vAlign w:val="top"/>
          </w:tcPr>
          <w:p>
            <w:pPr>
              <w:rPr>
                <w:rFonts w:hint="eastAsia" w:ascii="宋体" w:hAnsi="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唐河县环城供销合作社农丰农资部经营假农药案</w:t>
            </w:r>
          </w:p>
        </w:tc>
        <w:tc>
          <w:tcPr>
            <w:tcW w:w="1997" w:type="dxa"/>
            <w:vAlign w:val="top"/>
          </w:tcPr>
          <w:p>
            <w:pPr>
              <w:rPr>
                <w:rFonts w:hint="eastAsia"/>
                <w:lang w:val="en-US" w:eastAsia="zh-CN"/>
              </w:rPr>
            </w:pPr>
            <w:r>
              <w:rPr>
                <w:rFonts w:hint="eastAsia" w:ascii="宋体" w:hAnsi="宋体" w:eastAsia="宋体" w:cs="宋体"/>
                <w:i w:val="0"/>
                <w:iCs w:val="0"/>
                <w:color w:val="000000"/>
                <w:kern w:val="0"/>
                <w:sz w:val="22"/>
                <w:szCs w:val="22"/>
                <w:u w:val="none"/>
                <w:lang w:val="en-US" w:eastAsia="zh-CN"/>
              </w:rPr>
              <w:t>唐农（农药）罚﹝2024﹞</w:t>
            </w:r>
            <w:r>
              <w:rPr>
                <w:rFonts w:hint="eastAsia" w:ascii="宋体" w:hAnsi="宋体" w:cs="宋体"/>
                <w:i w:val="0"/>
                <w:iCs w:val="0"/>
                <w:color w:val="000000"/>
                <w:kern w:val="0"/>
                <w:sz w:val="22"/>
                <w:szCs w:val="22"/>
                <w:u w:val="none"/>
                <w:lang w:val="en-US" w:eastAsia="zh-CN"/>
              </w:rPr>
              <w:t>3</w:t>
            </w:r>
            <w:r>
              <w:rPr>
                <w:rFonts w:hint="eastAsia" w:ascii="宋体" w:hAnsi="宋体" w:eastAsia="宋体" w:cs="宋体"/>
                <w:i w:val="0"/>
                <w:iCs w:val="0"/>
                <w:color w:val="000000"/>
                <w:kern w:val="0"/>
                <w:sz w:val="22"/>
                <w:szCs w:val="22"/>
                <w:u w:val="none"/>
                <w:lang w:val="en-US" w:eastAsia="zh-CN"/>
              </w:rPr>
              <w:t>号</w:t>
            </w:r>
          </w:p>
        </w:tc>
        <w:tc>
          <w:tcPr>
            <w:tcW w:w="1018" w:type="dxa"/>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葛国芳</w:t>
            </w:r>
          </w:p>
        </w:tc>
        <w:tc>
          <w:tcPr>
            <w:tcW w:w="1065" w:type="dxa"/>
            <w:vAlign w:val="top"/>
          </w:tcPr>
          <w:p>
            <w:pPr>
              <w:rPr>
                <w:rFonts w:hint="eastAsia"/>
                <w:lang w:val="en-US" w:eastAsia="zh-CN"/>
              </w:rPr>
            </w:pPr>
            <w:r>
              <w:rPr>
                <w:rFonts w:hint="eastAsia"/>
                <w:lang w:val="en-US" w:eastAsia="zh-CN"/>
              </w:rPr>
              <w:t>2024.3.25</w:t>
            </w:r>
          </w:p>
        </w:tc>
        <w:tc>
          <w:tcPr>
            <w:tcW w:w="908" w:type="dxa"/>
            <w:vAlign w:val="top"/>
          </w:tcPr>
          <w:p>
            <w:pPr>
              <w:rPr>
                <w:rFonts w:hint="eastAsia"/>
                <w:lang w:val="en-US" w:eastAsia="zh-CN"/>
              </w:rPr>
            </w:pPr>
            <w:r>
              <w:rPr>
                <w:rFonts w:hint="eastAsia"/>
                <w:lang w:val="en-US" w:eastAsia="zh-CN"/>
              </w:rPr>
              <w:t>刘娜</w:t>
            </w:r>
          </w:p>
        </w:tc>
        <w:tc>
          <w:tcPr>
            <w:tcW w:w="945" w:type="dxa"/>
            <w:vAlign w:val="top"/>
          </w:tcPr>
          <w:p>
            <w:pPr>
              <w:rPr>
                <w:rFonts w:hint="eastAsia"/>
                <w:lang w:val="en-US" w:eastAsia="zh-CN"/>
              </w:rPr>
            </w:pPr>
            <w:r>
              <w:rPr>
                <w:rFonts w:hint="eastAsia"/>
                <w:lang w:val="en-US" w:eastAsia="zh-CN"/>
              </w:rPr>
              <w:t>关玉祥</w:t>
            </w:r>
          </w:p>
        </w:tc>
        <w:tc>
          <w:tcPr>
            <w:tcW w:w="855" w:type="dxa"/>
            <w:vAlign w:val="top"/>
          </w:tcPr>
          <w:p>
            <w:pPr>
              <w:rPr>
                <w:rFonts w:hint="default"/>
                <w:lang w:val="en-US" w:eastAsia="zh-CN"/>
              </w:rPr>
            </w:pPr>
            <w:r>
              <w:rPr>
                <w:rFonts w:hint="eastAsia"/>
                <w:lang w:val="en-US" w:eastAsia="zh-CN"/>
              </w:rPr>
              <w:t>5000</w:t>
            </w:r>
          </w:p>
        </w:tc>
        <w:tc>
          <w:tcPr>
            <w:tcW w:w="700" w:type="dxa"/>
            <w:vAlign w:val="top"/>
          </w:tcPr>
          <w:p>
            <w:pPr>
              <w:rPr>
                <w:rFonts w:hint="eastAsia" w:eastAsia="宋体"/>
                <w:lang w:val="en-US" w:eastAsia="zh-CN"/>
              </w:rPr>
            </w:pPr>
          </w:p>
        </w:tc>
        <w:tc>
          <w:tcPr>
            <w:tcW w:w="1182" w:type="dxa"/>
            <w:vAlign w:val="top"/>
          </w:tcPr>
          <w:p>
            <w:pPr>
              <w:rPr>
                <w:rFonts w:hint="eastAsia"/>
                <w:lang w:val="en-US" w:eastAsia="zh-CN"/>
              </w:rPr>
            </w:pPr>
          </w:p>
        </w:tc>
        <w:tc>
          <w:tcPr>
            <w:tcW w:w="878" w:type="dxa"/>
            <w:vAlign w:val="top"/>
          </w:tcPr>
          <w:p>
            <w:pPr>
              <w:rPr>
                <w:rFonts w:hint="default"/>
                <w:lang w:val="en-US" w:eastAsia="zh-CN"/>
              </w:rPr>
            </w:pPr>
            <w:r>
              <w:rPr>
                <w:rFonts w:hint="eastAsia"/>
                <w:lang w:val="en-US" w:eastAsia="zh-CN"/>
              </w:rPr>
              <w:t>-</w:t>
            </w:r>
          </w:p>
        </w:tc>
      </w:tr>
      <w:tr>
        <w:trPr>
          <w:trHeight w:val="90" w:hRule="atLeast"/>
        </w:trPr>
        <w:tc>
          <w:tcPr>
            <w:tcW w:w="650" w:type="dxa"/>
            <w:vAlign w:val="top"/>
          </w:tcPr>
          <w:p>
            <w:pPr>
              <w:rPr>
                <w:rFonts w:hint="default"/>
                <w:lang w:val="en-US" w:eastAsia="zh-CN"/>
              </w:rPr>
            </w:pPr>
            <w:r>
              <w:rPr>
                <w:rFonts w:hint="eastAsia"/>
                <w:lang w:val="en-US" w:eastAsia="zh-CN"/>
              </w:rPr>
              <w:t>15</w:t>
            </w:r>
          </w:p>
        </w:tc>
        <w:tc>
          <w:tcPr>
            <w:tcW w:w="1000" w:type="dxa"/>
            <w:vAlign w:val="top"/>
          </w:tcPr>
          <w:p>
            <w:pPr>
              <w:rPr>
                <w:rFonts w:hint="eastAsia"/>
                <w:lang w:val="en-US" w:eastAsia="zh-CN"/>
              </w:rPr>
            </w:pPr>
            <w:r>
              <w:rPr>
                <w:rFonts w:hint="eastAsia"/>
                <w:lang w:val="en-US" w:eastAsia="zh-CN"/>
              </w:rPr>
              <w:t>农药</w:t>
            </w:r>
          </w:p>
        </w:tc>
        <w:tc>
          <w:tcPr>
            <w:tcW w:w="4245" w:type="dxa"/>
            <w:vAlign w:val="top"/>
          </w:tcPr>
          <w:p>
            <w:pPr>
              <w:rPr>
                <w:rFonts w:hint="eastAsia" w:ascii="宋体" w:hAnsi="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唐河县源潭供销社会玲农资部经营劣质农药案</w:t>
            </w:r>
          </w:p>
        </w:tc>
        <w:tc>
          <w:tcPr>
            <w:tcW w:w="1997" w:type="dxa"/>
            <w:vAlign w:val="top"/>
          </w:tcPr>
          <w:p>
            <w:pPr>
              <w:rPr>
                <w:rFonts w:hint="eastAsia"/>
                <w:lang w:val="en-US" w:eastAsia="zh-CN"/>
              </w:rPr>
            </w:pPr>
            <w:r>
              <w:rPr>
                <w:rFonts w:hint="eastAsia" w:ascii="宋体" w:hAnsi="宋体" w:eastAsia="宋体" w:cs="宋体"/>
                <w:i w:val="0"/>
                <w:iCs w:val="0"/>
                <w:color w:val="000000"/>
                <w:kern w:val="0"/>
                <w:sz w:val="22"/>
                <w:szCs w:val="22"/>
                <w:u w:val="none"/>
                <w:lang w:val="en-US" w:eastAsia="zh-CN"/>
              </w:rPr>
              <w:t>唐农（农药）罚﹝2024﹞</w:t>
            </w:r>
            <w:r>
              <w:rPr>
                <w:rFonts w:hint="eastAsia" w:ascii="宋体" w:hAnsi="宋体" w:cs="宋体"/>
                <w:i w:val="0"/>
                <w:iCs w:val="0"/>
                <w:color w:val="000000"/>
                <w:kern w:val="0"/>
                <w:sz w:val="22"/>
                <w:szCs w:val="22"/>
                <w:u w:val="none"/>
                <w:lang w:val="en-US" w:eastAsia="zh-CN"/>
              </w:rPr>
              <w:t>1</w:t>
            </w:r>
            <w:r>
              <w:rPr>
                <w:rFonts w:hint="eastAsia" w:ascii="宋体" w:hAnsi="宋体" w:eastAsia="宋体" w:cs="宋体"/>
                <w:i w:val="0"/>
                <w:iCs w:val="0"/>
                <w:color w:val="000000"/>
                <w:kern w:val="0"/>
                <w:sz w:val="22"/>
                <w:szCs w:val="22"/>
                <w:u w:val="none"/>
                <w:lang w:val="en-US" w:eastAsia="zh-CN"/>
              </w:rPr>
              <w:t>号</w:t>
            </w:r>
          </w:p>
        </w:tc>
        <w:tc>
          <w:tcPr>
            <w:tcW w:w="1018" w:type="dxa"/>
            <w:vAlign w:val="top"/>
          </w:tcPr>
          <w:p>
            <w:pPr>
              <w:rPr>
                <w:rFonts w:hint="eastAsia" w:ascii="宋体" w:hAnsi="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刘会玲</w:t>
            </w:r>
          </w:p>
        </w:tc>
        <w:tc>
          <w:tcPr>
            <w:tcW w:w="1065" w:type="dxa"/>
            <w:vAlign w:val="top"/>
          </w:tcPr>
          <w:p>
            <w:pPr>
              <w:rPr>
                <w:rFonts w:hint="default"/>
                <w:lang w:val="en-US" w:eastAsia="zh-CN"/>
              </w:rPr>
            </w:pPr>
            <w:r>
              <w:rPr>
                <w:rFonts w:hint="eastAsia"/>
                <w:lang w:val="en-US" w:eastAsia="zh-CN"/>
              </w:rPr>
              <w:t>2024.3.25</w:t>
            </w:r>
          </w:p>
        </w:tc>
        <w:tc>
          <w:tcPr>
            <w:tcW w:w="908" w:type="dxa"/>
            <w:vAlign w:val="top"/>
          </w:tcPr>
          <w:p>
            <w:pPr>
              <w:rPr>
                <w:rFonts w:hint="eastAsia" w:ascii="Times New Roman" w:hAnsi="Times New Roman" w:eastAsia="宋体" w:cs="Times New Roman"/>
                <w:kern w:val="2"/>
                <w:sz w:val="21"/>
                <w:lang w:val="en-US" w:eastAsia="zh-CN"/>
              </w:rPr>
            </w:pPr>
            <w:r>
              <w:rPr>
                <w:rFonts w:hint="eastAsia"/>
                <w:lang w:val="en-US" w:eastAsia="zh-CN"/>
              </w:rPr>
              <w:t>邓晓峰</w:t>
            </w:r>
          </w:p>
        </w:tc>
        <w:tc>
          <w:tcPr>
            <w:tcW w:w="945" w:type="dxa"/>
            <w:vAlign w:val="top"/>
          </w:tcPr>
          <w:p>
            <w:pPr>
              <w:rPr>
                <w:rFonts w:hint="default" w:ascii="Times New Roman" w:hAnsi="Times New Roman" w:eastAsia="宋体" w:cs="Times New Roman"/>
                <w:kern w:val="2"/>
                <w:sz w:val="21"/>
                <w:lang w:val="en-US" w:eastAsia="zh-CN"/>
              </w:rPr>
            </w:pPr>
            <w:r>
              <w:rPr>
                <w:rFonts w:hint="eastAsia" w:cs="Times New Roman"/>
                <w:kern w:val="2"/>
                <w:sz w:val="21"/>
                <w:lang w:val="en-US" w:eastAsia="zh-CN"/>
              </w:rPr>
              <w:t>郑古山</w:t>
            </w:r>
          </w:p>
        </w:tc>
        <w:tc>
          <w:tcPr>
            <w:tcW w:w="855" w:type="dxa"/>
            <w:vAlign w:val="top"/>
          </w:tcPr>
          <w:p>
            <w:pPr>
              <w:rPr>
                <w:rFonts w:hint="default"/>
                <w:lang w:val="en-US" w:eastAsia="zh-CN"/>
              </w:rPr>
            </w:pPr>
            <w:r>
              <w:rPr>
                <w:rFonts w:hint="eastAsia"/>
                <w:lang w:val="en-US" w:eastAsia="zh-CN"/>
              </w:rPr>
              <w:t>3000</w:t>
            </w:r>
          </w:p>
        </w:tc>
        <w:tc>
          <w:tcPr>
            <w:tcW w:w="700" w:type="dxa"/>
            <w:vAlign w:val="top"/>
          </w:tcPr>
          <w:p>
            <w:pPr>
              <w:rPr>
                <w:rFonts w:hint="eastAsia" w:eastAsia="宋体"/>
                <w:lang w:val="en-US" w:eastAsia="zh-CN"/>
              </w:rPr>
            </w:pPr>
          </w:p>
        </w:tc>
        <w:tc>
          <w:tcPr>
            <w:tcW w:w="1182" w:type="dxa"/>
            <w:vAlign w:val="top"/>
          </w:tcPr>
          <w:p>
            <w:pPr>
              <w:rPr>
                <w:rFonts w:hint="eastAsia"/>
                <w:lang w:val="en-US" w:eastAsia="zh-CN"/>
              </w:rPr>
            </w:pPr>
            <w:r>
              <w:rPr>
                <w:rFonts w:hint="eastAsia"/>
                <w:lang w:val="en-US" w:eastAsia="zh-CN"/>
              </w:rPr>
              <w:t>2024.5.7</w:t>
            </w:r>
          </w:p>
        </w:tc>
        <w:tc>
          <w:tcPr>
            <w:tcW w:w="878" w:type="dxa"/>
            <w:vAlign w:val="top"/>
          </w:tcPr>
          <w:p>
            <w:pPr>
              <w:rPr>
                <w:rFonts w:hint="default"/>
                <w:lang w:val="en-US" w:eastAsia="zh-CN"/>
              </w:rPr>
            </w:pPr>
            <w:r>
              <w:rPr>
                <w:rFonts w:hint="eastAsia"/>
                <w:lang w:val="en-US" w:eastAsia="zh-CN"/>
              </w:rPr>
              <w:t>-</w:t>
            </w:r>
          </w:p>
        </w:tc>
      </w:tr>
      <w:tr>
        <w:trPr>
          <w:trHeight w:val="90" w:hRule="atLeast"/>
        </w:trPr>
        <w:tc>
          <w:tcPr>
            <w:tcW w:w="650" w:type="dxa"/>
            <w:vAlign w:val="top"/>
          </w:tcPr>
          <w:p>
            <w:pPr>
              <w:rPr>
                <w:rFonts w:hint="eastAsia"/>
                <w:lang w:val="en-US" w:eastAsia="zh-CN"/>
              </w:rPr>
            </w:pPr>
          </w:p>
          <w:p>
            <w:pPr>
              <w:rPr>
                <w:rFonts w:hint="default"/>
                <w:lang w:val="en-US" w:eastAsia="zh-CN"/>
              </w:rPr>
            </w:pPr>
            <w:r>
              <w:rPr>
                <w:rFonts w:hint="eastAsia"/>
                <w:lang w:val="en-US" w:eastAsia="zh-CN"/>
              </w:rPr>
              <w:t>4月份</w:t>
            </w:r>
          </w:p>
        </w:tc>
        <w:tc>
          <w:tcPr>
            <w:tcW w:w="1000" w:type="dxa"/>
            <w:vAlign w:val="top"/>
          </w:tcPr>
          <w:p>
            <w:pPr>
              <w:rPr>
                <w:rFonts w:hint="default"/>
                <w:lang w:val="en-US" w:eastAsia="zh-CN"/>
              </w:rPr>
            </w:pPr>
          </w:p>
        </w:tc>
        <w:tc>
          <w:tcPr>
            <w:tcW w:w="4245" w:type="dxa"/>
            <w:vAlign w:val="top"/>
          </w:tcPr>
          <w:p>
            <w:pPr>
              <w:rPr>
                <w:rFonts w:hint="default"/>
                <w:lang w:val="en-US" w:eastAsia="zh-CN"/>
              </w:rPr>
            </w:pPr>
          </w:p>
        </w:tc>
        <w:tc>
          <w:tcPr>
            <w:tcW w:w="1997" w:type="dxa"/>
            <w:vAlign w:val="top"/>
          </w:tcPr>
          <w:p>
            <w:pPr>
              <w:rPr>
                <w:rFonts w:hint="eastAsia"/>
                <w:lang w:val="en-US" w:eastAsia="zh-CN"/>
              </w:rPr>
            </w:pPr>
          </w:p>
        </w:tc>
        <w:tc>
          <w:tcPr>
            <w:tcW w:w="1018" w:type="dxa"/>
            <w:vAlign w:val="top"/>
          </w:tcPr>
          <w:p>
            <w:pPr>
              <w:rPr>
                <w:rFonts w:hint="default"/>
                <w:lang w:val="en-US" w:eastAsia="zh-CN"/>
              </w:rPr>
            </w:pPr>
          </w:p>
        </w:tc>
        <w:tc>
          <w:tcPr>
            <w:tcW w:w="1065" w:type="dxa"/>
            <w:vAlign w:val="top"/>
          </w:tcPr>
          <w:p>
            <w:pPr>
              <w:rPr>
                <w:rFonts w:hint="eastAsia"/>
                <w:lang w:val="en-US" w:eastAsia="zh-CN"/>
              </w:rPr>
            </w:pPr>
          </w:p>
        </w:tc>
        <w:tc>
          <w:tcPr>
            <w:tcW w:w="908" w:type="dxa"/>
            <w:vAlign w:val="top"/>
          </w:tcPr>
          <w:p>
            <w:pPr>
              <w:rPr>
                <w:rFonts w:hint="eastAsia"/>
                <w:lang w:val="en-US" w:eastAsia="zh-CN"/>
              </w:rPr>
            </w:pPr>
          </w:p>
        </w:tc>
        <w:tc>
          <w:tcPr>
            <w:tcW w:w="945" w:type="dxa"/>
            <w:vAlign w:val="top"/>
          </w:tcPr>
          <w:p>
            <w:pPr>
              <w:rPr>
                <w:rFonts w:hint="default"/>
                <w:lang w:val="en-US" w:eastAsia="zh-CN"/>
              </w:rPr>
            </w:pPr>
          </w:p>
        </w:tc>
        <w:tc>
          <w:tcPr>
            <w:tcW w:w="855" w:type="dxa"/>
            <w:vAlign w:val="top"/>
          </w:tcPr>
          <w:p>
            <w:pPr>
              <w:rPr>
                <w:rFonts w:hint="default"/>
                <w:lang w:val="en-US" w:eastAsia="zh-CN"/>
              </w:rPr>
            </w:pPr>
          </w:p>
        </w:tc>
        <w:tc>
          <w:tcPr>
            <w:tcW w:w="700" w:type="dxa"/>
            <w:vAlign w:val="top"/>
          </w:tcPr>
          <w:p>
            <w:pPr>
              <w:rPr>
                <w:rFonts w:hint="eastAsia" w:eastAsia="宋体"/>
                <w:lang w:val="en-US" w:eastAsia="zh-CN"/>
              </w:rPr>
            </w:pPr>
          </w:p>
        </w:tc>
        <w:tc>
          <w:tcPr>
            <w:tcW w:w="1182" w:type="dxa"/>
            <w:vAlign w:val="top"/>
          </w:tcPr>
          <w:p>
            <w:pPr>
              <w:rPr>
                <w:rFonts w:hint="eastAsia"/>
                <w:lang w:val="en-US" w:eastAsia="zh-CN"/>
              </w:rPr>
            </w:pPr>
          </w:p>
        </w:tc>
        <w:tc>
          <w:tcPr>
            <w:tcW w:w="878" w:type="dxa"/>
            <w:vAlign w:val="top"/>
          </w:tcPr>
          <w:p>
            <w:pPr>
              <w:rPr>
                <w:rFonts w:hint="eastAsia"/>
                <w:lang w:val="en-US" w:eastAsia="zh-CN"/>
              </w:rPr>
            </w:pPr>
          </w:p>
        </w:tc>
      </w:tr>
      <w:tr>
        <w:trPr>
          <w:trHeight w:val="90" w:hRule="atLeast"/>
        </w:trPr>
        <w:tc>
          <w:tcPr>
            <w:tcW w:w="650" w:type="dxa"/>
            <w:vAlign w:val="top"/>
          </w:tcPr>
          <w:p>
            <w:pPr>
              <w:rPr>
                <w:rFonts w:hint="default"/>
                <w:lang w:val="en-US" w:eastAsia="zh-CN"/>
              </w:rPr>
            </w:pPr>
            <w:r>
              <w:rPr>
                <w:rFonts w:hint="eastAsia"/>
                <w:lang w:val="en-US" w:eastAsia="zh-CN"/>
              </w:rPr>
              <w:t>16</w:t>
            </w:r>
          </w:p>
        </w:tc>
        <w:tc>
          <w:tcPr>
            <w:tcW w:w="1000" w:type="dxa"/>
            <w:vAlign w:val="top"/>
          </w:tcPr>
          <w:p>
            <w:pPr>
              <w:rPr>
                <w:rFonts w:hint="default"/>
                <w:lang w:val="en-US" w:eastAsia="zh-CN"/>
              </w:rPr>
            </w:pPr>
            <w:r>
              <w:rPr>
                <w:rFonts w:hint="eastAsia"/>
                <w:lang w:val="en-US" w:eastAsia="zh-CN"/>
              </w:rPr>
              <w:t>动监</w:t>
            </w:r>
          </w:p>
        </w:tc>
        <w:tc>
          <w:tcPr>
            <w:tcW w:w="4245" w:type="dxa"/>
            <w:vAlign w:val="top"/>
          </w:tcPr>
          <w:p>
            <w:pPr>
              <w:rPr>
                <w:rFonts w:hint="default"/>
                <w:lang w:val="en-US" w:eastAsia="zh-CN"/>
              </w:rPr>
            </w:pPr>
            <w:r>
              <w:rPr>
                <w:rFonts w:hint="default"/>
                <w:lang w:val="en-US" w:eastAsia="zh-CN"/>
              </w:rPr>
              <w:t>唐河县康明宠物诊所未取得动物诊疗许可证从事动物动物诊疗活动案</w:t>
            </w:r>
          </w:p>
        </w:tc>
        <w:tc>
          <w:tcPr>
            <w:tcW w:w="1997" w:type="dxa"/>
            <w:vAlign w:val="top"/>
          </w:tcPr>
          <w:p>
            <w:pPr>
              <w:rPr>
                <w:rFonts w:hint="eastAsia"/>
                <w:lang w:val="en-US" w:eastAsia="zh-CN"/>
              </w:rPr>
            </w:pPr>
            <w:r>
              <w:rPr>
                <w:rFonts w:hint="eastAsia"/>
                <w:lang w:val="en-US" w:eastAsia="zh-CN"/>
              </w:rPr>
              <w:t>唐农（动监）罚﹝2024﹞11号</w:t>
            </w:r>
          </w:p>
        </w:tc>
        <w:tc>
          <w:tcPr>
            <w:tcW w:w="1018" w:type="dxa"/>
            <w:vAlign w:val="top"/>
          </w:tcPr>
          <w:p>
            <w:pPr>
              <w:rPr>
                <w:rFonts w:hint="default"/>
                <w:lang w:val="en-US" w:eastAsia="zh-CN"/>
              </w:rPr>
            </w:pPr>
            <w:r>
              <w:rPr>
                <w:rFonts w:hint="default"/>
                <w:lang w:val="en-US" w:eastAsia="zh-CN"/>
              </w:rPr>
              <w:t>杨克明</w:t>
            </w:r>
          </w:p>
        </w:tc>
        <w:tc>
          <w:tcPr>
            <w:tcW w:w="1065" w:type="dxa"/>
            <w:vAlign w:val="top"/>
          </w:tcPr>
          <w:p>
            <w:pPr>
              <w:rPr>
                <w:rFonts w:hint="default"/>
                <w:lang w:val="en-US" w:eastAsia="zh-CN"/>
              </w:rPr>
            </w:pPr>
            <w:r>
              <w:rPr>
                <w:rFonts w:hint="eastAsia"/>
                <w:lang w:val="en-US" w:eastAsia="zh-CN"/>
              </w:rPr>
              <w:t>2024.4.1</w:t>
            </w:r>
          </w:p>
        </w:tc>
        <w:tc>
          <w:tcPr>
            <w:tcW w:w="908" w:type="dxa"/>
            <w:vAlign w:val="top"/>
          </w:tcPr>
          <w:p>
            <w:pPr>
              <w:rPr>
                <w:rFonts w:hint="default"/>
                <w:lang w:val="en-US" w:eastAsia="zh-CN"/>
              </w:rPr>
            </w:pPr>
            <w:r>
              <w:rPr>
                <w:rFonts w:hint="eastAsia"/>
                <w:lang w:val="en-US" w:eastAsia="zh-CN"/>
              </w:rPr>
              <w:t>韩强</w:t>
            </w:r>
          </w:p>
        </w:tc>
        <w:tc>
          <w:tcPr>
            <w:tcW w:w="945" w:type="dxa"/>
            <w:vAlign w:val="top"/>
          </w:tcPr>
          <w:p>
            <w:pPr>
              <w:rPr>
                <w:rFonts w:hint="default"/>
                <w:lang w:val="en-US" w:eastAsia="zh-CN"/>
              </w:rPr>
            </w:pPr>
            <w:r>
              <w:rPr>
                <w:rFonts w:hint="eastAsia"/>
                <w:lang w:val="en-US" w:eastAsia="zh-CN"/>
              </w:rPr>
              <w:t>许云德</w:t>
            </w:r>
          </w:p>
        </w:tc>
        <w:tc>
          <w:tcPr>
            <w:tcW w:w="855" w:type="dxa"/>
            <w:vAlign w:val="top"/>
          </w:tcPr>
          <w:p>
            <w:pPr>
              <w:rPr>
                <w:rFonts w:hint="default"/>
                <w:lang w:val="en-US" w:eastAsia="zh-CN"/>
              </w:rPr>
            </w:pPr>
            <w:r>
              <w:rPr>
                <w:rFonts w:hint="eastAsia"/>
                <w:lang w:val="en-US" w:eastAsia="zh-CN"/>
              </w:rPr>
              <w:t>4000</w:t>
            </w:r>
          </w:p>
        </w:tc>
        <w:tc>
          <w:tcPr>
            <w:tcW w:w="700" w:type="dxa"/>
            <w:vAlign w:val="top"/>
          </w:tcPr>
          <w:p>
            <w:pPr>
              <w:rPr>
                <w:rFonts w:hint="default" w:eastAsia="宋体"/>
                <w:lang w:val="en-US" w:eastAsia="zh-CN"/>
              </w:rPr>
            </w:pPr>
            <w:r>
              <w:rPr>
                <w:rFonts w:hint="eastAsia"/>
                <w:lang w:val="en-US" w:eastAsia="zh-CN"/>
              </w:rPr>
              <w:t>805</w:t>
            </w:r>
          </w:p>
        </w:tc>
        <w:tc>
          <w:tcPr>
            <w:tcW w:w="1182" w:type="dxa"/>
            <w:vAlign w:val="top"/>
          </w:tcPr>
          <w:p>
            <w:pPr>
              <w:rPr>
                <w:rFonts w:hint="default"/>
                <w:lang w:val="en-US" w:eastAsia="zh-CN"/>
              </w:rPr>
            </w:pPr>
            <w:r>
              <w:rPr>
                <w:rFonts w:hint="eastAsia"/>
                <w:lang w:val="en-US" w:eastAsia="zh-CN"/>
              </w:rPr>
              <w:t>2024.4.17</w:t>
            </w:r>
          </w:p>
        </w:tc>
        <w:tc>
          <w:tcPr>
            <w:tcW w:w="878" w:type="dxa"/>
            <w:vAlign w:val="top"/>
          </w:tcPr>
          <w:p>
            <w:pPr>
              <w:rPr>
                <w:rFonts w:hint="default"/>
                <w:lang w:val="en-US" w:eastAsia="zh-CN"/>
              </w:rPr>
            </w:pPr>
            <w:r>
              <w:rPr>
                <w:rFonts w:hint="eastAsia"/>
                <w:lang w:val="en-US" w:eastAsia="zh-CN"/>
              </w:rPr>
              <w:t>-*</w:t>
            </w:r>
          </w:p>
        </w:tc>
      </w:tr>
      <w:tr>
        <w:trPr>
          <w:trHeight w:val="90" w:hRule="atLeast"/>
        </w:trPr>
        <w:tc>
          <w:tcPr>
            <w:tcW w:w="650" w:type="dxa"/>
            <w:vAlign w:val="top"/>
          </w:tcPr>
          <w:p>
            <w:pPr>
              <w:rPr>
                <w:rFonts w:hint="default"/>
                <w:lang w:val="en-US" w:eastAsia="zh-CN"/>
              </w:rPr>
            </w:pPr>
            <w:r>
              <w:rPr>
                <w:rFonts w:hint="eastAsia"/>
                <w:lang w:val="en-US" w:eastAsia="zh-CN"/>
              </w:rPr>
              <w:t>17</w:t>
            </w:r>
          </w:p>
        </w:tc>
        <w:tc>
          <w:tcPr>
            <w:tcW w:w="1000" w:type="dxa"/>
            <w:vAlign w:val="top"/>
          </w:tcPr>
          <w:p>
            <w:pPr>
              <w:rPr>
                <w:rFonts w:hint="default"/>
                <w:lang w:val="en-US" w:eastAsia="zh-CN"/>
              </w:rPr>
            </w:pPr>
            <w:r>
              <w:rPr>
                <w:rFonts w:hint="eastAsia"/>
                <w:lang w:val="en-US" w:eastAsia="zh-CN"/>
              </w:rPr>
              <w:t>农药</w:t>
            </w:r>
          </w:p>
        </w:tc>
        <w:tc>
          <w:tcPr>
            <w:tcW w:w="4245" w:type="dxa"/>
            <w:vAlign w:val="top"/>
          </w:tcPr>
          <w:p>
            <w:pPr>
              <w:rPr>
                <w:rFonts w:hint="default"/>
                <w:lang w:val="en-US" w:eastAsia="zh-CN"/>
              </w:rPr>
            </w:pPr>
            <w:r>
              <w:rPr>
                <w:rFonts w:hint="default"/>
                <w:lang w:val="en-US" w:eastAsia="zh-CN"/>
              </w:rPr>
              <w:t>唐河县红太阳新农资服务有限公司城郊一分公司经营劣质农药案</w:t>
            </w:r>
          </w:p>
        </w:tc>
        <w:tc>
          <w:tcPr>
            <w:tcW w:w="1997" w:type="dxa"/>
            <w:vAlign w:val="top"/>
          </w:tcPr>
          <w:p>
            <w:pPr>
              <w:rPr>
                <w:rFonts w:hint="eastAsia"/>
                <w:lang w:val="en-US" w:eastAsia="zh-CN"/>
              </w:rPr>
            </w:pPr>
            <w:r>
              <w:rPr>
                <w:rFonts w:hint="eastAsia" w:ascii="宋体" w:hAnsi="宋体" w:eastAsia="宋体" w:cs="宋体"/>
                <w:i w:val="0"/>
                <w:iCs w:val="0"/>
                <w:color w:val="000000"/>
                <w:kern w:val="0"/>
                <w:sz w:val="22"/>
                <w:szCs w:val="22"/>
                <w:u w:val="none"/>
                <w:lang w:val="en-US" w:eastAsia="zh-CN"/>
              </w:rPr>
              <w:t>唐农（农药）罚﹝2024﹞</w:t>
            </w:r>
            <w:r>
              <w:rPr>
                <w:rFonts w:hint="eastAsia" w:ascii="宋体" w:hAnsi="宋体" w:cs="宋体"/>
                <w:i w:val="0"/>
                <w:iCs w:val="0"/>
                <w:color w:val="000000"/>
                <w:kern w:val="0"/>
                <w:sz w:val="22"/>
                <w:szCs w:val="22"/>
                <w:u w:val="none"/>
                <w:lang w:val="en-US" w:eastAsia="zh-CN"/>
              </w:rPr>
              <w:t>4</w:t>
            </w:r>
            <w:r>
              <w:rPr>
                <w:rFonts w:hint="eastAsia" w:ascii="宋体" w:hAnsi="宋体" w:eastAsia="宋体" w:cs="宋体"/>
                <w:i w:val="0"/>
                <w:iCs w:val="0"/>
                <w:color w:val="000000"/>
                <w:kern w:val="0"/>
                <w:sz w:val="22"/>
                <w:szCs w:val="22"/>
                <w:u w:val="none"/>
                <w:lang w:val="en-US" w:eastAsia="zh-CN"/>
              </w:rPr>
              <w:t>号</w:t>
            </w:r>
          </w:p>
        </w:tc>
        <w:tc>
          <w:tcPr>
            <w:tcW w:w="1018" w:type="dxa"/>
            <w:vAlign w:val="top"/>
          </w:tcPr>
          <w:p>
            <w:pPr>
              <w:rPr>
                <w:rFonts w:hint="default"/>
                <w:lang w:val="en-US" w:eastAsia="zh-CN"/>
              </w:rPr>
            </w:pPr>
            <w:r>
              <w:rPr>
                <w:rFonts w:hint="default"/>
                <w:lang w:val="en-US" w:eastAsia="zh-CN"/>
              </w:rPr>
              <w:t>刘相如</w:t>
            </w:r>
          </w:p>
        </w:tc>
        <w:tc>
          <w:tcPr>
            <w:tcW w:w="1065" w:type="dxa"/>
            <w:vAlign w:val="top"/>
          </w:tcPr>
          <w:p>
            <w:pPr>
              <w:rPr>
                <w:rFonts w:hint="default"/>
                <w:lang w:val="en-US" w:eastAsia="zh-CN"/>
              </w:rPr>
            </w:pPr>
            <w:r>
              <w:rPr>
                <w:rFonts w:hint="eastAsia"/>
                <w:lang w:val="en-US" w:eastAsia="zh-CN"/>
              </w:rPr>
              <w:t>2024.4.8</w:t>
            </w:r>
          </w:p>
        </w:tc>
        <w:tc>
          <w:tcPr>
            <w:tcW w:w="908" w:type="dxa"/>
            <w:vAlign w:val="top"/>
          </w:tcPr>
          <w:p>
            <w:pPr>
              <w:rPr>
                <w:rFonts w:hint="eastAsia" w:ascii="Times New Roman" w:hAnsi="Times New Roman" w:eastAsia="宋体" w:cs="Times New Roman"/>
                <w:kern w:val="2"/>
                <w:sz w:val="21"/>
                <w:lang w:val="en-US" w:eastAsia="zh-CN"/>
              </w:rPr>
            </w:pPr>
            <w:r>
              <w:rPr>
                <w:rFonts w:hint="eastAsia"/>
                <w:lang w:val="en-US" w:eastAsia="zh-CN"/>
              </w:rPr>
              <w:t>邓晓峰</w:t>
            </w:r>
          </w:p>
        </w:tc>
        <w:tc>
          <w:tcPr>
            <w:tcW w:w="945" w:type="dxa"/>
            <w:vAlign w:val="top"/>
          </w:tcPr>
          <w:p>
            <w:pPr>
              <w:rPr>
                <w:rFonts w:hint="default" w:ascii="Times New Roman" w:hAnsi="Times New Roman" w:eastAsia="宋体" w:cs="Times New Roman"/>
                <w:kern w:val="2"/>
                <w:sz w:val="21"/>
                <w:lang w:val="en-US" w:eastAsia="zh-CN"/>
              </w:rPr>
            </w:pPr>
            <w:r>
              <w:rPr>
                <w:rFonts w:hint="eastAsia" w:cs="Times New Roman"/>
                <w:kern w:val="2"/>
                <w:sz w:val="21"/>
                <w:lang w:val="en-US" w:eastAsia="zh-CN"/>
              </w:rPr>
              <w:t>郑古山</w:t>
            </w:r>
          </w:p>
        </w:tc>
        <w:tc>
          <w:tcPr>
            <w:tcW w:w="855" w:type="dxa"/>
            <w:vAlign w:val="top"/>
          </w:tcPr>
          <w:p>
            <w:pPr>
              <w:rPr>
                <w:rFonts w:hint="default"/>
                <w:lang w:val="en-US" w:eastAsia="zh-CN"/>
              </w:rPr>
            </w:pPr>
            <w:r>
              <w:rPr>
                <w:rFonts w:hint="eastAsia"/>
                <w:lang w:val="en-US" w:eastAsia="zh-CN"/>
              </w:rPr>
              <w:t>3000</w:t>
            </w:r>
          </w:p>
        </w:tc>
        <w:tc>
          <w:tcPr>
            <w:tcW w:w="700" w:type="dxa"/>
            <w:vAlign w:val="top"/>
          </w:tcPr>
          <w:p>
            <w:pPr>
              <w:rPr>
                <w:rFonts w:hint="eastAsia" w:eastAsia="宋体"/>
                <w:lang w:val="en-US" w:eastAsia="zh-CN"/>
              </w:rPr>
            </w:pPr>
          </w:p>
        </w:tc>
        <w:tc>
          <w:tcPr>
            <w:tcW w:w="1182" w:type="dxa"/>
            <w:vAlign w:val="top"/>
          </w:tcPr>
          <w:p>
            <w:pPr>
              <w:rPr>
                <w:rFonts w:hint="default"/>
                <w:lang w:val="en-US" w:eastAsia="zh-CN"/>
              </w:rPr>
            </w:pPr>
            <w:r>
              <w:rPr>
                <w:rFonts w:hint="eastAsia"/>
                <w:lang w:val="en-US" w:eastAsia="zh-CN"/>
              </w:rPr>
              <w:t>2024.5.7</w:t>
            </w:r>
          </w:p>
        </w:tc>
        <w:tc>
          <w:tcPr>
            <w:tcW w:w="878" w:type="dxa"/>
            <w:vAlign w:val="top"/>
          </w:tcPr>
          <w:p>
            <w:pPr>
              <w:rPr>
                <w:rFonts w:hint="default"/>
                <w:lang w:val="en-US" w:eastAsia="zh-CN"/>
              </w:rPr>
            </w:pPr>
            <w:r>
              <w:rPr>
                <w:rFonts w:hint="eastAsia"/>
                <w:lang w:val="en-US" w:eastAsia="zh-CN"/>
              </w:rPr>
              <w:t>-*</w:t>
            </w:r>
          </w:p>
        </w:tc>
      </w:tr>
      <w:tr>
        <w:trPr>
          <w:trHeight w:val="90" w:hRule="atLeast"/>
        </w:trPr>
        <w:tc>
          <w:tcPr>
            <w:tcW w:w="650" w:type="dxa"/>
            <w:vAlign w:val="top"/>
          </w:tcPr>
          <w:p>
            <w:pPr>
              <w:rPr>
                <w:rFonts w:hint="default"/>
                <w:lang w:val="en-US" w:eastAsia="zh-CN"/>
              </w:rPr>
            </w:pPr>
            <w:r>
              <w:rPr>
                <w:rFonts w:hint="eastAsia"/>
                <w:lang w:val="en-US" w:eastAsia="zh-CN"/>
              </w:rPr>
              <w:t>18*</w:t>
            </w:r>
          </w:p>
        </w:tc>
        <w:tc>
          <w:tcPr>
            <w:tcW w:w="1000" w:type="dxa"/>
            <w:vAlign w:val="top"/>
          </w:tcPr>
          <w:p>
            <w:pPr>
              <w:rPr>
                <w:rFonts w:hint="default"/>
                <w:lang w:val="en-US" w:eastAsia="zh-CN"/>
              </w:rPr>
            </w:pPr>
            <w:r>
              <w:rPr>
                <w:rFonts w:hint="eastAsia"/>
                <w:lang w:val="en-US" w:eastAsia="zh-CN"/>
              </w:rPr>
              <w:t>动  监</w:t>
            </w:r>
          </w:p>
        </w:tc>
        <w:tc>
          <w:tcPr>
            <w:tcW w:w="4245" w:type="dxa"/>
            <w:vAlign w:val="top"/>
          </w:tcPr>
          <w:p>
            <w:pPr>
              <w:rPr>
                <w:rFonts w:hint="default"/>
                <w:lang w:val="en-US" w:eastAsia="zh-CN"/>
              </w:rPr>
            </w:pPr>
            <w:r>
              <w:rPr>
                <w:rFonts w:hint="default"/>
                <w:lang w:val="en-US" w:eastAsia="zh-CN"/>
              </w:rPr>
              <w:t>张保敏</w:t>
            </w:r>
            <w:r>
              <w:rPr>
                <w:rFonts w:hint="eastAsia" w:ascii="宋体" w:hAnsi="宋体" w:eastAsia="宋体" w:cs="宋体"/>
                <w:i w:val="0"/>
                <w:iCs w:val="0"/>
                <w:color w:val="000000"/>
                <w:kern w:val="0"/>
                <w:sz w:val="22"/>
                <w:szCs w:val="22"/>
                <w:u w:val="none"/>
                <w:lang w:val="en-US" w:eastAsia="zh-CN"/>
              </w:rPr>
              <w:t>经营依法应当检疫而未经检疫的动物案</w:t>
            </w:r>
          </w:p>
        </w:tc>
        <w:tc>
          <w:tcPr>
            <w:tcW w:w="1997" w:type="dxa"/>
            <w:vAlign w:val="top"/>
          </w:tcPr>
          <w:p>
            <w:pPr>
              <w:rPr>
                <w:rFonts w:hint="eastAsia"/>
                <w:lang w:val="en-US" w:eastAsia="zh-CN"/>
              </w:rPr>
            </w:pPr>
            <w:r>
              <w:rPr>
                <w:rFonts w:hint="eastAsia"/>
                <w:lang w:val="en-US" w:eastAsia="zh-CN"/>
              </w:rPr>
              <w:t>唐农（动监）罚﹝2024﹞12号</w:t>
            </w:r>
          </w:p>
        </w:tc>
        <w:tc>
          <w:tcPr>
            <w:tcW w:w="1018" w:type="dxa"/>
            <w:vAlign w:val="top"/>
          </w:tcPr>
          <w:p>
            <w:pPr>
              <w:rPr>
                <w:rFonts w:hint="default"/>
                <w:lang w:val="en-US" w:eastAsia="zh-CN"/>
              </w:rPr>
            </w:pPr>
            <w:r>
              <w:rPr>
                <w:rFonts w:hint="default"/>
                <w:lang w:val="en-US" w:eastAsia="zh-CN"/>
              </w:rPr>
              <w:t>张保敏</w:t>
            </w:r>
          </w:p>
        </w:tc>
        <w:tc>
          <w:tcPr>
            <w:tcW w:w="1065" w:type="dxa"/>
            <w:vAlign w:val="top"/>
          </w:tcPr>
          <w:p>
            <w:pPr>
              <w:rPr>
                <w:rFonts w:hint="default"/>
                <w:lang w:val="en-US" w:eastAsia="zh-CN"/>
              </w:rPr>
            </w:pPr>
            <w:r>
              <w:rPr>
                <w:rFonts w:hint="eastAsia"/>
                <w:lang w:val="en-US" w:eastAsia="zh-CN"/>
              </w:rPr>
              <w:t>2024.4.15</w:t>
            </w:r>
          </w:p>
        </w:tc>
        <w:tc>
          <w:tcPr>
            <w:tcW w:w="908" w:type="dxa"/>
            <w:vAlign w:val="top"/>
          </w:tcPr>
          <w:p>
            <w:pPr>
              <w:rPr>
                <w:rFonts w:hint="eastAsia" w:ascii="Times New Roman" w:hAnsi="Times New Roman" w:eastAsia="宋体" w:cs="Times New Roman"/>
                <w:kern w:val="2"/>
                <w:sz w:val="21"/>
                <w:lang w:val="en-US" w:eastAsia="zh-CN"/>
              </w:rPr>
            </w:pPr>
            <w:r>
              <w:rPr>
                <w:rFonts w:hint="eastAsia"/>
                <w:lang w:val="en-US" w:eastAsia="zh-CN"/>
              </w:rPr>
              <w:t>邓晓峰</w:t>
            </w:r>
          </w:p>
        </w:tc>
        <w:tc>
          <w:tcPr>
            <w:tcW w:w="945" w:type="dxa"/>
            <w:vAlign w:val="top"/>
          </w:tcPr>
          <w:p>
            <w:pPr>
              <w:rPr>
                <w:rFonts w:hint="default" w:ascii="Times New Roman" w:hAnsi="Times New Roman" w:eastAsia="宋体" w:cs="Times New Roman"/>
                <w:kern w:val="2"/>
                <w:sz w:val="21"/>
                <w:lang w:val="en-US" w:eastAsia="zh-CN"/>
              </w:rPr>
            </w:pPr>
            <w:r>
              <w:rPr>
                <w:rFonts w:hint="eastAsia" w:cs="Times New Roman"/>
                <w:kern w:val="2"/>
                <w:sz w:val="21"/>
                <w:lang w:val="en-US" w:eastAsia="zh-CN"/>
              </w:rPr>
              <w:t>郑古山</w:t>
            </w:r>
          </w:p>
        </w:tc>
        <w:tc>
          <w:tcPr>
            <w:tcW w:w="855" w:type="dxa"/>
            <w:vAlign w:val="top"/>
          </w:tcPr>
          <w:p>
            <w:pPr>
              <w:rPr>
                <w:rFonts w:hint="default"/>
                <w:lang w:val="en-US" w:eastAsia="zh-CN"/>
              </w:rPr>
            </w:pPr>
            <w:r>
              <w:rPr>
                <w:rFonts w:hint="eastAsia"/>
                <w:lang w:val="en-US" w:eastAsia="zh-CN"/>
              </w:rPr>
              <w:t>5000</w:t>
            </w:r>
          </w:p>
        </w:tc>
        <w:tc>
          <w:tcPr>
            <w:tcW w:w="700" w:type="dxa"/>
            <w:vAlign w:val="top"/>
          </w:tcPr>
          <w:p>
            <w:pPr>
              <w:rPr>
                <w:rFonts w:hint="eastAsia" w:eastAsia="宋体"/>
                <w:lang w:val="en-US" w:eastAsia="zh-CN"/>
              </w:rPr>
            </w:pPr>
          </w:p>
        </w:tc>
        <w:tc>
          <w:tcPr>
            <w:tcW w:w="1182" w:type="dxa"/>
            <w:vAlign w:val="top"/>
          </w:tcPr>
          <w:p>
            <w:pPr>
              <w:rPr>
                <w:rFonts w:hint="eastAsia"/>
                <w:lang w:val="en-US" w:eastAsia="zh-CN"/>
              </w:rPr>
            </w:pPr>
            <w:r>
              <w:rPr>
                <w:rFonts w:hint="eastAsia"/>
                <w:lang w:val="en-US" w:eastAsia="zh-CN"/>
              </w:rPr>
              <w:t>2024.5.7</w:t>
            </w:r>
          </w:p>
        </w:tc>
        <w:tc>
          <w:tcPr>
            <w:tcW w:w="878" w:type="dxa"/>
            <w:vAlign w:val="top"/>
          </w:tcPr>
          <w:p>
            <w:pPr>
              <w:rPr>
                <w:rFonts w:hint="default"/>
                <w:lang w:val="en-US" w:eastAsia="zh-CN"/>
              </w:rPr>
            </w:pPr>
            <w:r>
              <w:rPr>
                <w:rFonts w:hint="eastAsia"/>
                <w:lang w:val="en-US" w:eastAsia="zh-CN"/>
              </w:rPr>
              <w:t>-*</w:t>
            </w:r>
          </w:p>
        </w:tc>
      </w:tr>
      <w:tr>
        <w:trPr>
          <w:trHeight w:val="90" w:hRule="atLeast"/>
        </w:trPr>
        <w:tc>
          <w:tcPr>
            <w:tcW w:w="650" w:type="dxa"/>
            <w:vAlign w:val="top"/>
          </w:tcPr>
          <w:p>
            <w:pPr>
              <w:rPr>
                <w:rFonts w:hint="default"/>
                <w:lang w:val="en-US" w:eastAsia="zh-CN"/>
              </w:rPr>
            </w:pPr>
            <w:r>
              <w:rPr>
                <w:rFonts w:hint="eastAsia"/>
                <w:lang w:val="en-US" w:eastAsia="zh-CN"/>
              </w:rPr>
              <w:t>19</w:t>
            </w:r>
          </w:p>
        </w:tc>
        <w:tc>
          <w:tcPr>
            <w:tcW w:w="1000" w:type="dxa"/>
            <w:vAlign w:val="top"/>
          </w:tcPr>
          <w:p>
            <w:pPr>
              <w:rPr>
                <w:rFonts w:hint="default"/>
                <w:lang w:val="en-US" w:eastAsia="zh-CN"/>
              </w:rPr>
            </w:pPr>
            <w:r>
              <w:rPr>
                <w:rFonts w:hint="eastAsia"/>
                <w:lang w:val="en-US" w:eastAsia="zh-CN"/>
              </w:rPr>
              <w:t>农药</w:t>
            </w:r>
          </w:p>
        </w:tc>
        <w:tc>
          <w:tcPr>
            <w:tcW w:w="4245" w:type="dxa"/>
            <w:vAlign w:val="top"/>
          </w:tcPr>
          <w:p>
            <w:pPr>
              <w:rPr>
                <w:rFonts w:hint="default"/>
                <w:lang w:val="en-US" w:eastAsia="zh-CN"/>
              </w:rPr>
            </w:pPr>
            <w:r>
              <w:rPr>
                <w:rFonts w:hint="default"/>
                <w:lang w:val="en-US" w:eastAsia="zh-CN"/>
              </w:rPr>
              <w:t>唐河县湖阳镇白起农资门市部未建立农药包装废弃物回收台账案</w:t>
            </w:r>
          </w:p>
        </w:tc>
        <w:tc>
          <w:tcPr>
            <w:tcW w:w="1997" w:type="dxa"/>
            <w:vAlign w:val="top"/>
          </w:tcPr>
          <w:p>
            <w:pPr>
              <w:rPr>
                <w:rFonts w:hint="eastAsia"/>
                <w:lang w:val="en-US" w:eastAsia="zh-CN"/>
              </w:rPr>
            </w:pPr>
            <w:r>
              <w:rPr>
                <w:rFonts w:hint="eastAsia"/>
                <w:lang w:val="en-US" w:eastAsia="zh-CN"/>
              </w:rPr>
              <w:t>唐农（农药）罚﹝2024﹞5号</w:t>
            </w:r>
          </w:p>
        </w:tc>
        <w:tc>
          <w:tcPr>
            <w:tcW w:w="1018" w:type="dxa"/>
            <w:vAlign w:val="top"/>
          </w:tcPr>
          <w:p>
            <w:pPr>
              <w:rPr>
                <w:rFonts w:hint="default"/>
                <w:lang w:val="en-US" w:eastAsia="zh-CN"/>
              </w:rPr>
            </w:pPr>
            <w:r>
              <w:rPr>
                <w:rFonts w:hint="default"/>
                <w:lang w:val="en-US" w:eastAsia="zh-CN"/>
              </w:rPr>
              <w:t>白起</w:t>
            </w:r>
          </w:p>
        </w:tc>
        <w:tc>
          <w:tcPr>
            <w:tcW w:w="1065" w:type="dxa"/>
            <w:vAlign w:val="top"/>
          </w:tcPr>
          <w:p>
            <w:pPr>
              <w:rPr>
                <w:rFonts w:hint="default"/>
                <w:lang w:val="en-US" w:eastAsia="zh-CN"/>
              </w:rPr>
            </w:pPr>
            <w:r>
              <w:rPr>
                <w:rFonts w:hint="eastAsia"/>
                <w:lang w:val="en-US" w:eastAsia="zh-CN"/>
              </w:rPr>
              <w:t>2024.4.9</w:t>
            </w:r>
          </w:p>
        </w:tc>
        <w:tc>
          <w:tcPr>
            <w:tcW w:w="908" w:type="dxa"/>
            <w:vAlign w:val="top"/>
          </w:tcPr>
          <w:p>
            <w:pPr>
              <w:rPr>
                <w:rFonts w:hint="default"/>
                <w:lang w:val="en-US" w:eastAsia="zh-CN"/>
              </w:rPr>
            </w:pPr>
            <w:r>
              <w:rPr>
                <w:rFonts w:hint="eastAsia"/>
                <w:lang w:val="en-US" w:eastAsia="zh-CN"/>
              </w:rPr>
              <w:t>方金国</w:t>
            </w:r>
          </w:p>
        </w:tc>
        <w:tc>
          <w:tcPr>
            <w:tcW w:w="945" w:type="dxa"/>
            <w:vAlign w:val="top"/>
          </w:tcPr>
          <w:p>
            <w:pPr>
              <w:rPr>
                <w:rFonts w:hint="default"/>
                <w:lang w:val="en-US" w:eastAsia="zh-CN"/>
              </w:rPr>
            </w:pPr>
            <w:r>
              <w:rPr>
                <w:rFonts w:hint="eastAsia"/>
                <w:lang w:val="en-US" w:eastAsia="zh-CN"/>
              </w:rPr>
              <w:t>王生金</w:t>
            </w:r>
          </w:p>
        </w:tc>
        <w:tc>
          <w:tcPr>
            <w:tcW w:w="855" w:type="dxa"/>
            <w:vAlign w:val="top"/>
          </w:tcPr>
          <w:p>
            <w:pPr>
              <w:rPr>
                <w:rFonts w:hint="default"/>
                <w:lang w:val="en-US" w:eastAsia="zh-CN"/>
              </w:rPr>
            </w:pPr>
            <w:r>
              <w:rPr>
                <w:rFonts w:hint="eastAsia"/>
                <w:lang w:val="en-US" w:eastAsia="zh-CN"/>
              </w:rPr>
              <w:t>2000</w:t>
            </w:r>
          </w:p>
        </w:tc>
        <w:tc>
          <w:tcPr>
            <w:tcW w:w="700" w:type="dxa"/>
            <w:vAlign w:val="top"/>
          </w:tcPr>
          <w:p>
            <w:pPr>
              <w:rPr>
                <w:rFonts w:hint="eastAsia" w:eastAsia="宋体"/>
                <w:lang w:val="en-US" w:eastAsia="zh-CN"/>
              </w:rPr>
            </w:pPr>
          </w:p>
        </w:tc>
        <w:tc>
          <w:tcPr>
            <w:tcW w:w="1182" w:type="dxa"/>
            <w:vAlign w:val="top"/>
          </w:tcPr>
          <w:p>
            <w:pPr>
              <w:rPr>
                <w:rFonts w:hint="default"/>
                <w:lang w:val="en-US" w:eastAsia="zh-CN"/>
              </w:rPr>
            </w:pPr>
            <w:r>
              <w:rPr>
                <w:rFonts w:hint="eastAsia"/>
                <w:lang w:val="en-US" w:eastAsia="zh-CN"/>
              </w:rPr>
              <w:t>2024.4.30</w:t>
            </w:r>
          </w:p>
        </w:tc>
        <w:tc>
          <w:tcPr>
            <w:tcW w:w="878" w:type="dxa"/>
            <w:vAlign w:val="top"/>
          </w:tcPr>
          <w:p>
            <w:pPr>
              <w:rPr>
                <w:rFonts w:hint="default"/>
                <w:lang w:val="en-US" w:eastAsia="zh-CN"/>
              </w:rPr>
            </w:pPr>
            <w:r>
              <w:rPr>
                <w:rFonts w:hint="eastAsia"/>
                <w:lang w:val="en-US" w:eastAsia="zh-CN"/>
              </w:rPr>
              <w:t>-*</w:t>
            </w:r>
          </w:p>
        </w:tc>
      </w:tr>
      <w:tr>
        <w:trPr>
          <w:trHeight w:val="90" w:hRule="atLeast"/>
        </w:trPr>
        <w:tc>
          <w:tcPr>
            <w:tcW w:w="650" w:type="dxa"/>
            <w:vAlign w:val="top"/>
          </w:tcPr>
          <w:p>
            <w:pPr>
              <w:rPr>
                <w:rFonts w:hint="default"/>
                <w:lang w:val="en-US" w:eastAsia="zh-CN"/>
              </w:rPr>
            </w:pPr>
            <w:r>
              <w:rPr>
                <w:rFonts w:hint="eastAsia"/>
                <w:lang w:val="en-US" w:eastAsia="zh-CN"/>
              </w:rPr>
              <w:t>20</w:t>
            </w:r>
          </w:p>
        </w:tc>
        <w:tc>
          <w:tcPr>
            <w:tcW w:w="1000" w:type="dxa"/>
            <w:vAlign w:val="top"/>
          </w:tcPr>
          <w:p>
            <w:pPr>
              <w:rPr>
                <w:rFonts w:hint="default"/>
                <w:lang w:val="en-US" w:eastAsia="zh-CN"/>
              </w:rPr>
            </w:pPr>
            <w:r>
              <w:rPr>
                <w:rFonts w:hint="eastAsia"/>
                <w:lang w:val="en-US" w:eastAsia="zh-CN"/>
              </w:rPr>
              <w:t>畜牧</w:t>
            </w:r>
          </w:p>
        </w:tc>
        <w:tc>
          <w:tcPr>
            <w:tcW w:w="4245" w:type="dxa"/>
            <w:vAlign w:val="top"/>
          </w:tcPr>
          <w:p>
            <w:pPr>
              <w:rPr>
                <w:rFonts w:hint="default"/>
                <w:lang w:val="en-US" w:eastAsia="zh-CN"/>
              </w:rPr>
            </w:pPr>
            <w:r>
              <w:rPr>
                <w:rFonts w:hint="default"/>
                <w:lang w:val="en-US" w:eastAsia="zh-CN"/>
              </w:rPr>
              <w:t>唐河县湖阳镇王大少养殖场未建立养殖档案案</w:t>
            </w:r>
          </w:p>
        </w:tc>
        <w:tc>
          <w:tcPr>
            <w:tcW w:w="1997" w:type="dxa"/>
            <w:vAlign w:val="top"/>
          </w:tcPr>
          <w:p>
            <w:pPr>
              <w:rPr>
                <w:rFonts w:hint="eastAsia"/>
                <w:lang w:val="en-US" w:eastAsia="zh-CN"/>
              </w:rPr>
            </w:pPr>
            <w:r>
              <w:rPr>
                <w:rFonts w:hint="eastAsia"/>
                <w:lang w:val="en-US" w:eastAsia="zh-CN"/>
              </w:rPr>
              <w:t>唐农（畜牧）罚﹝2024﹞1号</w:t>
            </w:r>
          </w:p>
        </w:tc>
        <w:tc>
          <w:tcPr>
            <w:tcW w:w="1018" w:type="dxa"/>
            <w:vAlign w:val="top"/>
          </w:tcPr>
          <w:p>
            <w:pPr>
              <w:rPr>
                <w:rFonts w:hint="default"/>
                <w:lang w:val="en-US" w:eastAsia="zh-CN"/>
              </w:rPr>
            </w:pPr>
            <w:r>
              <w:rPr>
                <w:rFonts w:hint="default"/>
                <w:lang w:val="en-US" w:eastAsia="zh-CN"/>
              </w:rPr>
              <w:t>王珂</w:t>
            </w:r>
          </w:p>
        </w:tc>
        <w:tc>
          <w:tcPr>
            <w:tcW w:w="1065" w:type="dxa"/>
            <w:vAlign w:val="top"/>
          </w:tcPr>
          <w:p>
            <w:pPr>
              <w:rPr>
                <w:rFonts w:hint="default"/>
                <w:lang w:val="en-US" w:eastAsia="zh-CN"/>
              </w:rPr>
            </w:pPr>
            <w:r>
              <w:rPr>
                <w:rFonts w:hint="eastAsia"/>
                <w:lang w:val="en-US" w:eastAsia="zh-CN"/>
              </w:rPr>
              <w:t>2024.4.8</w:t>
            </w:r>
          </w:p>
        </w:tc>
        <w:tc>
          <w:tcPr>
            <w:tcW w:w="908" w:type="dxa"/>
            <w:vAlign w:val="top"/>
          </w:tcPr>
          <w:p>
            <w:pPr>
              <w:rPr>
                <w:rFonts w:hint="eastAsia" w:ascii="Times New Roman" w:hAnsi="Times New Roman" w:eastAsia="宋体" w:cs="Times New Roman"/>
                <w:kern w:val="2"/>
                <w:sz w:val="21"/>
                <w:lang w:val="en-US" w:eastAsia="zh-CN"/>
              </w:rPr>
            </w:pPr>
            <w:r>
              <w:rPr>
                <w:rFonts w:hint="eastAsia"/>
                <w:lang w:val="en-US" w:eastAsia="zh-CN"/>
              </w:rPr>
              <w:t>方金国</w:t>
            </w:r>
          </w:p>
        </w:tc>
        <w:tc>
          <w:tcPr>
            <w:tcW w:w="945" w:type="dxa"/>
            <w:vAlign w:val="top"/>
          </w:tcPr>
          <w:p>
            <w:pPr>
              <w:rPr>
                <w:rFonts w:hint="default" w:ascii="Times New Roman" w:hAnsi="Times New Roman" w:eastAsia="宋体" w:cs="Times New Roman"/>
                <w:kern w:val="2"/>
                <w:sz w:val="21"/>
                <w:lang w:val="en-US" w:eastAsia="zh-CN"/>
              </w:rPr>
            </w:pPr>
            <w:r>
              <w:rPr>
                <w:rFonts w:hint="eastAsia"/>
                <w:lang w:val="en-US" w:eastAsia="zh-CN"/>
              </w:rPr>
              <w:t>王生金</w:t>
            </w:r>
          </w:p>
        </w:tc>
        <w:tc>
          <w:tcPr>
            <w:tcW w:w="855" w:type="dxa"/>
            <w:vAlign w:val="top"/>
          </w:tcPr>
          <w:p>
            <w:pPr>
              <w:rPr>
                <w:rFonts w:hint="default"/>
                <w:lang w:val="en-US" w:eastAsia="zh-CN"/>
              </w:rPr>
            </w:pPr>
            <w:r>
              <w:rPr>
                <w:rFonts w:hint="eastAsia"/>
                <w:lang w:val="en-US" w:eastAsia="zh-CN"/>
              </w:rPr>
              <w:t>2000</w:t>
            </w:r>
          </w:p>
        </w:tc>
        <w:tc>
          <w:tcPr>
            <w:tcW w:w="700" w:type="dxa"/>
            <w:vAlign w:val="top"/>
          </w:tcPr>
          <w:p>
            <w:pPr>
              <w:rPr>
                <w:rFonts w:hint="eastAsia" w:eastAsia="宋体"/>
                <w:lang w:val="en-US" w:eastAsia="zh-CN"/>
              </w:rPr>
            </w:pPr>
          </w:p>
        </w:tc>
        <w:tc>
          <w:tcPr>
            <w:tcW w:w="1182" w:type="dxa"/>
            <w:vAlign w:val="top"/>
          </w:tcPr>
          <w:p>
            <w:pPr>
              <w:rPr>
                <w:rFonts w:hint="eastAsia"/>
                <w:lang w:val="en-US" w:eastAsia="zh-CN"/>
              </w:rPr>
            </w:pPr>
            <w:r>
              <w:rPr>
                <w:rFonts w:hint="eastAsia"/>
                <w:lang w:val="en-US" w:eastAsia="zh-CN"/>
              </w:rPr>
              <w:t>2024.4.30</w:t>
            </w:r>
          </w:p>
        </w:tc>
        <w:tc>
          <w:tcPr>
            <w:tcW w:w="878" w:type="dxa"/>
            <w:vAlign w:val="top"/>
          </w:tcPr>
          <w:p>
            <w:pPr>
              <w:rPr>
                <w:rFonts w:hint="default"/>
                <w:lang w:val="en-US" w:eastAsia="zh-CN"/>
              </w:rPr>
            </w:pPr>
            <w:r>
              <w:rPr>
                <w:rFonts w:hint="eastAsia"/>
                <w:lang w:val="en-US" w:eastAsia="zh-CN"/>
              </w:rPr>
              <w:t>-*</w:t>
            </w:r>
          </w:p>
        </w:tc>
      </w:tr>
      <w:tr>
        <w:trPr>
          <w:trHeight w:val="90" w:hRule="atLeast"/>
        </w:trPr>
        <w:tc>
          <w:tcPr>
            <w:tcW w:w="650" w:type="dxa"/>
            <w:vAlign w:val="top"/>
          </w:tcPr>
          <w:p>
            <w:pPr>
              <w:rPr>
                <w:rFonts w:hint="default"/>
                <w:lang w:val="en-US" w:eastAsia="zh-CN"/>
              </w:rPr>
            </w:pPr>
            <w:r>
              <w:rPr>
                <w:rFonts w:hint="eastAsia"/>
                <w:lang w:val="en-US" w:eastAsia="zh-CN"/>
              </w:rPr>
              <w:t>21</w:t>
            </w:r>
          </w:p>
        </w:tc>
        <w:tc>
          <w:tcPr>
            <w:tcW w:w="1000" w:type="dxa"/>
            <w:vAlign w:val="top"/>
          </w:tcPr>
          <w:p>
            <w:pPr>
              <w:rPr>
                <w:rFonts w:hint="default"/>
                <w:lang w:val="en-US" w:eastAsia="zh-CN"/>
              </w:rPr>
            </w:pPr>
            <w:r>
              <w:rPr>
                <w:rFonts w:hint="eastAsia"/>
                <w:lang w:val="en-US" w:eastAsia="zh-CN"/>
              </w:rPr>
              <w:t>畜牧</w:t>
            </w:r>
          </w:p>
        </w:tc>
        <w:tc>
          <w:tcPr>
            <w:tcW w:w="4245" w:type="dxa"/>
            <w:vAlign w:val="top"/>
          </w:tcPr>
          <w:p>
            <w:pPr>
              <w:rPr>
                <w:rFonts w:hint="default"/>
                <w:lang w:val="en-US" w:eastAsia="zh-CN"/>
              </w:rPr>
            </w:pPr>
            <w:r>
              <w:rPr>
                <w:rFonts w:hint="default"/>
                <w:lang w:val="en-US" w:eastAsia="zh-CN"/>
              </w:rPr>
              <w:t>唐河县金一禽业有限公司未建立养殖档案案</w:t>
            </w:r>
          </w:p>
        </w:tc>
        <w:tc>
          <w:tcPr>
            <w:tcW w:w="1997" w:type="dxa"/>
            <w:vAlign w:val="top"/>
          </w:tcPr>
          <w:p>
            <w:pPr>
              <w:rPr>
                <w:rFonts w:hint="eastAsia"/>
                <w:lang w:val="en-US" w:eastAsia="zh-CN"/>
              </w:rPr>
            </w:pPr>
            <w:r>
              <w:rPr>
                <w:rFonts w:hint="eastAsia"/>
                <w:lang w:val="en-US" w:eastAsia="zh-CN"/>
              </w:rPr>
              <w:t>唐农（畜牧）罚﹝2024﹞2号</w:t>
            </w:r>
          </w:p>
        </w:tc>
        <w:tc>
          <w:tcPr>
            <w:tcW w:w="1018" w:type="dxa"/>
            <w:vAlign w:val="top"/>
          </w:tcPr>
          <w:p>
            <w:pPr>
              <w:rPr>
                <w:rFonts w:hint="default"/>
                <w:lang w:val="en-US" w:eastAsia="zh-CN"/>
              </w:rPr>
            </w:pPr>
            <w:r>
              <w:rPr>
                <w:rFonts w:hint="default"/>
                <w:lang w:val="en-US" w:eastAsia="zh-CN"/>
              </w:rPr>
              <w:t>王书成</w:t>
            </w:r>
          </w:p>
        </w:tc>
        <w:tc>
          <w:tcPr>
            <w:tcW w:w="1065" w:type="dxa"/>
            <w:vAlign w:val="top"/>
          </w:tcPr>
          <w:p>
            <w:pPr>
              <w:rPr>
                <w:rFonts w:hint="default"/>
                <w:lang w:val="en-US" w:eastAsia="zh-CN"/>
              </w:rPr>
            </w:pPr>
            <w:r>
              <w:rPr>
                <w:rFonts w:hint="eastAsia"/>
                <w:lang w:val="en-US" w:eastAsia="zh-CN"/>
              </w:rPr>
              <w:t>2024.4.8</w:t>
            </w:r>
          </w:p>
        </w:tc>
        <w:tc>
          <w:tcPr>
            <w:tcW w:w="908" w:type="dxa"/>
            <w:vAlign w:val="top"/>
          </w:tcPr>
          <w:p>
            <w:pPr>
              <w:rPr>
                <w:rFonts w:hint="eastAsia" w:ascii="Times New Roman" w:hAnsi="Times New Roman" w:eastAsia="宋体" w:cs="Times New Roman"/>
                <w:kern w:val="2"/>
                <w:sz w:val="21"/>
                <w:lang w:val="en-US" w:eastAsia="zh-CN"/>
              </w:rPr>
            </w:pPr>
            <w:r>
              <w:rPr>
                <w:rFonts w:hint="eastAsia"/>
                <w:lang w:val="en-US" w:eastAsia="zh-CN"/>
              </w:rPr>
              <w:t>方金国</w:t>
            </w:r>
          </w:p>
        </w:tc>
        <w:tc>
          <w:tcPr>
            <w:tcW w:w="945" w:type="dxa"/>
            <w:vAlign w:val="top"/>
          </w:tcPr>
          <w:p>
            <w:pPr>
              <w:rPr>
                <w:rFonts w:hint="default" w:ascii="Times New Roman" w:hAnsi="Times New Roman" w:eastAsia="宋体" w:cs="Times New Roman"/>
                <w:kern w:val="2"/>
                <w:sz w:val="21"/>
                <w:lang w:val="en-US" w:eastAsia="zh-CN"/>
              </w:rPr>
            </w:pPr>
            <w:r>
              <w:rPr>
                <w:rFonts w:hint="eastAsia"/>
                <w:lang w:val="en-US" w:eastAsia="zh-CN"/>
              </w:rPr>
              <w:t>王生金</w:t>
            </w:r>
          </w:p>
        </w:tc>
        <w:tc>
          <w:tcPr>
            <w:tcW w:w="855" w:type="dxa"/>
            <w:vAlign w:val="top"/>
          </w:tcPr>
          <w:p>
            <w:pPr>
              <w:rPr>
                <w:rFonts w:hint="default"/>
                <w:lang w:val="en-US" w:eastAsia="zh-CN"/>
              </w:rPr>
            </w:pPr>
            <w:r>
              <w:rPr>
                <w:rFonts w:hint="eastAsia"/>
                <w:lang w:val="en-US" w:eastAsia="zh-CN"/>
              </w:rPr>
              <w:t>5000</w:t>
            </w:r>
          </w:p>
        </w:tc>
        <w:tc>
          <w:tcPr>
            <w:tcW w:w="700" w:type="dxa"/>
            <w:vAlign w:val="top"/>
          </w:tcPr>
          <w:p>
            <w:pPr>
              <w:rPr>
                <w:rFonts w:hint="eastAsia" w:eastAsia="宋体"/>
                <w:lang w:val="en-US" w:eastAsia="zh-CN"/>
              </w:rPr>
            </w:pPr>
          </w:p>
        </w:tc>
        <w:tc>
          <w:tcPr>
            <w:tcW w:w="1182" w:type="dxa"/>
            <w:vAlign w:val="top"/>
          </w:tcPr>
          <w:p>
            <w:pPr>
              <w:rPr>
                <w:rFonts w:hint="eastAsia"/>
                <w:lang w:val="en-US" w:eastAsia="zh-CN"/>
              </w:rPr>
            </w:pPr>
            <w:r>
              <w:rPr>
                <w:rFonts w:hint="eastAsia"/>
                <w:lang w:val="en-US" w:eastAsia="zh-CN"/>
              </w:rPr>
              <w:t>2024.4.30</w:t>
            </w:r>
          </w:p>
        </w:tc>
        <w:tc>
          <w:tcPr>
            <w:tcW w:w="878" w:type="dxa"/>
            <w:vAlign w:val="top"/>
          </w:tcPr>
          <w:p>
            <w:pPr>
              <w:rPr>
                <w:rFonts w:hint="default"/>
                <w:lang w:val="en-US" w:eastAsia="zh-CN"/>
              </w:rPr>
            </w:pPr>
            <w:r>
              <w:rPr>
                <w:rFonts w:hint="eastAsia"/>
                <w:lang w:val="en-US" w:eastAsia="zh-CN"/>
              </w:rPr>
              <w:t>-*</w:t>
            </w:r>
          </w:p>
        </w:tc>
      </w:tr>
      <w:tr>
        <w:trPr>
          <w:trHeight w:val="90" w:hRule="atLeast"/>
        </w:trPr>
        <w:tc>
          <w:tcPr>
            <w:tcW w:w="650" w:type="dxa"/>
            <w:vAlign w:val="top"/>
          </w:tcPr>
          <w:p>
            <w:pPr>
              <w:rPr>
                <w:rFonts w:hint="default"/>
                <w:lang w:val="en-US" w:eastAsia="zh-CN"/>
              </w:rPr>
            </w:pPr>
            <w:r>
              <w:rPr>
                <w:rFonts w:hint="eastAsia"/>
                <w:lang w:val="en-US" w:eastAsia="zh-CN"/>
              </w:rPr>
              <w:t>22</w:t>
            </w:r>
          </w:p>
        </w:tc>
        <w:tc>
          <w:tcPr>
            <w:tcW w:w="1000" w:type="dxa"/>
            <w:vAlign w:val="top"/>
          </w:tcPr>
          <w:p>
            <w:pPr>
              <w:rPr>
                <w:rFonts w:hint="default"/>
                <w:lang w:val="en-US" w:eastAsia="zh-CN"/>
              </w:rPr>
            </w:pPr>
            <w:r>
              <w:rPr>
                <w:rFonts w:hint="eastAsia"/>
                <w:lang w:val="en-US" w:eastAsia="zh-CN"/>
              </w:rPr>
              <w:t>畜牧</w:t>
            </w:r>
          </w:p>
        </w:tc>
        <w:tc>
          <w:tcPr>
            <w:tcW w:w="4245" w:type="dxa"/>
            <w:vAlign w:val="top"/>
          </w:tcPr>
          <w:p>
            <w:pPr>
              <w:rPr>
                <w:rFonts w:hint="default"/>
                <w:lang w:val="en-US" w:eastAsia="zh-CN"/>
              </w:rPr>
            </w:pPr>
            <w:r>
              <w:rPr>
                <w:rFonts w:hint="default"/>
                <w:lang w:val="en-US" w:eastAsia="zh-CN"/>
              </w:rPr>
              <w:t>王黎明未建立养殖档案案</w:t>
            </w:r>
          </w:p>
        </w:tc>
        <w:tc>
          <w:tcPr>
            <w:tcW w:w="1997" w:type="dxa"/>
            <w:vAlign w:val="top"/>
          </w:tcPr>
          <w:p>
            <w:pPr>
              <w:rPr>
                <w:rFonts w:hint="eastAsia"/>
                <w:lang w:val="en-US" w:eastAsia="zh-CN"/>
              </w:rPr>
            </w:pPr>
            <w:r>
              <w:rPr>
                <w:rFonts w:hint="eastAsia"/>
                <w:lang w:val="en-US" w:eastAsia="zh-CN"/>
              </w:rPr>
              <w:t>唐农（畜牧）罚﹝2024﹞3号</w:t>
            </w:r>
          </w:p>
        </w:tc>
        <w:tc>
          <w:tcPr>
            <w:tcW w:w="1018" w:type="dxa"/>
            <w:vAlign w:val="top"/>
          </w:tcPr>
          <w:p>
            <w:pPr>
              <w:rPr>
                <w:rFonts w:hint="default"/>
                <w:lang w:val="en-US" w:eastAsia="zh-CN"/>
              </w:rPr>
            </w:pPr>
            <w:r>
              <w:rPr>
                <w:rFonts w:hint="default"/>
                <w:lang w:val="en-US" w:eastAsia="zh-CN"/>
              </w:rPr>
              <w:t>王黎明</w:t>
            </w:r>
          </w:p>
        </w:tc>
        <w:tc>
          <w:tcPr>
            <w:tcW w:w="1065" w:type="dxa"/>
            <w:vAlign w:val="top"/>
          </w:tcPr>
          <w:p>
            <w:pPr>
              <w:rPr>
                <w:rFonts w:hint="eastAsia"/>
                <w:lang w:val="en-US" w:eastAsia="zh-CN"/>
              </w:rPr>
            </w:pPr>
            <w:r>
              <w:rPr>
                <w:rFonts w:hint="eastAsia"/>
                <w:lang w:val="en-US" w:eastAsia="zh-CN"/>
              </w:rPr>
              <w:t>2024.4.9</w:t>
            </w:r>
          </w:p>
        </w:tc>
        <w:tc>
          <w:tcPr>
            <w:tcW w:w="908" w:type="dxa"/>
            <w:vAlign w:val="top"/>
          </w:tcPr>
          <w:p>
            <w:pPr>
              <w:rPr>
                <w:rFonts w:hint="eastAsia" w:ascii="Times New Roman" w:hAnsi="Times New Roman" w:eastAsia="宋体" w:cs="Times New Roman"/>
                <w:kern w:val="2"/>
                <w:sz w:val="21"/>
                <w:lang w:val="en-US" w:eastAsia="zh-CN"/>
              </w:rPr>
            </w:pPr>
            <w:r>
              <w:rPr>
                <w:rFonts w:hint="eastAsia"/>
                <w:lang w:val="en-US" w:eastAsia="zh-CN"/>
              </w:rPr>
              <w:t>方金国</w:t>
            </w:r>
          </w:p>
        </w:tc>
        <w:tc>
          <w:tcPr>
            <w:tcW w:w="945" w:type="dxa"/>
            <w:vAlign w:val="top"/>
          </w:tcPr>
          <w:p>
            <w:pPr>
              <w:rPr>
                <w:rFonts w:hint="default" w:ascii="Times New Roman" w:hAnsi="Times New Roman" w:eastAsia="宋体" w:cs="Times New Roman"/>
                <w:kern w:val="2"/>
                <w:sz w:val="21"/>
                <w:lang w:val="en-US" w:eastAsia="zh-CN"/>
              </w:rPr>
            </w:pPr>
            <w:r>
              <w:rPr>
                <w:rFonts w:hint="eastAsia"/>
                <w:lang w:val="en-US" w:eastAsia="zh-CN"/>
              </w:rPr>
              <w:t>王生金</w:t>
            </w:r>
          </w:p>
        </w:tc>
        <w:tc>
          <w:tcPr>
            <w:tcW w:w="855" w:type="dxa"/>
            <w:vAlign w:val="top"/>
          </w:tcPr>
          <w:p>
            <w:pPr>
              <w:rPr>
                <w:rFonts w:hint="default"/>
                <w:lang w:val="en-US" w:eastAsia="zh-CN"/>
              </w:rPr>
            </w:pPr>
            <w:r>
              <w:rPr>
                <w:rFonts w:hint="eastAsia"/>
                <w:lang w:val="en-US" w:eastAsia="zh-CN"/>
              </w:rPr>
              <w:t>1000</w:t>
            </w:r>
          </w:p>
        </w:tc>
        <w:tc>
          <w:tcPr>
            <w:tcW w:w="700" w:type="dxa"/>
            <w:vAlign w:val="top"/>
          </w:tcPr>
          <w:p>
            <w:pPr>
              <w:rPr>
                <w:rFonts w:hint="eastAsia" w:eastAsia="宋体"/>
                <w:lang w:val="en-US" w:eastAsia="zh-CN"/>
              </w:rPr>
            </w:pPr>
          </w:p>
        </w:tc>
        <w:tc>
          <w:tcPr>
            <w:tcW w:w="1182" w:type="dxa"/>
            <w:vAlign w:val="top"/>
          </w:tcPr>
          <w:p>
            <w:pPr>
              <w:rPr>
                <w:rFonts w:hint="eastAsia"/>
                <w:lang w:val="en-US" w:eastAsia="zh-CN"/>
              </w:rPr>
            </w:pPr>
            <w:r>
              <w:rPr>
                <w:rFonts w:hint="eastAsia"/>
                <w:lang w:val="en-US" w:eastAsia="zh-CN"/>
              </w:rPr>
              <w:t>2024.4.30</w:t>
            </w:r>
          </w:p>
        </w:tc>
        <w:tc>
          <w:tcPr>
            <w:tcW w:w="878" w:type="dxa"/>
            <w:vAlign w:val="top"/>
          </w:tcPr>
          <w:p>
            <w:pPr>
              <w:rPr>
                <w:rFonts w:hint="default"/>
                <w:lang w:val="en-US" w:eastAsia="zh-CN"/>
              </w:rPr>
            </w:pPr>
            <w:r>
              <w:rPr>
                <w:rFonts w:hint="eastAsia"/>
                <w:lang w:val="en-US" w:eastAsia="zh-CN"/>
              </w:rPr>
              <w:t>-*</w:t>
            </w:r>
          </w:p>
        </w:tc>
      </w:tr>
      <w:tr>
        <w:trPr>
          <w:trHeight w:val="90" w:hRule="atLeast"/>
        </w:trPr>
        <w:tc>
          <w:tcPr>
            <w:tcW w:w="650" w:type="dxa"/>
            <w:vAlign w:val="top"/>
          </w:tcPr>
          <w:p>
            <w:pPr>
              <w:rPr>
                <w:rFonts w:hint="eastAsia"/>
                <w:lang w:val="en-US" w:eastAsia="zh-CN"/>
              </w:rPr>
            </w:pPr>
          </w:p>
        </w:tc>
        <w:tc>
          <w:tcPr>
            <w:tcW w:w="1000" w:type="dxa"/>
            <w:vAlign w:val="top"/>
          </w:tcPr>
          <w:p>
            <w:pPr>
              <w:rPr>
                <w:rFonts w:hint="eastAsia"/>
                <w:lang w:val="en-US" w:eastAsia="zh-CN"/>
              </w:rPr>
            </w:pPr>
          </w:p>
        </w:tc>
        <w:tc>
          <w:tcPr>
            <w:tcW w:w="4245" w:type="dxa"/>
            <w:vAlign w:val="top"/>
          </w:tcPr>
          <w:p>
            <w:pPr>
              <w:rPr>
                <w:rFonts w:hint="default"/>
                <w:lang w:val="en-US" w:eastAsia="zh-CN"/>
              </w:rPr>
            </w:pPr>
          </w:p>
        </w:tc>
        <w:tc>
          <w:tcPr>
            <w:tcW w:w="1997" w:type="dxa"/>
            <w:vAlign w:val="top"/>
          </w:tcPr>
          <w:p>
            <w:pPr>
              <w:rPr>
                <w:rFonts w:hint="eastAsia"/>
                <w:lang w:val="en-US" w:eastAsia="zh-CN"/>
              </w:rPr>
            </w:pPr>
          </w:p>
        </w:tc>
        <w:tc>
          <w:tcPr>
            <w:tcW w:w="1018" w:type="dxa"/>
            <w:vAlign w:val="top"/>
          </w:tcPr>
          <w:p>
            <w:pPr>
              <w:rPr>
                <w:rFonts w:hint="default"/>
                <w:lang w:val="en-US" w:eastAsia="zh-CN"/>
              </w:rPr>
            </w:pPr>
          </w:p>
        </w:tc>
        <w:tc>
          <w:tcPr>
            <w:tcW w:w="1065" w:type="dxa"/>
            <w:vAlign w:val="top"/>
          </w:tcPr>
          <w:p>
            <w:pPr>
              <w:rPr>
                <w:rFonts w:hint="eastAsia"/>
                <w:lang w:val="en-US" w:eastAsia="zh-CN"/>
              </w:rPr>
            </w:pPr>
          </w:p>
        </w:tc>
        <w:tc>
          <w:tcPr>
            <w:tcW w:w="908" w:type="dxa"/>
            <w:vAlign w:val="top"/>
          </w:tcPr>
          <w:p>
            <w:pPr>
              <w:rPr>
                <w:rFonts w:hint="eastAsia"/>
                <w:lang w:val="en-US" w:eastAsia="zh-CN"/>
              </w:rPr>
            </w:pPr>
          </w:p>
        </w:tc>
        <w:tc>
          <w:tcPr>
            <w:tcW w:w="945" w:type="dxa"/>
            <w:vAlign w:val="top"/>
          </w:tcPr>
          <w:p>
            <w:pPr>
              <w:rPr>
                <w:rFonts w:hint="eastAsia"/>
                <w:lang w:val="en-US" w:eastAsia="zh-CN"/>
              </w:rPr>
            </w:pPr>
          </w:p>
        </w:tc>
        <w:tc>
          <w:tcPr>
            <w:tcW w:w="855" w:type="dxa"/>
            <w:vAlign w:val="top"/>
          </w:tcPr>
          <w:p>
            <w:pPr>
              <w:rPr>
                <w:rFonts w:hint="eastAsia"/>
                <w:lang w:val="en-US" w:eastAsia="zh-CN"/>
              </w:rPr>
            </w:pPr>
          </w:p>
        </w:tc>
        <w:tc>
          <w:tcPr>
            <w:tcW w:w="700" w:type="dxa"/>
            <w:vAlign w:val="top"/>
          </w:tcPr>
          <w:p>
            <w:pPr>
              <w:rPr>
                <w:rFonts w:hint="eastAsia" w:eastAsia="宋体"/>
                <w:lang w:val="en-US" w:eastAsia="zh-CN"/>
              </w:rPr>
            </w:pPr>
          </w:p>
        </w:tc>
        <w:tc>
          <w:tcPr>
            <w:tcW w:w="1182" w:type="dxa"/>
            <w:vAlign w:val="top"/>
          </w:tcPr>
          <w:p>
            <w:pPr>
              <w:rPr>
                <w:rFonts w:hint="eastAsia"/>
                <w:lang w:val="en-US" w:eastAsia="zh-CN"/>
              </w:rPr>
            </w:pPr>
          </w:p>
        </w:tc>
        <w:tc>
          <w:tcPr>
            <w:tcW w:w="878" w:type="dxa"/>
            <w:vAlign w:val="top"/>
          </w:tcPr>
          <w:p>
            <w:pPr>
              <w:rPr>
                <w:rFonts w:hint="eastAsia"/>
                <w:lang w:val="en-US" w:eastAsia="zh-CN"/>
              </w:rPr>
            </w:pPr>
          </w:p>
        </w:tc>
      </w:tr>
      <w:tr>
        <w:trPr>
          <w:trHeight w:val="90" w:hRule="atLeast"/>
        </w:trPr>
        <w:tc>
          <w:tcPr>
            <w:tcW w:w="650" w:type="dxa"/>
            <w:vAlign w:val="top"/>
          </w:tcPr>
          <w:p>
            <w:pPr>
              <w:rPr>
                <w:rFonts w:hint="default"/>
                <w:lang w:val="en-US" w:eastAsia="zh-CN"/>
              </w:rPr>
            </w:pPr>
            <w:r>
              <w:rPr>
                <w:rFonts w:hint="eastAsia"/>
                <w:lang w:val="en-US" w:eastAsia="zh-CN"/>
              </w:rPr>
              <w:t>23</w:t>
            </w:r>
          </w:p>
        </w:tc>
        <w:tc>
          <w:tcPr>
            <w:tcW w:w="1000" w:type="dxa"/>
            <w:vAlign w:val="top"/>
          </w:tcPr>
          <w:p>
            <w:pPr>
              <w:rPr>
                <w:rFonts w:hint="default"/>
                <w:lang w:val="en-US" w:eastAsia="zh-CN"/>
              </w:rPr>
            </w:pPr>
            <w:r>
              <w:rPr>
                <w:rFonts w:hint="eastAsia"/>
                <w:lang w:val="en-US" w:eastAsia="zh-CN"/>
              </w:rPr>
              <w:t>渔业</w:t>
            </w:r>
          </w:p>
        </w:tc>
        <w:tc>
          <w:tcPr>
            <w:tcW w:w="4245" w:type="dxa"/>
            <w:vAlign w:val="top"/>
          </w:tcPr>
          <w:p>
            <w:pPr>
              <w:rPr>
                <w:rFonts w:hint="default"/>
                <w:lang w:val="en-US" w:eastAsia="zh-CN"/>
              </w:rPr>
            </w:pPr>
            <w:r>
              <w:rPr>
                <w:rFonts w:hint="default"/>
                <w:lang w:val="en-US" w:eastAsia="zh-CN"/>
              </w:rPr>
              <w:t>陈帅在禁渔区、禁渔期进行捕捞渔业资源案</w:t>
            </w:r>
          </w:p>
        </w:tc>
        <w:tc>
          <w:tcPr>
            <w:tcW w:w="1997" w:type="dxa"/>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唐农（渔业）罚﹝2024﹞1号</w:t>
            </w:r>
          </w:p>
        </w:tc>
        <w:tc>
          <w:tcPr>
            <w:tcW w:w="1018" w:type="dxa"/>
            <w:vAlign w:val="top"/>
          </w:tcPr>
          <w:p>
            <w:pPr>
              <w:rPr>
                <w:rFonts w:hint="default"/>
                <w:lang w:val="en-US" w:eastAsia="zh-CN"/>
              </w:rPr>
            </w:pPr>
            <w:r>
              <w:rPr>
                <w:rFonts w:hint="default"/>
                <w:lang w:val="en-US" w:eastAsia="zh-CN"/>
              </w:rPr>
              <w:t>陈帅</w:t>
            </w:r>
          </w:p>
        </w:tc>
        <w:tc>
          <w:tcPr>
            <w:tcW w:w="1065" w:type="dxa"/>
            <w:vAlign w:val="top"/>
          </w:tcPr>
          <w:p>
            <w:pPr>
              <w:rPr>
                <w:rFonts w:hint="default"/>
                <w:lang w:val="en-US" w:eastAsia="zh-CN"/>
              </w:rPr>
            </w:pPr>
            <w:r>
              <w:rPr>
                <w:rFonts w:hint="eastAsia"/>
                <w:lang w:val="en-US" w:eastAsia="zh-CN"/>
              </w:rPr>
              <w:t>2024.4.18</w:t>
            </w:r>
          </w:p>
        </w:tc>
        <w:tc>
          <w:tcPr>
            <w:tcW w:w="908" w:type="dxa"/>
            <w:vAlign w:val="top"/>
          </w:tcPr>
          <w:p>
            <w:pPr>
              <w:rPr>
                <w:rFonts w:hint="eastAsia" w:ascii="Times New Roman" w:hAnsi="Times New Roman" w:eastAsia="宋体" w:cs="Times New Roman"/>
                <w:kern w:val="2"/>
                <w:sz w:val="21"/>
                <w:lang w:val="en-US" w:eastAsia="zh-CN"/>
              </w:rPr>
            </w:pPr>
            <w:r>
              <w:rPr>
                <w:rFonts w:hint="eastAsia"/>
                <w:lang w:val="en-US" w:eastAsia="zh-CN"/>
              </w:rPr>
              <w:t>邓晓峰</w:t>
            </w:r>
          </w:p>
        </w:tc>
        <w:tc>
          <w:tcPr>
            <w:tcW w:w="945" w:type="dxa"/>
            <w:vAlign w:val="top"/>
          </w:tcPr>
          <w:p>
            <w:pPr>
              <w:rPr>
                <w:rFonts w:hint="default" w:ascii="Times New Roman" w:hAnsi="Times New Roman" w:eastAsia="宋体" w:cs="Times New Roman"/>
                <w:kern w:val="2"/>
                <w:sz w:val="21"/>
                <w:lang w:val="en-US" w:eastAsia="zh-CN"/>
              </w:rPr>
            </w:pPr>
            <w:r>
              <w:rPr>
                <w:rFonts w:hint="eastAsia"/>
                <w:lang w:val="en-US" w:eastAsia="zh-CN"/>
              </w:rPr>
              <w:t>魏  勇</w:t>
            </w:r>
          </w:p>
        </w:tc>
        <w:tc>
          <w:tcPr>
            <w:tcW w:w="855" w:type="dxa"/>
            <w:vAlign w:val="top"/>
          </w:tcPr>
          <w:p>
            <w:pPr>
              <w:rPr>
                <w:rFonts w:hint="default"/>
                <w:lang w:val="en-US" w:eastAsia="zh-CN"/>
              </w:rPr>
            </w:pPr>
            <w:r>
              <w:rPr>
                <w:rFonts w:hint="eastAsia"/>
                <w:lang w:val="en-US" w:eastAsia="zh-CN"/>
              </w:rPr>
              <w:t>14000</w:t>
            </w:r>
          </w:p>
        </w:tc>
        <w:tc>
          <w:tcPr>
            <w:tcW w:w="700" w:type="dxa"/>
            <w:vAlign w:val="top"/>
          </w:tcPr>
          <w:p>
            <w:pPr>
              <w:rPr>
                <w:rFonts w:hint="eastAsia" w:eastAsia="宋体"/>
                <w:lang w:val="en-US" w:eastAsia="zh-CN"/>
              </w:rPr>
            </w:pPr>
          </w:p>
        </w:tc>
        <w:tc>
          <w:tcPr>
            <w:tcW w:w="1182" w:type="dxa"/>
            <w:vAlign w:val="top"/>
          </w:tcPr>
          <w:p>
            <w:pPr>
              <w:rPr>
                <w:rFonts w:hint="eastAsia"/>
                <w:lang w:val="en-US" w:eastAsia="zh-CN"/>
              </w:rPr>
            </w:pPr>
          </w:p>
        </w:tc>
        <w:tc>
          <w:tcPr>
            <w:tcW w:w="878" w:type="dxa"/>
            <w:vAlign w:val="top"/>
          </w:tcPr>
          <w:p>
            <w:pPr>
              <w:rPr>
                <w:rFonts w:hint="default"/>
                <w:lang w:val="en-US" w:eastAsia="zh-CN"/>
              </w:rPr>
            </w:pPr>
            <w:r>
              <w:rPr>
                <w:rFonts w:hint="eastAsia"/>
                <w:lang w:val="en-US" w:eastAsia="zh-CN"/>
              </w:rPr>
              <w:t>-*</w:t>
            </w:r>
          </w:p>
        </w:tc>
      </w:tr>
      <w:tr>
        <w:trPr>
          <w:trHeight w:val="90" w:hRule="atLeast"/>
        </w:trPr>
        <w:tc>
          <w:tcPr>
            <w:tcW w:w="650" w:type="dxa"/>
            <w:vAlign w:val="top"/>
          </w:tcPr>
          <w:p>
            <w:pPr>
              <w:rPr>
                <w:rFonts w:hint="default"/>
                <w:lang w:val="en-US" w:eastAsia="zh-CN"/>
              </w:rPr>
            </w:pPr>
            <w:r>
              <w:rPr>
                <w:rFonts w:hint="eastAsia"/>
                <w:lang w:val="en-US" w:eastAsia="zh-CN"/>
              </w:rPr>
              <w:t>24</w:t>
            </w:r>
          </w:p>
        </w:tc>
        <w:tc>
          <w:tcPr>
            <w:tcW w:w="1000" w:type="dxa"/>
            <w:vAlign w:val="top"/>
          </w:tcPr>
          <w:p>
            <w:pPr>
              <w:rPr>
                <w:rFonts w:hint="eastAsia"/>
                <w:lang w:val="en-US" w:eastAsia="zh-CN"/>
              </w:rPr>
            </w:pPr>
            <w:r>
              <w:rPr>
                <w:rFonts w:hint="eastAsia"/>
                <w:lang w:val="en-US" w:eastAsia="zh-CN"/>
              </w:rPr>
              <w:t>畜牧</w:t>
            </w:r>
          </w:p>
        </w:tc>
        <w:tc>
          <w:tcPr>
            <w:tcW w:w="4245" w:type="dxa"/>
            <w:vAlign w:val="center"/>
          </w:tcPr>
          <w:p>
            <w:pPr>
              <w:widowControl/>
              <w:jc w:val="left"/>
              <w:textAlignment w:val="center"/>
              <w:rPr>
                <w:rFonts w:hint="eastAsia" w:ascii="宋体" w:hAnsi="宋体" w:eastAsia="宋体" w:cs="宋体"/>
                <w:i w:val="0"/>
                <w:iCs w:val="0"/>
                <w:color w:val="000000"/>
                <w:kern w:val="2"/>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唐河县苍台郭立占家庭农场未建立养殖档案案</w:t>
            </w:r>
          </w:p>
        </w:tc>
        <w:tc>
          <w:tcPr>
            <w:tcW w:w="1997" w:type="dxa"/>
            <w:vAlign w:val="center"/>
          </w:tcPr>
          <w:p>
            <w:pPr>
              <w:widowControl/>
              <w:jc w:val="left"/>
              <w:textAlignment w:val="center"/>
              <w:rPr>
                <w:rFonts w:hint="eastAsia" w:ascii="宋体" w:hAnsi="宋体" w:eastAsia="宋体" w:cs="宋体"/>
                <w:i w:val="0"/>
                <w:iCs w:val="0"/>
                <w:color w:val="000000"/>
                <w:kern w:val="2"/>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唐农（畜牧）罚﹝2024﹞4号</w:t>
            </w:r>
          </w:p>
        </w:tc>
        <w:tc>
          <w:tcPr>
            <w:tcW w:w="1018" w:type="dxa"/>
            <w:vAlign w:val="center"/>
          </w:tcPr>
          <w:p>
            <w:pPr>
              <w:widowControl/>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郭立占</w:t>
            </w:r>
          </w:p>
        </w:tc>
        <w:tc>
          <w:tcPr>
            <w:tcW w:w="1065" w:type="dxa"/>
            <w:vAlign w:val="top"/>
          </w:tcPr>
          <w:p>
            <w:pPr>
              <w:rPr>
                <w:rFonts w:hint="default"/>
                <w:lang w:val="en-US" w:eastAsia="zh-CN"/>
              </w:rPr>
            </w:pPr>
            <w:r>
              <w:rPr>
                <w:rFonts w:hint="eastAsia"/>
                <w:lang w:val="en-US" w:eastAsia="zh-CN"/>
              </w:rPr>
              <w:t>2024.4.24</w:t>
            </w:r>
          </w:p>
        </w:tc>
        <w:tc>
          <w:tcPr>
            <w:tcW w:w="908" w:type="dxa"/>
            <w:vAlign w:val="top"/>
          </w:tcPr>
          <w:p>
            <w:pPr>
              <w:rPr>
                <w:rFonts w:hint="default"/>
                <w:lang w:val="en-US" w:eastAsia="zh-CN"/>
              </w:rPr>
            </w:pPr>
            <w:r>
              <w:rPr>
                <w:rFonts w:hint="eastAsia"/>
                <w:lang w:val="en-US" w:eastAsia="zh-CN"/>
              </w:rPr>
              <w:t>方金国</w:t>
            </w:r>
          </w:p>
        </w:tc>
        <w:tc>
          <w:tcPr>
            <w:tcW w:w="945" w:type="dxa"/>
            <w:vAlign w:val="top"/>
          </w:tcPr>
          <w:p>
            <w:pPr>
              <w:rPr>
                <w:rFonts w:hint="default"/>
                <w:lang w:val="en-US" w:eastAsia="zh-CN"/>
              </w:rPr>
            </w:pPr>
            <w:r>
              <w:rPr>
                <w:rFonts w:hint="eastAsia"/>
                <w:lang w:val="en-US" w:eastAsia="zh-CN"/>
              </w:rPr>
              <w:t>张珂</w:t>
            </w:r>
          </w:p>
        </w:tc>
        <w:tc>
          <w:tcPr>
            <w:tcW w:w="855" w:type="dxa"/>
            <w:vAlign w:val="top"/>
          </w:tcPr>
          <w:p>
            <w:pPr>
              <w:rPr>
                <w:rFonts w:hint="default"/>
                <w:lang w:val="en-US" w:eastAsia="zh-CN"/>
              </w:rPr>
            </w:pPr>
            <w:r>
              <w:rPr>
                <w:rFonts w:hint="eastAsia"/>
                <w:lang w:val="en-US" w:eastAsia="zh-CN"/>
              </w:rPr>
              <w:t>2000</w:t>
            </w:r>
          </w:p>
        </w:tc>
        <w:tc>
          <w:tcPr>
            <w:tcW w:w="700" w:type="dxa"/>
            <w:vAlign w:val="top"/>
          </w:tcPr>
          <w:p>
            <w:pPr>
              <w:rPr>
                <w:rFonts w:hint="eastAsia"/>
                <w:lang w:val="en-US" w:eastAsia="zh-CN"/>
              </w:rPr>
            </w:pPr>
          </w:p>
        </w:tc>
        <w:tc>
          <w:tcPr>
            <w:tcW w:w="1182" w:type="dxa"/>
            <w:vAlign w:val="top"/>
          </w:tcPr>
          <w:p>
            <w:pPr>
              <w:rPr>
                <w:rFonts w:hint="default" w:ascii="Times New Roman" w:hAnsi="Times New Roman" w:eastAsia="宋体" w:cs="Times New Roman"/>
                <w:kern w:val="2"/>
                <w:sz w:val="21"/>
                <w:lang w:val="en-US" w:eastAsia="zh-CN"/>
              </w:rPr>
            </w:pPr>
            <w:r>
              <w:rPr>
                <w:rFonts w:hint="eastAsia" w:cs="Times New Roman"/>
                <w:kern w:val="2"/>
                <w:sz w:val="21"/>
                <w:lang w:val="en-US" w:eastAsia="zh-CN"/>
              </w:rPr>
              <w:t>2024.6.11</w:t>
            </w:r>
          </w:p>
        </w:tc>
        <w:tc>
          <w:tcPr>
            <w:tcW w:w="878" w:type="dxa"/>
            <w:vAlign w:val="top"/>
          </w:tcPr>
          <w:p>
            <w:pPr>
              <w:rPr>
                <w:rFonts w:hint="default"/>
                <w:lang w:val="en-US" w:eastAsia="zh-CN"/>
              </w:rPr>
            </w:pPr>
            <w:r>
              <w:rPr>
                <w:rFonts w:hint="eastAsia"/>
                <w:lang w:val="en-US" w:eastAsia="zh-CN"/>
              </w:rPr>
              <w:t>-*</w:t>
            </w:r>
          </w:p>
        </w:tc>
      </w:tr>
      <w:tr>
        <w:trPr>
          <w:trHeight w:val="90" w:hRule="atLeast"/>
        </w:trPr>
        <w:tc>
          <w:tcPr>
            <w:tcW w:w="650" w:type="dxa"/>
            <w:vAlign w:val="top"/>
          </w:tcPr>
          <w:p>
            <w:pPr>
              <w:rPr>
                <w:rFonts w:hint="default"/>
                <w:lang w:val="en-US" w:eastAsia="zh-CN"/>
              </w:rPr>
            </w:pPr>
            <w:r>
              <w:rPr>
                <w:rFonts w:hint="eastAsia"/>
                <w:lang w:val="en-US" w:eastAsia="zh-CN"/>
              </w:rPr>
              <w:t>5月份</w:t>
            </w:r>
          </w:p>
        </w:tc>
        <w:tc>
          <w:tcPr>
            <w:tcW w:w="1000" w:type="dxa"/>
            <w:vAlign w:val="top"/>
          </w:tcPr>
          <w:p>
            <w:pPr>
              <w:rPr>
                <w:rFonts w:hint="eastAsia"/>
                <w:lang w:val="en-US" w:eastAsia="zh-CN"/>
              </w:rPr>
            </w:pPr>
          </w:p>
        </w:tc>
        <w:tc>
          <w:tcPr>
            <w:tcW w:w="4245" w:type="dxa"/>
            <w:vAlign w:val="top"/>
          </w:tcPr>
          <w:p>
            <w:pPr>
              <w:rPr>
                <w:rFonts w:hint="default"/>
                <w:lang w:val="en-US" w:eastAsia="zh-CN"/>
              </w:rPr>
            </w:pPr>
          </w:p>
        </w:tc>
        <w:tc>
          <w:tcPr>
            <w:tcW w:w="1997" w:type="dxa"/>
            <w:vAlign w:val="center"/>
          </w:tcPr>
          <w:p>
            <w:pPr>
              <w:widowControl/>
              <w:jc w:val="left"/>
              <w:textAlignment w:val="center"/>
              <w:rPr>
                <w:rFonts w:hint="eastAsia" w:ascii="宋体" w:hAnsi="宋体" w:eastAsia="宋体" w:cs="宋体"/>
                <w:i w:val="0"/>
                <w:iCs w:val="0"/>
                <w:color w:val="000000"/>
                <w:kern w:val="0"/>
                <w:sz w:val="22"/>
                <w:szCs w:val="22"/>
                <w:u w:val="none"/>
                <w:lang w:val="en-US" w:eastAsia="zh-CN"/>
              </w:rPr>
            </w:pPr>
          </w:p>
        </w:tc>
        <w:tc>
          <w:tcPr>
            <w:tcW w:w="1018" w:type="dxa"/>
            <w:vAlign w:val="top"/>
          </w:tcPr>
          <w:p>
            <w:pPr>
              <w:rPr>
                <w:rFonts w:hint="default"/>
                <w:lang w:val="en-US" w:eastAsia="zh-CN"/>
              </w:rPr>
            </w:pPr>
          </w:p>
        </w:tc>
        <w:tc>
          <w:tcPr>
            <w:tcW w:w="1065" w:type="dxa"/>
            <w:vAlign w:val="top"/>
          </w:tcPr>
          <w:p>
            <w:pPr>
              <w:rPr>
                <w:rFonts w:hint="eastAsia"/>
                <w:lang w:val="en-US" w:eastAsia="zh-CN"/>
              </w:rPr>
            </w:pPr>
          </w:p>
        </w:tc>
        <w:tc>
          <w:tcPr>
            <w:tcW w:w="908" w:type="dxa"/>
            <w:vAlign w:val="top"/>
          </w:tcPr>
          <w:p>
            <w:pPr>
              <w:rPr>
                <w:rFonts w:hint="eastAsia"/>
                <w:lang w:val="en-US" w:eastAsia="zh-CN"/>
              </w:rPr>
            </w:pPr>
          </w:p>
        </w:tc>
        <w:tc>
          <w:tcPr>
            <w:tcW w:w="945" w:type="dxa"/>
            <w:vAlign w:val="top"/>
          </w:tcPr>
          <w:p>
            <w:pPr>
              <w:rPr>
                <w:rFonts w:hint="eastAsia"/>
                <w:lang w:val="en-US" w:eastAsia="zh-CN"/>
              </w:rPr>
            </w:pPr>
          </w:p>
        </w:tc>
        <w:tc>
          <w:tcPr>
            <w:tcW w:w="855" w:type="dxa"/>
            <w:vAlign w:val="top"/>
          </w:tcPr>
          <w:p>
            <w:pPr>
              <w:rPr>
                <w:rFonts w:hint="eastAsia"/>
                <w:lang w:val="en-US" w:eastAsia="zh-CN"/>
              </w:rPr>
            </w:pPr>
          </w:p>
        </w:tc>
        <w:tc>
          <w:tcPr>
            <w:tcW w:w="700" w:type="dxa"/>
            <w:vAlign w:val="top"/>
          </w:tcPr>
          <w:p>
            <w:pPr>
              <w:rPr>
                <w:rFonts w:hint="eastAsia" w:eastAsia="宋体"/>
                <w:lang w:val="en-US" w:eastAsia="zh-CN"/>
              </w:rPr>
            </w:pPr>
          </w:p>
        </w:tc>
        <w:tc>
          <w:tcPr>
            <w:tcW w:w="1182" w:type="dxa"/>
            <w:vAlign w:val="top"/>
          </w:tcPr>
          <w:p>
            <w:pPr>
              <w:rPr>
                <w:rFonts w:hint="eastAsia"/>
                <w:lang w:val="en-US" w:eastAsia="zh-CN"/>
              </w:rPr>
            </w:pPr>
          </w:p>
        </w:tc>
        <w:tc>
          <w:tcPr>
            <w:tcW w:w="878" w:type="dxa"/>
            <w:vAlign w:val="top"/>
          </w:tcPr>
          <w:p>
            <w:pPr>
              <w:rPr>
                <w:rFonts w:hint="eastAsia"/>
                <w:lang w:val="en-US" w:eastAsia="zh-CN"/>
              </w:rPr>
            </w:pPr>
          </w:p>
        </w:tc>
      </w:tr>
      <w:tr>
        <w:trPr>
          <w:trHeight w:val="90" w:hRule="atLeast"/>
        </w:trPr>
        <w:tc>
          <w:tcPr>
            <w:tcW w:w="650" w:type="dxa"/>
            <w:vAlign w:val="top"/>
          </w:tcPr>
          <w:p>
            <w:pPr>
              <w:rPr>
                <w:rFonts w:hint="default"/>
                <w:lang w:val="en-US" w:eastAsia="zh-CN"/>
              </w:rPr>
            </w:pPr>
            <w:r>
              <w:rPr>
                <w:rFonts w:hint="eastAsia"/>
                <w:lang w:val="en-US" w:eastAsia="zh-CN"/>
              </w:rPr>
              <w:t>25</w:t>
            </w:r>
          </w:p>
        </w:tc>
        <w:tc>
          <w:tcPr>
            <w:tcW w:w="1000" w:type="dxa"/>
            <w:vAlign w:val="top"/>
          </w:tcPr>
          <w:p>
            <w:pPr>
              <w:rPr>
                <w:rFonts w:hint="default"/>
                <w:lang w:val="en-US" w:eastAsia="zh-CN"/>
              </w:rPr>
            </w:pPr>
            <w:r>
              <w:rPr>
                <w:rFonts w:hint="eastAsia"/>
                <w:lang w:val="en-US" w:eastAsia="zh-CN"/>
              </w:rPr>
              <w:t>农药</w:t>
            </w:r>
          </w:p>
        </w:tc>
        <w:tc>
          <w:tcPr>
            <w:tcW w:w="4245" w:type="dxa"/>
            <w:vAlign w:val="top"/>
          </w:tcPr>
          <w:p>
            <w:pPr>
              <w:rPr>
                <w:rFonts w:hint="default"/>
                <w:lang w:val="en-US" w:eastAsia="zh-CN"/>
              </w:rPr>
            </w:pPr>
            <w:r>
              <w:rPr>
                <w:rFonts w:hint="default"/>
                <w:lang w:val="en-US" w:eastAsia="zh-CN"/>
              </w:rPr>
              <w:t>唐河县李恒春农资店经营劣质农药案</w:t>
            </w:r>
          </w:p>
        </w:tc>
        <w:tc>
          <w:tcPr>
            <w:tcW w:w="1997" w:type="dxa"/>
            <w:vAlign w:val="top"/>
          </w:tcPr>
          <w:p>
            <w:pPr>
              <w:rPr>
                <w:rFonts w:hint="eastAsia"/>
                <w:lang w:val="en-US" w:eastAsia="zh-CN"/>
              </w:rPr>
            </w:pPr>
            <w:r>
              <w:rPr>
                <w:rFonts w:hint="eastAsia"/>
                <w:lang w:val="en-US" w:eastAsia="zh-CN"/>
              </w:rPr>
              <w:t>唐农（农药）罚﹝2024﹞6号</w:t>
            </w:r>
          </w:p>
        </w:tc>
        <w:tc>
          <w:tcPr>
            <w:tcW w:w="1018" w:type="dxa"/>
            <w:vAlign w:val="top"/>
          </w:tcPr>
          <w:p>
            <w:pPr>
              <w:rPr>
                <w:rFonts w:hint="default"/>
                <w:lang w:val="en-US" w:eastAsia="zh-CN"/>
              </w:rPr>
            </w:pPr>
            <w:r>
              <w:rPr>
                <w:rFonts w:hint="default"/>
                <w:lang w:val="en-US" w:eastAsia="zh-CN"/>
              </w:rPr>
              <w:t>李恒春</w:t>
            </w:r>
          </w:p>
        </w:tc>
        <w:tc>
          <w:tcPr>
            <w:tcW w:w="1065" w:type="dxa"/>
            <w:vAlign w:val="top"/>
          </w:tcPr>
          <w:p>
            <w:pPr>
              <w:rPr>
                <w:rFonts w:hint="default"/>
                <w:lang w:val="en-US" w:eastAsia="zh-CN"/>
              </w:rPr>
            </w:pPr>
            <w:r>
              <w:rPr>
                <w:rFonts w:hint="eastAsia"/>
                <w:lang w:val="en-US" w:eastAsia="zh-CN"/>
              </w:rPr>
              <w:t>2024.5.7</w:t>
            </w:r>
          </w:p>
        </w:tc>
        <w:tc>
          <w:tcPr>
            <w:tcW w:w="908" w:type="dxa"/>
            <w:vAlign w:val="top"/>
          </w:tcPr>
          <w:p>
            <w:pPr>
              <w:rPr>
                <w:rFonts w:hint="default"/>
                <w:lang w:val="en-US" w:eastAsia="zh-CN"/>
              </w:rPr>
            </w:pPr>
            <w:r>
              <w:rPr>
                <w:rFonts w:hint="eastAsia"/>
                <w:lang w:val="en-US" w:eastAsia="zh-CN"/>
              </w:rPr>
              <w:t>郭洪涛</w:t>
            </w:r>
          </w:p>
        </w:tc>
        <w:tc>
          <w:tcPr>
            <w:tcW w:w="945" w:type="dxa"/>
            <w:vAlign w:val="top"/>
          </w:tcPr>
          <w:p>
            <w:pPr>
              <w:rPr>
                <w:rFonts w:hint="default"/>
                <w:lang w:val="en-US" w:eastAsia="zh-CN"/>
              </w:rPr>
            </w:pPr>
            <w:r>
              <w:rPr>
                <w:rFonts w:hint="eastAsia"/>
                <w:lang w:val="en-US" w:eastAsia="zh-CN"/>
              </w:rPr>
              <w:t>曲建明</w:t>
            </w:r>
          </w:p>
        </w:tc>
        <w:tc>
          <w:tcPr>
            <w:tcW w:w="855" w:type="dxa"/>
            <w:vAlign w:val="top"/>
          </w:tcPr>
          <w:p>
            <w:pPr>
              <w:rPr>
                <w:rFonts w:hint="default"/>
                <w:lang w:val="en-US" w:eastAsia="zh-CN"/>
              </w:rPr>
            </w:pPr>
            <w:r>
              <w:rPr>
                <w:rFonts w:hint="eastAsia"/>
                <w:lang w:val="en-US" w:eastAsia="zh-CN"/>
              </w:rPr>
              <w:t>3000</w:t>
            </w:r>
          </w:p>
        </w:tc>
        <w:tc>
          <w:tcPr>
            <w:tcW w:w="700" w:type="dxa"/>
            <w:vAlign w:val="top"/>
          </w:tcPr>
          <w:p>
            <w:pPr>
              <w:rPr>
                <w:rFonts w:hint="eastAsia" w:eastAsia="宋体"/>
                <w:lang w:val="en-US" w:eastAsia="zh-CN"/>
              </w:rPr>
            </w:pPr>
          </w:p>
        </w:tc>
        <w:tc>
          <w:tcPr>
            <w:tcW w:w="1182" w:type="dxa"/>
            <w:vAlign w:val="top"/>
          </w:tcPr>
          <w:p>
            <w:pPr>
              <w:rPr>
                <w:rFonts w:hint="eastAsia"/>
                <w:lang w:val="en-US" w:eastAsia="zh-CN"/>
              </w:rPr>
            </w:pPr>
          </w:p>
        </w:tc>
        <w:tc>
          <w:tcPr>
            <w:tcW w:w="878" w:type="dxa"/>
            <w:vAlign w:val="top"/>
          </w:tcPr>
          <w:p>
            <w:pPr>
              <w:rPr>
                <w:rFonts w:hint="default"/>
                <w:lang w:val="en-US" w:eastAsia="zh-CN"/>
              </w:rPr>
            </w:pPr>
            <w:r>
              <w:rPr>
                <w:rFonts w:hint="eastAsia"/>
                <w:lang w:val="en-US" w:eastAsia="zh-CN"/>
              </w:rPr>
              <w:t>-*</w:t>
            </w:r>
          </w:p>
        </w:tc>
      </w:tr>
      <w:tr>
        <w:trPr>
          <w:trHeight w:val="90" w:hRule="atLeast"/>
        </w:trPr>
        <w:tc>
          <w:tcPr>
            <w:tcW w:w="650" w:type="dxa"/>
            <w:vAlign w:val="top"/>
          </w:tcPr>
          <w:p>
            <w:pPr>
              <w:rPr>
                <w:rFonts w:hint="default"/>
                <w:lang w:val="en-US" w:eastAsia="zh-CN"/>
              </w:rPr>
            </w:pPr>
            <w:r>
              <w:rPr>
                <w:rFonts w:hint="eastAsia"/>
                <w:lang w:val="en-US" w:eastAsia="zh-CN"/>
              </w:rPr>
              <w:t>26</w:t>
            </w:r>
          </w:p>
        </w:tc>
        <w:tc>
          <w:tcPr>
            <w:tcW w:w="1000" w:type="dxa"/>
            <w:vAlign w:val="top"/>
          </w:tcPr>
          <w:p>
            <w:pPr>
              <w:rPr>
                <w:rFonts w:hint="default"/>
                <w:lang w:val="en-US" w:eastAsia="zh-CN"/>
              </w:rPr>
            </w:pPr>
            <w:r>
              <w:rPr>
                <w:rFonts w:hint="eastAsia"/>
                <w:lang w:val="en-US" w:eastAsia="zh-CN"/>
              </w:rPr>
              <w:t>植检</w:t>
            </w:r>
          </w:p>
        </w:tc>
        <w:tc>
          <w:tcPr>
            <w:tcW w:w="4245" w:type="dxa"/>
            <w:vAlign w:val="top"/>
          </w:tcPr>
          <w:p>
            <w:pPr>
              <w:rPr>
                <w:rFonts w:hint="default"/>
                <w:lang w:val="en-US" w:eastAsia="zh-CN"/>
              </w:rPr>
            </w:pPr>
            <w:r>
              <w:rPr>
                <w:rFonts w:hint="default"/>
                <w:lang w:val="en-US" w:eastAsia="zh-CN"/>
              </w:rPr>
              <w:t>唐河县石哲种子行销售伪造植物检疫证编号种子一案</w:t>
            </w:r>
          </w:p>
        </w:tc>
        <w:tc>
          <w:tcPr>
            <w:tcW w:w="1997" w:type="dxa"/>
            <w:vAlign w:val="top"/>
          </w:tcPr>
          <w:p>
            <w:pPr>
              <w:rPr>
                <w:rFonts w:hint="eastAsia"/>
                <w:lang w:val="en-US" w:eastAsia="zh-CN"/>
              </w:rPr>
            </w:pPr>
            <w:r>
              <w:rPr>
                <w:rFonts w:hint="eastAsia"/>
                <w:lang w:val="en-US" w:eastAsia="zh-CN"/>
              </w:rPr>
              <w:t>唐农（植检）罚﹝2024﹞1号</w:t>
            </w:r>
          </w:p>
        </w:tc>
        <w:tc>
          <w:tcPr>
            <w:tcW w:w="1018" w:type="dxa"/>
            <w:vAlign w:val="top"/>
          </w:tcPr>
          <w:p>
            <w:pPr>
              <w:rPr>
                <w:rFonts w:hint="default"/>
                <w:lang w:val="en-US" w:eastAsia="zh-CN"/>
              </w:rPr>
            </w:pPr>
            <w:r>
              <w:rPr>
                <w:rFonts w:hint="eastAsia"/>
              </w:rPr>
              <w:t>石哲</w:t>
            </w:r>
          </w:p>
        </w:tc>
        <w:tc>
          <w:tcPr>
            <w:tcW w:w="1065" w:type="dxa"/>
            <w:vAlign w:val="top"/>
          </w:tcPr>
          <w:p>
            <w:pPr>
              <w:rPr>
                <w:rFonts w:hint="eastAsia"/>
                <w:lang w:val="en-US" w:eastAsia="zh-CN"/>
              </w:rPr>
            </w:pPr>
            <w:r>
              <w:rPr>
                <w:rFonts w:hint="eastAsia"/>
                <w:lang w:val="en-US" w:eastAsia="zh-CN"/>
              </w:rPr>
              <w:t>2024.5.7</w:t>
            </w:r>
          </w:p>
        </w:tc>
        <w:tc>
          <w:tcPr>
            <w:tcW w:w="908" w:type="dxa"/>
            <w:vAlign w:val="top"/>
          </w:tcPr>
          <w:p>
            <w:pPr>
              <w:rPr>
                <w:rFonts w:hint="eastAsia"/>
                <w:lang w:val="en-US" w:eastAsia="zh-CN"/>
              </w:rPr>
            </w:pPr>
            <w:r>
              <w:rPr>
                <w:rFonts w:hint="eastAsia"/>
                <w:lang w:val="en-US" w:eastAsia="zh-CN"/>
              </w:rPr>
              <w:t>张泽一</w:t>
            </w:r>
          </w:p>
          <w:p>
            <w:pPr>
              <w:ind w:firstLine="372" w:firstLineChars="0"/>
              <w:jc w:val="left"/>
              <w:rPr>
                <w:rFonts w:hint="default" w:ascii="Times New Roman" w:hAnsi="Times New Roman" w:eastAsia="宋体" w:cs="Times New Roman"/>
                <w:kern w:val="2"/>
                <w:sz w:val="21"/>
                <w:lang w:val="en-US" w:eastAsia="zh-CN"/>
              </w:rPr>
            </w:pPr>
          </w:p>
        </w:tc>
        <w:tc>
          <w:tcPr>
            <w:tcW w:w="945" w:type="dxa"/>
            <w:vAlign w:val="top"/>
          </w:tcPr>
          <w:p>
            <w:pPr>
              <w:rPr>
                <w:rFonts w:hint="default"/>
                <w:lang w:val="en-US" w:eastAsia="zh-CN"/>
              </w:rPr>
            </w:pPr>
            <w:r>
              <w:rPr>
                <w:rFonts w:hint="eastAsia"/>
                <w:lang w:val="en-US" w:eastAsia="zh-CN"/>
              </w:rPr>
              <w:t>刘娜</w:t>
            </w:r>
          </w:p>
        </w:tc>
        <w:tc>
          <w:tcPr>
            <w:tcW w:w="855" w:type="dxa"/>
            <w:vAlign w:val="top"/>
          </w:tcPr>
          <w:p>
            <w:pPr>
              <w:rPr>
                <w:rFonts w:hint="default"/>
                <w:lang w:val="en-US" w:eastAsia="zh-CN"/>
              </w:rPr>
            </w:pPr>
            <w:r>
              <w:rPr>
                <w:rFonts w:hint="eastAsia"/>
                <w:lang w:val="en-US" w:eastAsia="zh-CN"/>
              </w:rPr>
              <w:t>2000</w:t>
            </w:r>
          </w:p>
        </w:tc>
        <w:tc>
          <w:tcPr>
            <w:tcW w:w="700" w:type="dxa"/>
            <w:vAlign w:val="top"/>
          </w:tcPr>
          <w:p>
            <w:pPr>
              <w:rPr>
                <w:rFonts w:hint="default" w:eastAsia="宋体"/>
                <w:lang w:val="en-US" w:eastAsia="zh-CN"/>
              </w:rPr>
            </w:pPr>
            <w:r>
              <w:rPr>
                <w:rFonts w:hint="eastAsia"/>
                <w:lang w:val="en-US" w:eastAsia="zh-CN"/>
              </w:rPr>
              <w:t>28</w:t>
            </w:r>
          </w:p>
        </w:tc>
        <w:tc>
          <w:tcPr>
            <w:tcW w:w="1182" w:type="dxa"/>
            <w:vAlign w:val="top"/>
          </w:tcPr>
          <w:p>
            <w:pPr>
              <w:rPr>
                <w:rFonts w:hint="eastAsia"/>
                <w:lang w:val="en-US" w:eastAsia="zh-CN"/>
              </w:rPr>
            </w:pPr>
          </w:p>
        </w:tc>
        <w:tc>
          <w:tcPr>
            <w:tcW w:w="878" w:type="dxa"/>
            <w:vAlign w:val="top"/>
          </w:tcPr>
          <w:p>
            <w:pPr>
              <w:rPr>
                <w:rFonts w:hint="default"/>
                <w:lang w:val="en-US" w:eastAsia="zh-CN"/>
              </w:rPr>
            </w:pPr>
            <w:r>
              <w:rPr>
                <w:rFonts w:hint="eastAsia"/>
                <w:lang w:val="en-US" w:eastAsia="zh-CN"/>
              </w:rPr>
              <w:t>-*</w:t>
            </w:r>
          </w:p>
        </w:tc>
      </w:tr>
      <w:tr>
        <w:trPr>
          <w:trHeight w:val="90" w:hRule="atLeast"/>
        </w:trPr>
        <w:tc>
          <w:tcPr>
            <w:tcW w:w="650" w:type="dxa"/>
            <w:vAlign w:val="top"/>
          </w:tcPr>
          <w:p>
            <w:pPr>
              <w:rPr>
                <w:rFonts w:hint="default"/>
                <w:lang w:val="en-US" w:eastAsia="zh-CN"/>
              </w:rPr>
            </w:pPr>
            <w:r>
              <w:rPr>
                <w:rFonts w:hint="eastAsia"/>
                <w:lang w:val="en-US" w:eastAsia="zh-CN"/>
              </w:rPr>
              <w:t>27</w:t>
            </w:r>
          </w:p>
        </w:tc>
        <w:tc>
          <w:tcPr>
            <w:tcW w:w="1000" w:type="dxa"/>
            <w:vAlign w:val="top"/>
          </w:tcPr>
          <w:p>
            <w:pPr>
              <w:rPr>
                <w:rFonts w:hint="default"/>
                <w:lang w:val="en-US" w:eastAsia="zh-CN"/>
              </w:rPr>
            </w:pPr>
            <w:r>
              <w:rPr>
                <w:rFonts w:hint="eastAsia"/>
                <w:lang w:val="en-US" w:eastAsia="zh-CN"/>
              </w:rPr>
              <w:t>农药</w:t>
            </w:r>
          </w:p>
        </w:tc>
        <w:tc>
          <w:tcPr>
            <w:tcW w:w="4245" w:type="dxa"/>
            <w:vAlign w:val="top"/>
          </w:tcPr>
          <w:p>
            <w:pPr>
              <w:rPr>
                <w:rFonts w:hint="default"/>
                <w:lang w:val="en-US" w:eastAsia="zh-CN"/>
              </w:rPr>
            </w:pPr>
            <w:r>
              <w:rPr>
                <w:rFonts w:hint="default"/>
                <w:lang w:val="en-US" w:eastAsia="zh-CN"/>
              </w:rPr>
              <w:t>唐河县上屯镇供销社王庄书哲农资部</w:t>
            </w:r>
            <w:r>
              <w:rPr>
                <w:rFonts w:hint="eastAsia"/>
                <w:lang w:val="en-US" w:eastAsia="zh-CN"/>
              </w:rPr>
              <w:t>经营劣质农药案</w:t>
            </w:r>
          </w:p>
        </w:tc>
        <w:tc>
          <w:tcPr>
            <w:tcW w:w="1997" w:type="dxa"/>
            <w:vAlign w:val="top"/>
          </w:tcPr>
          <w:p>
            <w:pPr>
              <w:rPr>
                <w:rFonts w:hint="eastAsia"/>
                <w:lang w:val="en-US" w:eastAsia="zh-CN"/>
              </w:rPr>
            </w:pPr>
            <w:r>
              <w:rPr>
                <w:rFonts w:hint="eastAsia"/>
                <w:lang w:val="en-US" w:eastAsia="zh-CN"/>
              </w:rPr>
              <w:t>唐农（农药）罚﹝2024﹞7号</w:t>
            </w:r>
          </w:p>
        </w:tc>
        <w:tc>
          <w:tcPr>
            <w:tcW w:w="1018" w:type="dxa"/>
            <w:vAlign w:val="top"/>
          </w:tcPr>
          <w:p>
            <w:pPr>
              <w:rPr>
                <w:rFonts w:hint="default"/>
                <w:lang w:val="en-US" w:eastAsia="zh-CN"/>
              </w:rPr>
            </w:pPr>
            <w:r>
              <w:rPr>
                <w:rFonts w:hint="default"/>
                <w:lang w:val="en-US" w:eastAsia="zh-CN"/>
              </w:rPr>
              <w:t>栗书哲</w:t>
            </w:r>
          </w:p>
        </w:tc>
        <w:tc>
          <w:tcPr>
            <w:tcW w:w="1065" w:type="dxa"/>
            <w:vAlign w:val="top"/>
          </w:tcPr>
          <w:p>
            <w:pPr>
              <w:rPr>
                <w:rFonts w:hint="default"/>
                <w:lang w:val="en-US" w:eastAsia="zh-CN"/>
              </w:rPr>
            </w:pPr>
            <w:r>
              <w:rPr>
                <w:rFonts w:hint="eastAsia"/>
                <w:lang w:val="en-US" w:eastAsia="zh-CN"/>
              </w:rPr>
              <w:t>2024.5.9</w:t>
            </w:r>
          </w:p>
        </w:tc>
        <w:tc>
          <w:tcPr>
            <w:tcW w:w="908" w:type="dxa"/>
            <w:vAlign w:val="top"/>
          </w:tcPr>
          <w:p>
            <w:pPr>
              <w:rPr>
                <w:rFonts w:hint="default"/>
                <w:lang w:val="en-US" w:eastAsia="zh-CN"/>
              </w:rPr>
            </w:pPr>
            <w:r>
              <w:rPr>
                <w:rFonts w:hint="eastAsia"/>
                <w:lang w:val="en-US" w:eastAsia="zh-CN"/>
              </w:rPr>
              <w:t>刘娜</w:t>
            </w:r>
          </w:p>
        </w:tc>
        <w:tc>
          <w:tcPr>
            <w:tcW w:w="945" w:type="dxa"/>
            <w:vAlign w:val="top"/>
          </w:tcPr>
          <w:p>
            <w:pPr>
              <w:rPr>
                <w:rFonts w:hint="default"/>
                <w:lang w:val="en-US" w:eastAsia="zh-CN"/>
              </w:rPr>
            </w:pPr>
            <w:r>
              <w:rPr>
                <w:rFonts w:hint="eastAsia"/>
                <w:lang w:val="en-US" w:eastAsia="zh-CN"/>
              </w:rPr>
              <w:t>关玉祥</w:t>
            </w:r>
          </w:p>
        </w:tc>
        <w:tc>
          <w:tcPr>
            <w:tcW w:w="855" w:type="dxa"/>
            <w:vAlign w:val="top"/>
          </w:tcPr>
          <w:p>
            <w:pPr>
              <w:rPr>
                <w:rFonts w:hint="default"/>
                <w:lang w:val="en-US" w:eastAsia="zh-CN"/>
              </w:rPr>
            </w:pPr>
            <w:r>
              <w:rPr>
                <w:rFonts w:hint="eastAsia"/>
                <w:lang w:val="en-US" w:eastAsia="zh-CN"/>
              </w:rPr>
              <w:t>3000</w:t>
            </w:r>
          </w:p>
        </w:tc>
        <w:tc>
          <w:tcPr>
            <w:tcW w:w="700" w:type="dxa"/>
            <w:vAlign w:val="top"/>
          </w:tcPr>
          <w:p>
            <w:pPr>
              <w:rPr>
                <w:rFonts w:hint="eastAsia" w:eastAsia="宋体"/>
                <w:lang w:val="en-US" w:eastAsia="zh-CN"/>
              </w:rPr>
            </w:pPr>
          </w:p>
        </w:tc>
        <w:tc>
          <w:tcPr>
            <w:tcW w:w="1182" w:type="dxa"/>
            <w:vAlign w:val="top"/>
          </w:tcPr>
          <w:p>
            <w:pPr>
              <w:rPr>
                <w:rFonts w:hint="eastAsia"/>
                <w:lang w:val="en-US" w:eastAsia="zh-CN"/>
              </w:rPr>
            </w:pPr>
          </w:p>
        </w:tc>
        <w:tc>
          <w:tcPr>
            <w:tcW w:w="878" w:type="dxa"/>
            <w:vAlign w:val="top"/>
          </w:tcPr>
          <w:p>
            <w:pPr>
              <w:rPr>
                <w:rFonts w:hint="default"/>
                <w:lang w:val="en-US" w:eastAsia="zh-CN"/>
              </w:rPr>
            </w:pPr>
            <w:r>
              <w:rPr>
                <w:rFonts w:hint="eastAsia"/>
                <w:lang w:val="en-US" w:eastAsia="zh-CN"/>
              </w:rPr>
              <w:t>-*</w:t>
            </w:r>
          </w:p>
        </w:tc>
      </w:tr>
      <w:tr>
        <w:trPr>
          <w:trHeight w:val="90" w:hRule="atLeast"/>
        </w:trPr>
        <w:tc>
          <w:tcPr>
            <w:tcW w:w="650" w:type="dxa"/>
            <w:vAlign w:val="top"/>
          </w:tcPr>
          <w:p>
            <w:pPr>
              <w:rPr>
                <w:rFonts w:hint="default"/>
                <w:lang w:val="en-US" w:eastAsia="zh-CN"/>
              </w:rPr>
            </w:pPr>
            <w:r>
              <w:rPr>
                <w:rFonts w:hint="eastAsia"/>
                <w:lang w:val="en-US" w:eastAsia="zh-CN"/>
              </w:rPr>
              <w:t>28</w:t>
            </w:r>
          </w:p>
        </w:tc>
        <w:tc>
          <w:tcPr>
            <w:tcW w:w="1000" w:type="dxa"/>
            <w:vAlign w:val="top"/>
          </w:tcPr>
          <w:p>
            <w:pPr>
              <w:rPr>
                <w:rFonts w:hint="default"/>
                <w:lang w:val="en-US" w:eastAsia="zh-CN"/>
              </w:rPr>
            </w:pPr>
            <w:r>
              <w:rPr>
                <w:rFonts w:hint="eastAsia"/>
                <w:lang w:val="en-US" w:eastAsia="zh-CN"/>
              </w:rPr>
              <w:t>农药</w:t>
            </w:r>
          </w:p>
        </w:tc>
        <w:tc>
          <w:tcPr>
            <w:tcW w:w="4245" w:type="dxa"/>
            <w:vAlign w:val="top"/>
          </w:tcPr>
          <w:p>
            <w:pPr>
              <w:rPr>
                <w:rFonts w:hint="default"/>
                <w:lang w:val="en-US" w:eastAsia="zh-CN"/>
              </w:rPr>
            </w:pPr>
            <w:r>
              <w:rPr>
                <w:rFonts w:hint="eastAsia"/>
                <w:lang w:val="en-US" w:eastAsia="zh-CN"/>
              </w:rPr>
              <w:t>唐河县天生农资店经营劣质农药案</w:t>
            </w:r>
          </w:p>
        </w:tc>
        <w:tc>
          <w:tcPr>
            <w:tcW w:w="1997" w:type="dxa"/>
            <w:vAlign w:val="top"/>
          </w:tcPr>
          <w:p>
            <w:pPr>
              <w:rPr>
                <w:rFonts w:hint="eastAsia"/>
                <w:lang w:val="en-US" w:eastAsia="zh-CN"/>
              </w:rPr>
            </w:pPr>
            <w:r>
              <w:rPr>
                <w:rFonts w:hint="eastAsia"/>
                <w:lang w:val="en-US" w:eastAsia="zh-CN"/>
              </w:rPr>
              <w:t>唐农（农药）罚﹝2024﹞9号</w:t>
            </w:r>
          </w:p>
        </w:tc>
        <w:tc>
          <w:tcPr>
            <w:tcW w:w="1018" w:type="dxa"/>
            <w:vAlign w:val="top"/>
          </w:tcPr>
          <w:p>
            <w:pPr>
              <w:rPr>
                <w:rFonts w:hint="default"/>
                <w:lang w:val="en-US" w:eastAsia="zh-CN"/>
              </w:rPr>
            </w:pPr>
            <w:r>
              <w:rPr>
                <w:rFonts w:hint="eastAsia"/>
                <w:lang w:val="en-US" w:eastAsia="zh-CN"/>
              </w:rPr>
              <w:t>杨天生</w:t>
            </w:r>
          </w:p>
        </w:tc>
        <w:tc>
          <w:tcPr>
            <w:tcW w:w="1065" w:type="dxa"/>
            <w:vAlign w:val="top"/>
          </w:tcPr>
          <w:p>
            <w:pPr>
              <w:rPr>
                <w:rFonts w:hint="default"/>
                <w:lang w:val="en-US" w:eastAsia="zh-CN"/>
              </w:rPr>
            </w:pPr>
            <w:r>
              <w:rPr>
                <w:rFonts w:hint="eastAsia"/>
                <w:lang w:val="en-US" w:eastAsia="zh-CN"/>
              </w:rPr>
              <w:t>2024.5.13</w:t>
            </w:r>
          </w:p>
        </w:tc>
        <w:tc>
          <w:tcPr>
            <w:tcW w:w="908" w:type="dxa"/>
            <w:vAlign w:val="top"/>
          </w:tcPr>
          <w:p>
            <w:pPr>
              <w:rPr>
                <w:rFonts w:hint="default"/>
                <w:lang w:val="en-US" w:eastAsia="zh-CN"/>
              </w:rPr>
            </w:pPr>
            <w:r>
              <w:rPr>
                <w:rFonts w:hint="eastAsia"/>
                <w:lang w:val="en-US" w:eastAsia="zh-CN"/>
              </w:rPr>
              <w:t>郭洪涛</w:t>
            </w:r>
          </w:p>
        </w:tc>
        <w:tc>
          <w:tcPr>
            <w:tcW w:w="945" w:type="dxa"/>
            <w:vAlign w:val="top"/>
          </w:tcPr>
          <w:p>
            <w:pPr>
              <w:rPr>
                <w:rFonts w:hint="default"/>
                <w:lang w:val="en-US" w:eastAsia="zh-CN"/>
              </w:rPr>
            </w:pPr>
            <w:r>
              <w:rPr>
                <w:rFonts w:hint="eastAsia"/>
                <w:lang w:val="en-US" w:eastAsia="zh-CN"/>
              </w:rPr>
              <w:t>曲建明</w:t>
            </w:r>
          </w:p>
        </w:tc>
        <w:tc>
          <w:tcPr>
            <w:tcW w:w="855" w:type="dxa"/>
            <w:vAlign w:val="top"/>
          </w:tcPr>
          <w:p>
            <w:pPr>
              <w:rPr>
                <w:rFonts w:hint="default"/>
                <w:lang w:val="en-US" w:eastAsia="zh-CN"/>
              </w:rPr>
            </w:pPr>
            <w:r>
              <w:rPr>
                <w:rFonts w:hint="eastAsia"/>
                <w:lang w:val="en-US" w:eastAsia="zh-CN"/>
              </w:rPr>
              <w:t>3000</w:t>
            </w:r>
          </w:p>
        </w:tc>
        <w:tc>
          <w:tcPr>
            <w:tcW w:w="700" w:type="dxa"/>
            <w:vAlign w:val="top"/>
          </w:tcPr>
          <w:p>
            <w:pPr>
              <w:rPr>
                <w:rFonts w:hint="eastAsia" w:eastAsia="宋体"/>
                <w:lang w:val="en-US" w:eastAsia="zh-CN"/>
              </w:rPr>
            </w:pPr>
          </w:p>
        </w:tc>
        <w:tc>
          <w:tcPr>
            <w:tcW w:w="1182" w:type="dxa"/>
            <w:vAlign w:val="top"/>
          </w:tcPr>
          <w:p>
            <w:pPr>
              <w:rPr>
                <w:rFonts w:hint="eastAsia"/>
                <w:lang w:val="en-US" w:eastAsia="zh-CN"/>
              </w:rPr>
            </w:pPr>
          </w:p>
        </w:tc>
        <w:tc>
          <w:tcPr>
            <w:tcW w:w="878" w:type="dxa"/>
            <w:vAlign w:val="top"/>
          </w:tcPr>
          <w:p>
            <w:pPr>
              <w:rPr>
                <w:rFonts w:hint="default"/>
                <w:lang w:val="en-US" w:eastAsia="zh-CN"/>
              </w:rPr>
            </w:pPr>
            <w:r>
              <w:rPr>
                <w:rFonts w:hint="eastAsia"/>
                <w:lang w:val="en-US" w:eastAsia="zh-CN"/>
              </w:rPr>
              <w:t>-*</w:t>
            </w:r>
          </w:p>
        </w:tc>
      </w:tr>
      <w:tr>
        <w:trPr>
          <w:trHeight w:val="90" w:hRule="atLeast"/>
        </w:trPr>
        <w:tc>
          <w:tcPr>
            <w:tcW w:w="650" w:type="dxa"/>
            <w:vAlign w:val="top"/>
          </w:tcPr>
          <w:p>
            <w:pPr>
              <w:rPr>
                <w:rFonts w:hint="default"/>
                <w:lang w:val="en-US" w:eastAsia="zh-CN"/>
              </w:rPr>
            </w:pPr>
            <w:r>
              <w:rPr>
                <w:rFonts w:hint="eastAsia"/>
                <w:lang w:val="en-US" w:eastAsia="zh-CN"/>
              </w:rPr>
              <w:t>29</w:t>
            </w:r>
          </w:p>
        </w:tc>
        <w:tc>
          <w:tcPr>
            <w:tcW w:w="1000" w:type="dxa"/>
            <w:vAlign w:val="top"/>
          </w:tcPr>
          <w:p>
            <w:pPr>
              <w:rPr>
                <w:rFonts w:hint="default"/>
                <w:lang w:val="en-US" w:eastAsia="zh-CN"/>
              </w:rPr>
            </w:pPr>
            <w:r>
              <w:rPr>
                <w:rFonts w:hint="eastAsia"/>
                <w:lang w:val="en-US" w:eastAsia="zh-CN"/>
              </w:rPr>
              <w:t>农药</w:t>
            </w:r>
          </w:p>
        </w:tc>
        <w:tc>
          <w:tcPr>
            <w:tcW w:w="4245" w:type="dxa"/>
            <w:vAlign w:val="top"/>
          </w:tcPr>
          <w:p>
            <w:pPr>
              <w:rPr>
                <w:rFonts w:hint="default"/>
                <w:lang w:val="en-US" w:eastAsia="zh-CN"/>
              </w:rPr>
            </w:pPr>
            <w:r>
              <w:rPr>
                <w:rFonts w:hint="eastAsia"/>
                <w:lang w:val="en-US" w:eastAsia="zh-CN"/>
              </w:rPr>
              <w:t>唐河县老汪农资店经营劣质农药案</w:t>
            </w:r>
          </w:p>
        </w:tc>
        <w:tc>
          <w:tcPr>
            <w:tcW w:w="1997" w:type="dxa"/>
            <w:vAlign w:val="top"/>
          </w:tcPr>
          <w:p>
            <w:pPr>
              <w:rPr>
                <w:rFonts w:hint="eastAsia"/>
                <w:lang w:val="en-US" w:eastAsia="zh-CN"/>
              </w:rPr>
            </w:pPr>
            <w:r>
              <w:rPr>
                <w:rFonts w:hint="eastAsia"/>
                <w:lang w:val="en-US" w:eastAsia="zh-CN"/>
              </w:rPr>
              <w:t>唐农（农药）罚﹝2024﹞8号</w:t>
            </w:r>
          </w:p>
        </w:tc>
        <w:tc>
          <w:tcPr>
            <w:tcW w:w="1018" w:type="dxa"/>
            <w:vAlign w:val="top"/>
          </w:tcPr>
          <w:p>
            <w:pPr>
              <w:rPr>
                <w:rFonts w:hint="default"/>
                <w:lang w:val="en-US" w:eastAsia="zh-CN"/>
              </w:rPr>
            </w:pPr>
            <w:r>
              <w:rPr>
                <w:rFonts w:hint="eastAsia"/>
                <w:lang w:val="en-US" w:eastAsia="zh-CN"/>
              </w:rPr>
              <w:t>汪海楠</w:t>
            </w:r>
          </w:p>
        </w:tc>
        <w:tc>
          <w:tcPr>
            <w:tcW w:w="1065" w:type="dxa"/>
            <w:vAlign w:val="top"/>
          </w:tcPr>
          <w:p>
            <w:pPr>
              <w:rPr>
                <w:rFonts w:hint="default"/>
                <w:lang w:val="en-US" w:eastAsia="zh-CN"/>
              </w:rPr>
            </w:pPr>
            <w:r>
              <w:rPr>
                <w:rFonts w:hint="eastAsia"/>
                <w:lang w:val="en-US" w:eastAsia="zh-CN"/>
              </w:rPr>
              <w:t>2024.5.10</w:t>
            </w:r>
          </w:p>
        </w:tc>
        <w:tc>
          <w:tcPr>
            <w:tcW w:w="908" w:type="dxa"/>
            <w:vAlign w:val="top"/>
          </w:tcPr>
          <w:p>
            <w:pPr>
              <w:rPr>
                <w:rFonts w:hint="default"/>
                <w:lang w:val="en-US" w:eastAsia="zh-CN"/>
              </w:rPr>
            </w:pPr>
            <w:r>
              <w:rPr>
                <w:rFonts w:hint="eastAsia"/>
                <w:lang w:val="en-US" w:eastAsia="zh-CN"/>
              </w:rPr>
              <w:t>潘建群</w:t>
            </w:r>
          </w:p>
        </w:tc>
        <w:tc>
          <w:tcPr>
            <w:tcW w:w="945" w:type="dxa"/>
            <w:vAlign w:val="top"/>
          </w:tcPr>
          <w:p>
            <w:pPr>
              <w:rPr>
                <w:rFonts w:hint="default"/>
                <w:lang w:val="en-US" w:eastAsia="zh-CN"/>
              </w:rPr>
            </w:pPr>
            <w:r>
              <w:rPr>
                <w:rFonts w:hint="eastAsia"/>
                <w:lang w:val="en-US" w:eastAsia="zh-CN"/>
              </w:rPr>
              <w:t>刘华群</w:t>
            </w:r>
          </w:p>
        </w:tc>
        <w:tc>
          <w:tcPr>
            <w:tcW w:w="855" w:type="dxa"/>
            <w:vAlign w:val="top"/>
          </w:tcPr>
          <w:p>
            <w:pPr>
              <w:rPr>
                <w:rFonts w:hint="default"/>
                <w:lang w:val="en-US" w:eastAsia="zh-CN"/>
              </w:rPr>
            </w:pPr>
            <w:r>
              <w:rPr>
                <w:rFonts w:hint="eastAsia"/>
                <w:lang w:val="en-US" w:eastAsia="zh-CN"/>
              </w:rPr>
              <w:t>3000</w:t>
            </w:r>
          </w:p>
        </w:tc>
        <w:tc>
          <w:tcPr>
            <w:tcW w:w="700" w:type="dxa"/>
            <w:vAlign w:val="top"/>
          </w:tcPr>
          <w:p>
            <w:pPr>
              <w:rPr>
                <w:rFonts w:hint="eastAsia" w:eastAsia="宋体"/>
                <w:lang w:val="en-US" w:eastAsia="zh-CN"/>
              </w:rPr>
            </w:pPr>
          </w:p>
        </w:tc>
        <w:tc>
          <w:tcPr>
            <w:tcW w:w="1182" w:type="dxa"/>
            <w:vAlign w:val="top"/>
          </w:tcPr>
          <w:p>
            <w:pPr>
              <w:rPr>
                <w:rFonts w:hint="eastAsia"/>
                <w:lang w:val="en-US" w:eastAsia="zh-CN"/>
              </w:rPr>
            </w:pPr>
          </w:p>
        </w:tc>
        <w:tc>
          <w:tcPr>
            <w:tcW w:w="878" w:type="dxa"/>
            <w:vAlign w:val="top"/>
          </w:tcPr>
          <w:p>
            <w:pPr>
              <w:rPr>
                <w:rFonts w:hint="default"/>
                <w:lang w:val="en-US" w:eastAsia="zh-CN"/>
              </w:rPr>
            </w:pPr>
            <w:r>
              <w:rPr>
                <w:rFonts w:hint="eastAsia"/>
                <w:lang w:val="en-US" w:eastAsia="zh-CN"/>
              </w:rPr>
              <w:t>-*</w:t>
            </w:r>
          </w:p>
        </w:tc>
      </w:tr>
      <w:tr>
        <w:trPr>
          <w:trHeight w:val="90" w:hRule="atLeast"/>
        </w:trPr>
        <w:tc>
          <w:tcPr>
            <w:tcW w:w="650" w:type="dxa"/>
            <w:vAlign w:val="top"/>
          </w:tcPr>
          <w:p>
            <w:pPr>
              <w:rPr>
                <w:rFonts w:hint="default"/>
                <w:lang w:val="en-US" w:eastAsia="zh-CN"/>
              </w:rPr>
            </w:pPr>
            <w:r>
              <w:rPr>
                <w:rFonts w:hint="eastAsia"/>
                <w:lang w:val="en-US" w:eastAsia="zh-CN"/>
              </w:rPr>
              <w:t>30</w:t>
            </w:r>
          </w:p>
        </w:tc>
        <w:tc>
          <w:tcPr>
            <w:tcW w:w="1000" w:type="dxa"/>
            <w:vAlign w:val="top"/>
          </w:tcPr>
          <w:p>
            <w:pPr>
              <w:rPr>
                <w:rFonts w:hint="default"/>
                <w:lang w:val="en-US" w:eastAsia="zh-CN"/>
              </w:rPr>
            </w:pPr>
            <w:r>
              <w:rPr>
                <w:rFonts w:hint="eastAsia"/>
                <w:lang w:val="en-US" w:eastAsia="zh-CN"/>
              </w:rPr>
              <w:t>渔业</w:t>
            </w:r>
          </w:p>
        </w:tc>
        <w:tc>
          <w:tcPr>
            <w:tcW w:w="4245" w:type="dxa"/>
            <w:vAlign w:val="center"/>
          </w:tcPr>
          <w:p>
            <w:pPr>
              <w:widowControl/>
              <w:jc w:val="both"/>
              <w:textAlignment w:val="center"/>
              <w:rPr>
                <w:rFonts w:hint="default" w:ascii="宋体" w:hAnsi="宋体" w:eastAsia="宋体" w:cs="宋体"/>
                <w:i w:val="0"/>
                <w:iCs w:val="0"/>
                <w:color w:val="000000"/>
                <w:kern w:val="2"/>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支申龙在禁渔区、禁渔期进行捕捞渔业资源案</w:t>
            </w:r>
          </w:p>
        </w:tc>
        <w:tc>
          <w:tcPr>
            <w:tcW w:w="1997" w:type="dxa"/>
            <w:vAlign w:val="center"/>
          </w:tcPr>
          <w:p>
            <w:pPr>
              <w:widowControl/>
              <w:jc w:val="both"/>
              <w:textAlignment w:val="center"/>
              <w:rPr>
                <w:rFonts w:hint="eastAsia" w:ascii="宋体" w:hAnsi="宋体" w:eastAsia="宋体" w:cs="宋体"/>
                <w:i w:val="0"/>
                <w:iCs w:val="0"/>
                <w:color w:val="000000"/>
                <w:kern w:val="2"/>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唐农（渔业）罚﹝2024﹞2号</w:t>
            </w:r>
          </w:p>
        </w:tc>
        <w:tc>
          <w:tcPr>
            <w:tcW w:w="1018" w:type="dxa"/>
            <w:vAlign w:val="center"/>
          </w:tcPr>
          <w:p>
            <w:pPr>
              <w:widowControl/>
              <w:jc w:val="left"/>
              <w:textAlignment w:val="center"/>
              <w:rPr>
                <w:rFonts w:hint="default" w:ascii="宋体" w:hAnsi="宋体" w:eastAsia="宋体" w:cs="宋体"/>
                <w:i w:val="0"/>
                <w:iCs w:val="0"/>
                <w:color w:val="000000"/>
                <w:kern w:val="2"/>
                <w:sz w:val="24"/>
                <w:szCs w:val="24"/>
                <w:u w:val="none"/>
                <w:lang w:val="en-US" w:eastAsia="zh-CN"/>
              </w:rPr>
            </w:pPr>
            <w:r>
              <w:rPr>
                <w:rFonts w:hint="eastAsia" w:ascii="宋体" w:hAnsi="宋体" w:eastAsia="宋体" w:cs="宋体"/>
                <w:i w:val="0"/>
                <w:iCs w:val="0"/>
                <w:color w:val="000000"/>
                <w:kern w:val="0"/>
                <w:sz w:val="21"/>
                <w:szCs w:val="21"/>
                <w:u w:val="none"/>
                <w:lang w:val="en-US" w:eastAsia="zh-CN"/>
              </w:rPr>
              <w:t>支申龙</w:t>
            </w:r>
          </w:p>
        </w:tc>
        <w:tc>
          <w:tcPr>
            <w:tcW w:w="1065" w:type="dxa"/>
            <w:vAlign w:val="top"/>
          </w:tcPr>
          <w:p>
            <w:pPr>
              <w:rPr>
                <w:rFonts w:hint="default"/>
                <w:lang w:val="en-US" w:eastAsia="zh-CN"/>
              </w:rPr>
            </w:pPr>
            <w:r>
              <w:rPr>
                <w:rFonts w:hint="eastAsia"/>
                <w:lang w:val="en-US" w:eastAsia="zh-CN"/>
              </w:rPr>
              <w:t>2024.5.7</w:t>
            </w:r>
          </w:p>
        </w:tc>
        <w:tc>
          <w:tcPr>
            <w:tcW w:w="908" w:type="dxa"/>
            <w:vAlign w:val="top"/>
          </w:tcPr>
          <w:p>
            <w:pPr>
              <w:rPr>
                <w:rFonts w:hint="default"/>
                <w:lang w:val="en-US" w:eastAsia="zh-CN"/>
              </w:rPr>
            </w:pPr>
            <w:r>
              <w:rPr>
                <w:rFonts w:hint="eastAsia"/>
                <w:lang w:val="en-US" w:eastAsia="zh-CN"/>
              </w:rPr>
              <w:t>方金国</w:t>
            </w:r>
          </w:p>
        </w:tc>
        <w:tc>
          <w:tcPr>
            <w:tcW w:w="945" w:type="dxa"/>
            <w:vAlign w:val="top"/>
          </w:tcPr>
          <w:p>
            <w:pPr>
              <w:rPr>
                <w:rFonts w:hint="default"/>
                <w:lang w:val="en-US" w:eastAsia="zh-CN"/>
              </w:rPr>
            </w:pPr>
            <w:r>
              <w:rPr>
                <w:rFonts w:hint="eastAsia"/>
                <w:lang w:val="en-US" w:eastAsia="zh-CN"/>
              </w:rPr>
              <w:t>向木华</w:t>
            </w:r>
          </w:p>
        </w:tc>
        <w:tc>
          <w:tcPr>
            <w:tcW w:w="855" w:type="dxa"/>
            <w:vAlign w:val="top"/>
          </w:tcPr>
          <w:p>
            <w:pPr>
              <w:rPr>
                <w:rFonts w:hint="default"/>
                <w:lang w:val="en-US" w:eastAsia="zh-CN"/>
              </w:rPr>
            </w:pPr>
            <w:r>
              <w:rPr>
                <w:rFonts w:hint="eastAsia"/>
                <w:lang w:val="en-US" w:eastAsia="zh-CN"/>
              </w:rPr>
              <w:t>15600</w:t>
            </w:r>
          </w:p>
        </w:tc>
        <w:tc>
          <w:tcPr>
            <w:tcW w:w="700" w:type="dxa"/>
            <w:vAlign w:val="top"/>
          </w:tcPr>
          <w:p>
            <w:pPr>
              <w:rPr>
                <w:rFonts w:hint="default" w:eastAsia="宋体"/>
                <w:lang w:val="en-US" w:eastAsia="zh-CN"/>
              </w:rPr>
            </w:pPr>
          </w:p>
        </w:tc>
        <w:tc>
          <w:tcPr>
            <w:tcW w:w="1182" w:type="dxa"/>
            <w:vAlign w:val="top"/>
          </w:tcPr>
          <w:p>
            <w:pPr>
              <w:rPr>
                <w:rFonts w:hint="eastAsia"/>
                <w:lang w:val="en-US" w:eastAsia="zh-CN"/>
              </w:rPr>
            </w:pPr>
          </w:p>
        </w:tc>
        <w:tc>
          <w:tcPr>
            <w:tcW w:w="878" w:type="dxa"/>
            <w:vAlign w:val="top"/>
          </w:tcPr>
          <w:p>
            <w:pPr>
              <w:rPr>
                <w:rFonts w:hint="default"/>
                <w:lang w:val="en-US" w:eastAsia="zh-CN"/>
              </w:rPr>
            </w:pPr>
            <w:r>
              <w:rPr>
                <w:rFonts w:hint="eastAsia"/>
                <w:lang w:val="en-US" w:eastAsia="zh-CN"/>
              </w:rPr>
              <w:t>-*</w:t>
            </w:r>
          </w:p>
        </w:tc>
      </w:tr>
      <w:tr>
        <w:trPr>
          <w:trHeight w:val="90" w:hRule="atLeast"/>
        </w:trPr>
        <w:tc>
          <w:tcPr>
            <w:tcW w:w="650" w:type="dxa"/>
            <w:vAlign w:val="top"/>
          </w:tcPr>
          <w:p>
            <w:pPr>
              <w:rPr>
                <w:rFonts w:hint="default"/>
                <w:lang w:val="en-US" w:eastAsia="zh-CN"/>
              </w:rPr>
            </w:pPr>
            <w:r>
              <w:rPr>
                <w:rFonts w:hint="eastAsia"/>
                <w:lang w:val="en-US" w:eastAsia="zh-CN"/>
              </w:rPr>
              <w:t>31</w:t>
            </w:r>
          </w:p>
        </w:tc>
        <w:tc>
          <w:tcPr>
            <w:tcW w:w="1000" w:type="dxa"/>
            <w:vAlign w:val="top"/>
          </w:tcPr>
          <w:p>
            <w:pPr>
              <w:rPr>
                <w:rFonts w:hint="default" w:ascii="Times New Roman" w:hAnsi="Times New Roman" w:eastAsia="宋体" w:cs="Times New Roman"/>
                <w:kern w:val="2"/>
                <w:sz w:val="21"/>
                <w:lang w:val="en-US" w:eastAsia="zh-CN"/>
              </w:rPr>
            </w:pPr>
            <w:r>
              <w:rPr>
                <w:rFonts w:hint="eastAsia"/>
                <w:lang w:val="en-US" w:eastAsia="zh-CN"/>
              </w:rPr>
              <w:t>兽药</w:t>
            </w:r>
          </w:p>
        </w:tc>
        <w:tc>
          <w:tcPr>
            <w:tcW w:w="4245" w:type="dxa"/>
            <w:vAlign w:val="center"/>
          </w:tcPr>
          <w:p>
            <w:pPr>
              <w:widowControl/>
              <w:jc w:val="left"/>
              <w:textAlignment w:val="center"/>
              <w:rPr>
                <w:rFonts w:hint="default" w:ascii="宋体" w:hAnsi="宋体" w:eastAsia="宋体" w:cs="宋体"/>
                <w:i w:val="0"/>
                <w:iCs w:val="0"/>
                <w:color w:val="000000"/>
                <w:kern w:val="2"/>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唐河县欧氏牧业有限公司未取得兽药经营许可证经营兽药案</w:t>
            </w:r>
          </w:p>
        </w:tc>
        <w:tc>
          <w:tcPr>
            <w:tcW w:w="1997" w:type="dxa"/>
            <w:vAlign w:val="center"/>
          </w:tcPr>
          <w:p>
            <w:pPr>
              <w:widowControl/>
              <w:jc w:val="both"/>
              <w:textAlignment w:val="center"/>
              <w:rPr>
                <w:rFonts w:hint="eastAsia" w:ascii="宋体" w:hAnsi="宋体" w:eastAsia="宋体" w:cs="宋体"/>
                <w:i w:val="0"/>
                <w:iCs w:val="0"/>
                <w:color w:val="000000"/>
                <w:kern w:val="2"/>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唐农（兽药）罚﹝2024﹞2号</w:t>
            </w:r>
          </w:p>
        </w:tc>
        <w:tc>
          <w:tcPr>
            <w:tcW w:w="1018" w:type="dxa"/>
            <w:vAlign w:val="center"/>
          </w:tcPr>
          <w:p>
            <w:pPr>
              <w:widowControl/>
              <w:jc w:val="left"/>
              <w:textAlignment w:val="center"/>
              <w:rPr>
                <w:rFonts w:hint="default" w:ascii="宋体" w:hAnsi="宋体" w:eastAsia="宋体" w:cs="宋体"/>
                <w:i w:val="0"/>
                <w:iCs w:val="0"/>
                <w:color w:val="000000"/>
                <w:kern w:val="2"/>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欧连清</w:t>
            </w:r>
          </w:p>
        </w:tc>
        <w:tc>
          <w:tcPr>
            <w:tcW w:w="1065" w:type="dxa"/>
            <w:vAlign w:val="top"/>
          </w:tcPr>
          <w:p>
            <w:pPr>
              <w:rPr>
                <w:rFonts w:hint="default" w:ascii="Times New Roman" w:hAnsi="Times New Roman" w:eastAsia="宋体" w:cs="Times New Roman"/>
                <w:kern w:val="2"/>
                <w:sz w:val="21"/>
                <w:lang w:val="en-US" w:eastAsia="zh-CN"/>
              </w:rPr>
            </w:pPr>
            <w:r>
              <w:rPr>
                <w:rFonts w:hint="eastAsia"/>
                <w:lang w:val="en-US" w:eastAsia="zh-CN"/>
              </w:rPr>
              <w:t>2024.5.6</w:t>
            </w:r>
          </w:p>
        </w:tc>
        <w:tc>
          <w:tcPr>
            <w:tcW w:w="908" w:type="dxa"/>
            <w:vAlign w:val="top"/>
          </w:tcPr>
          <w:p>
            <w:pPr>
              <w:rPr>
                <w:rFonts w:hint="eastAsia" w:ascii="Times New Roman" w:hAnsi="Times New Roman" w:eastAsia="宋体" w:cs="Times New Roman"/>
                <w:kern w:val="2"/>
                <w:sz w:val="21"/>
                <w:lang w:val="en-US" w:eastAsia="zh-CN"/>
              </w:rPr>
            </w:pPr>
            <w:r>
              <w:rPr>
                <w:rFonts w:hint="eastAsia"/>
                <w:lang w:val="en-US" w:eastAsia="zh-CN"/>
              </w:rPr>
              <w:t>乔新峰</w:t>
            </w:r>
          </w:p>
        </w:tc>
        <w:tc>
          <w:tcPr>
            <w:tcW w:w="945" w:type="dxa"/>
            <w:vAlign w:val="top"/>
          </w:tcPr>
          <w:p>
            <w:pPr>
              <w:rPr>
                <w:rFonts w:hint="default" w:ascii="Times New Roman" w:hAnsi="Times New Roman" w:eastAsia="宋体" w:cs="Times New Roman"/>
                <w:kern w:val="2"/>
                <w:sz w:val="21"/>
                <w:lang w:val="en-US" w:eastAsia="zh-CN"/>
              </w:rPr>
            </w:pPr>
            <w:r>
              <w:rPr>
                <w:rFonts w:hint="eastAsia"/>
                <w:lang w:val="en-US" w:eastAsia="zh-CN"/>
              </w:rPr>
              <w:t>李克超</w:t>
            </w:r>
          </w:p>
        </w:tc>
        <w:tc>
          <w:tcPr>
            <w:tcW w:w="855" w:type="dxa"/>
            <w:vAlign w:val="top"/>
          </w:tcPr>
          <w:p>
            <w:pPr>
              <w:rPr>
                <w:rFonts w:hint="default" w:ascii="Times New Roman" w:hAnsi="Times New Roman" w:eastAsia="宋体" w:cs="Times New Roman"/>
                <w:kern w:val="2"/>
                <w:sz w:val="21"/>
                <w:lang w:val="en-US" w:eastAsia="zh-CN"/>
              </w:rPr>
            </w:pPr>
            <w:r>
              <w:rPr>
                <w:rFonts w:hint="eastAsia"/>
                <w:lang w:val="en-US" w:eastAsia="zh-CN"/>
              </w:rPr>
              <w:t>2600</w:t>
            </w:r>
          </w:p>
        </w:tc>
        <w:tc>
          <w:tcPr>
            <w:tcW w:w="700" w:type="dxa"/>
            <w:vAlign w:val="top"/>
          </w:tcPr>
          <w:p>
            <w:pPr>
              <w:rPr>
                <w:rFonts w:hint="eastAsia" w:ascii="Times New Roman" w:hAnsi="Times New Roman" w:eastAsia="宋体" w:cs="Times New Roman"/>
                <w:kern w:val="2"/>
                <w:sz w:val="21"/>
                <w:lang w:val="en-US" w:eastAsia="zh-CN"/>
              </w:rPr>
            </w:pPr>
            <w:r>
              <w:rPr>
                <w:rFonts w:hint="eastAsia"/>
                <w:lang w:val="en-US" w:eastAsia="zh-CN"/>
              </w:rPr>
              <w:t>1600</w:t>
            </w:r>
          </w:p>
        </w:tc>
        <w:tc>
          <w:tcPr>
            <w:tcW w:w="1182" w:type="dxa"/>
            <w:vAlign w:val="top"/>
          </w:tcPr>
          <w:p>
            <w:pPr>
              <w:rPr>
                <w:rFonts w:hint="eastAsia" w:ascii="Times New Roman" w:hAnsi="Times New Roman" w:eastAsia="宋体" w:cs="Times New Roman"/>
                <w:kern w:val="2"/>
                <w:sz w:val="21"/>
                <w:lang w:val="en-US" w:eastAsia="zh-CN"/>
              </w:rPr>
            </w:pPr>
          </w:p>
        </w:tc>
        <w:tc>
          <w:tcPr>
            <w:tcW w:w="878" w:type="dxa"/>
            <w:vAlign w:val="top"/>
          </w:tcPr>
          <w:p>
            <w:pPr>
              <w:rPr>
                <w:rFonts w:hint="default" w:ascii="Times New Roman" w:hAnsi="Times New Roman" w:eastAsia="宋体" w:cs="Times New Roman"/>
                <w:kern w:val="2"/>
                <w:sz w:val="21"/>
                <w:lang w:val="en-US" w:eastAsia="zh-CN"/>
              </w:rPr>
            </w:pPr>
            <w:r>
              <w:rPr>
                <w:rFonts w:hint="eastAsia" w:cs="Times New Roman"/>
                <w:kern w:val="2"/>
                <w:sz w:val="21"/>
                <w:lang w:val="en-US" w:eastAsia="zh-CN"/>
              </w:rPr>
              <w:t>-*</w:t>
            </w:r>
          </w:p>
        </w:tc>
      </w:tr>
      <w:tr>
        <w:trPr>
          <w:trHeight w:val="90" w:hRule="atLeast"/>
        </w:trPr>
        <w:tc>
          <w:tcPr>
            <w:tcW w:w="650" w:type="dxa"/>
            <w:vAlign w:val="top"/>
          </w:tcPr>
          <w:p>
            <w:pPr>
              <w:rPr>
                <w:rFonts w:hint="default"/>
                <w:lang w:val="en-US" w:eastAsia="zh-CN"/>
              </w:rPr>
            </w:pPr>
            <w:r>
              <w:rPr>
                <w:rFonts w:hint="eastAsia"/>
                <w:lang w:val="en-US" w:eastAsia="zh-CN"/>
              </w:rPr>
              <w:t>32</w:t>
            </w:r>
          </w:p>
        </w:tc>
        <w:tc>
          <w:tcPr>
            <w:tcW w:w="1000" w:type="dxa"/>
            <w:vAlign w:val="top"/>
          </w:tcPr>
          <w:p>
            <w:pPr>
              <w:rPr>
                <w:rFonts w:hint="default" w:ascii="Times New Roman" w:hAnsi="Times New Roman" w:eastAsia="宋体" w:cs="Times New Roman"/>
                <w:kern w:val="2"/>
                <w:sz w:val="21"/>
                <w:lang w:val="en-US" w:eastAsia="zh-CN"/>
              </w:rPr>
            </w:pPr>
            <w:r>
              <w:rPr>
                <w:rFonts w:hint="eastAsia"/>
                <w:lang w:val="en-US" w:eastAsia="zh-CN"/>
              </w:rPr>
              <w:t>饲料</w:t>
            </w:r>
          </w:p>
        </w:tc>
        <w:tc>
          <w:tcPr>
            <w:tcW w:w="4245" w:type="dxa"/>
            <w:vAlign w:val="center"/>
          </w:tcPr>
          <w:p>
            <w:pPr>
              <w:widowControl/>
              <w:jc w:val="left"/>
              <w:textAlignment w:val="center"/>
              <w:rPr>
                <w:rFonts w:hint="default" w:ascii="宋体" w:hAnsi="宋体" w:eastAsia="宋体" w:cs="宋体"/>
                <w:i w:val="0"/>
                <w:iCs w:val="0"/>
                <w:color w:val="000000"/>
                <w:kern w:val="2"/>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唐河昝岗白建军饲料服务中心经营超过保质期饲料案</w:t>
            </w:r>
          </w:p>
        </w:tc>
        <w:tc>
          <w:tcPr>
            <w:tcW w:w="1997" w:type="dxa"/>
            <w:vAlign w:val="center"/>
          </w:tcPr>
          <w:p>
            <w:pPr>
              <w:widowControl/>
              <w:jc w:val="both"/>
              <w:textAlignment w:val="center"/>
              <w:rPr>
                <w:rFonts w:hint="eastAsia" w:ascii="宋体" w:hAnsi="宋体" w:eastAsia="宋体" w:cs="宋体"/>
                <w:i w:val="0"/>
                <w:iCs w:val="0"/>
                <w:color w:val="000000"/>
                <w:kern w:val="2"/>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唐农（饲料）罚﹝2024﹞1号</w:t>
            </w:r>
          </w:p>
        </w:tc>
        <w:tc>
          <w:tcPr>
            <w:tcW w:w="1018" w:type="dxa"/>
            <w:vAlign w:val="center"/>
          </w:tcPr>
          <w:p>
            <w:pPr>
              <w:widowControl/>
              <w:jc w:val="left"/>
              <w:textAlignment w:val="center"/>
              <w:rPr>
                <w:rFonts w:hint="default" w:ascii="宋体" w:hAnsi="宋体" w:eastAsia="宋体" w:cs="宋体"/>
                <w:i w:val="0"/>
                <w:iCs w:val="0"/>
                <w:color w:val="000000"/>
                <w:kern w:val="2"/>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白建军</w:t>
            </w:r>
          </w:p>
        </w:tc>
        <w:tc>
          <w:tcPr>
            <w:tcW w:w="1065" w:type="dxa"/>
            <w:vAlign w:val="top"/>
          </w:tcPr>
          <w:p>
            <w:pPr>
              <w:rPr>
                <w:rFonts w:hint="eastAsia" w:ascii="Times New Roman" w:hAnsi="Times New Roman" w:eastAsia="宋体" w:cs="Times New Roman"/>
                <w:kern w:val="2"/>
                <w:sz w:val="21"/>
                <w:lang w:val="en-US" w:eastAsia="zh-CN"/>
              </w:rPr>
            </w:pPr>
            <w:r>
              <w:rPr>
                <w:rFonts w:hint="eastAsia"/>
                <w:lang w:val="en-US" w:eastAsia="zh-CN"/>
              </w:rPr>
              <w:t>2024.5.6</w:t>
            </w:r>
          </w:p>
        </w:tc>
        <w:tc>
          <w:tcPr>
            <w:tcW w:w="908" w:type="dxa"/>
            <w:vAlign w:val="top"/>
          </w:tcPr>
          <w:p>
            <w:pPr>
              <w:rPr>
                <w:rFonts w:hint="eastAsia" w:ascii="Times New Roman" w:hAnsi="Times New Roman" w:eastAsia="宋体" w:cs="Times New Roman"/>
                <w:kern w:val="2"/>
                <w:sz w:val="21"/>
                <w:lang w:val="en-US" w:eastAsia="zh-CN"/>
              </w:rPr>
            </w:pPr>
            <w:r>
              <w:rPr>
                <w:rFonts w:hint="eastAsia"/>
                <w:lang w:val="en-US" w:eastAsia="zh-CN"/>
              </w:rPr>
              <w:t>乔新峰</w:t>
            </w:r>
          </w:p>
        </w:tc>
        <w:tc>
          <w:tcPr>
            <w:tcW w:w="945" w:type="dxa"/>
            <w:vAlign w:val="top"/>
          </w:tcPr>
          <w:p>
            <w:pPr>
              <w:rPr>
                <w:rFonts w:hint="default" w:ascii="Times New Roman" w:hAnsi="Times New Roman" w:eastAsia="宋体" w:cs="Times New Roman"/>
                <w:kern w:val="2"/>
                <w:sz w:val="21"/>
                <w:lang w:val="en-US" w:eastAsia="zh-CN"/>
              </w:rPr>
            </w:pPr>
            <w:r>
              <w:rPr>
                <w:rFonts w:hint="eastAsia"/>
                <w:lang w:val="en-US" w:eastAsia="zh-CN"/>
              </w:rPr>
              <w:t>李克超</w:t>
            </w:r>
          </w:p>
        </w:tc>
        <w:tc>
          <w:tcPr>
            <w:tcW w:w="855" w:type="dxa"/>
            <w:vAlign w:val="top"/>
          </w:tcPr>
          <w:p>
            <w:pPr>
              <w:rPr>
                <w:rFonts w:hint="default" w:ascii="Times New Roman" w:hAnsi="Times New Roman" w:eastAsia="宋体" w:cs="Times New Roman"/>
                <w:kern w:val="2"/>
                <w:sz w:val="21"/>
                <w:lang w:val="en-US" w:eastAsia="zh-CN"/>
              </w:rPr>
            </w:pPr>
            <w:r>
              <w:rPr>
                <w:rFonts w:hint="eastAsia"/>
                <w:lang w:val="en-US" w:eastAsia="zh-CN"/>
              </w:rPr>
              <w:t>2000</w:t>
            </w:r>
          </w:p>
        </w:tc>
        <w:tc>
          <w:tcPr>
            <w:tcW w:w="700" w:type="dxa"/>
            <w:vAlign w:val="top"/>
          </w:tcPr>
          <w:p>
            <w:pPr>
              <w:rPr>
                <w:rFonts w:hint="eastAsia" w:ascii="Times New Roman" w:hAnsi="Times New Roman" w:eastAsia="宋体" w:cs="Times New Roman"/>
                <w:kern w:val="2"/>
                <w:sz w:val="21"/>
                <w:lang w:val="en-US" w:eastAsia="zh-CN"/>
              </w:rPr>
            </w:pPr>
          </w:p>
        </w:tc>
        <w:tc>
          <w:tcPr>
            <w:tcW w:w="1182" w:type="dxa"/>
            <w:vAlign w:val="top"/>
          </w:tcPr>
          <w:p>
            <w:pPr>
              <w:rPr>
                <w:rFonts w:hint="eastAsia" w:ascii="Times New Roman" w:hAnsi="Times New Roman" w:eastAsia="宋体" w:cs="Times New Roman"/>
                <w:kern w:val="2"/>
                <w:sz w:val="21"/>
                <w:lang w:val="en-US" w:eastAsia="zh-CN"/>
              </w:rPr>
            </w:pPr>
          </w:p>
        </w:tc>
        <w:tc>
          <w:tcPr>
            <w:tcW w:w="878" w:type="dxa"/>
            <w:vAlign w:val="top"/>
          </w:tcPr>
          <w:p>
            <w:pPr>
              <w:rPr>
                <w:rFonts w:hint="default" w:ascii="Times New Roman" w:hAnsi="Times New Roman" w:eastAsia="宋体" w:cs="Times New Roman"/>
                <w:kern w:val="2"/>
                <w:sz w:val="21"/>
                <w:lang w:val="en-US" w:eastAsia="zh-CN"/>
              </w:rPr>
            </w:pPr>
            <w:r>
              <w:rPr>
                <w:rFonts w:hint="eastAsia" w:cs="Times New Roman"/>
                <w:kern w:val="2"/>
                <w:sz w:val="21"/>
                <w:lang w:val="en-US" w:eastAsia="zh-CN"/>
              </w:rPr>
              <w:t>-*</w:t>
            </w:r>
          </w:p>
        </w:tc>
      </w:tr>
      <w:tr>
        <w:trPr>
          <w:trHeight w:val="90" w:hRule="atLeast"/>
        </w:trPr>
        <w:tc>
          <w:tcPr>
            <w:tcW w:w="650" w:type="dxa"/>
            <w:vAlign w:val="top"/>
          </w:tcPr>
          <w:p>
            <w:pPr>
              <w:rPr>
                <w:rFonts w:hint="default"/>
                <w:lang w:val="en-US" w:eastAsia="zh-CN"/>
              </w:rPr>
            </w:pPr>
            <w:r>
              <w:rPr>
                <w:rFonts w:hint="eastAsia"/>
                <w:lang w:val="en-US" w:eastAsia="zh-CN"/>
              </w:rPr>
              <w:t>33</w:t>
            </w:r>
          </w:p>
        </w:tc>
        <w:tc>
          <w:tcPr>
            <w:tcW w:w="1000" w:type="dxa"/>
            <w:vAlign w:val="top"/>
          </w:tcPr>
          <w:p>
            <w:pPr>
              <w:rPr>
                <w:rFonts w:hint="default" w:ascii="Times New Roman" w:hAnsi="Times New Roman" w:eastAsia="宋体" w:cs="Times New Roman"/>
                <w:kern w:val="2"/>
                <w:sz w:val="21"/>
                <w:lang w:val="en-US" w:eastAsia="zh-CN"/>
              </w:rPr>
            </w:pPr>
            <w:r>
              <w:rPr>
                <w:rFonts w:hint="eastAsia"/>
                <w:lang w:val="en-US" w:eastAsia="zh-CN"/>
              </w:rPr>
              <w:t>饲料</w:t>
            </w:r>
          </w:p>
        </w:tc>
        <w:tc>
          <w:tcPr>
            <w:tcW w:w="4245" w:type="dxa"/>
            <w:vAlign w:val="center"/>
          </w:tcPr>
          <w:p>
            <w:pPr>
              <w:widowControl/>
              <w:jc w:val="left"/>
              <w:textAlignment w:val="center"/>
              <w:rPr>
                <w:rFonts w:hint="default" w:ascii="宋体" w:hAnsi="宋体" w:eastAsia="宋体" w:cs="宋体"/>
                <w:i w:val="0"/>
                <w:iCs w:val="0"/>
                <w:color w:val="000000"/>
                <w:kern w:val="2"/>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唐河县黑龙镇尙海勇食品门市部未建立产品购销台账案</w:t>
            </w:r>
          </w:p>
        </w:tc>
        <w:tc>
          <w:tcPr>
            <w:tcW w:w="1997" w:type="dxa"/>
            <w:vAlign w:val="center"/>
          </w:tcPr>
          <w:p>
            <w:pPr>
              <w:widowControl/>
              <w:jc w:val="both"/>
              <w:textAlignment w:val="center"/>
              <w:rPr>
                <w:rFonts w:hint="eastAsia" w:ascii="宋体" w:hAnsi="宋体" w:eastAsia="宋体" w:cs="宋体"/>
                <w:i w:val="0"/>
                <w:iCs w:val="0"/>
                <w:color w:val="000000"/>
                <w:kern w:val="2"/>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唐农（饲料）罚﹝2024﹞2号</w:t>
            </w:r>
          </w:p>
        </w:tc>
        <w:tc>
          <w:tcPr>
            <w:tcW w:w="1018" w:type="dxa"/>
            <w:vAlign w:val="center"/>
          </w:tcPr>
          <w:p>
            <w:pPr>
              <w:widowControl/>
              <w:jc w:val="left"/>
              <w:textAlignment w:val="center"/>
              <w:rPr>
                <w:rFonts w:hint="default" w:ascii="宋体" w:hAnsi="宋体" w:eastAsia="宋体" w:cs="宋体"/>
                <w:i w:val="0"/>
                <w:iCs w:val="0"/>
                <w:color w:val="000000"/>
                <w:kern w:val="2"/>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尙海勇</w:t>
            </w:r>
          </w:p>
        </w:tc>
        <w:tc>
          <w:tcPr>
            <w:tcW w:w="1065" w:type="dxa"/>
            <w:vAlign w:val="top"/>
          </w:tcPr>
          <w:p>
            <w:pPr>
              <w:rPr>
                <w:rFonts w:hint="eastAsia" w:ascii="Times New Roman" w:hAnsi="Times New Roman" w:eastAsia="宋体" w:cs="Times New Roman"/>
                <w:kern w:val="2"/>
                <w:sz w:val="21"/>
                <w:lang w:val="en-US" w:eastAsia="zh-CN"/>
              </w:rPr>
            </w:pPr>
            <w:r>
              <w:rPr>
                <w:rFonts w:hint="eastAsia"/>
                <w:lang w:val="en-US" w:eastAsia="zh-CN"/>
              </w:rPr>
              <w:t>2024.5.6</w:t>
            </w:r>
          </w:p>
        </w:tc>
        <w:tc>
          <w:tcPr>
            <w:tcW w:w="908" w:type="dxa"/>
            <w:vAlign w:val="top"/>
          </w:tcPr>
          <w:p>
            <w:pPr>
              <w:rPr>
                <w:rFonts w:hint="eastAsia" w:ascii="Times New Roman" w:hAnsi="Times New Roman" w:eastAsia="宋体" w:cs="Times New Roman"/>
                <w:kern w:val="2"/>
                <w:sz w:val="21"/>
                <w:lang w:val="en-US" w:eastAsia="zh-CN"/>
              </w:rPr>
            </w:pPr>
            <w:r>
              <w:rPr>
                <w:rFonts w:hint="eastAsia"/>
                <w:lang w:val="en-US" w:eastAsia="zh-CN"/>
              </w:rPr>
              <w:t>乔新峰</w:t>
            </w:r>
          </w:p>
        </w:tc>
        <w:tc>
          <w:tcPr>
            <w:tcW w:w="945" w:type="dxa"/>
            <w:vAlign w:val="top"/>
          </w:tcPr>
          <w:p>
            <w:pPr>
              <w:rPr>
                <w:rFonts w:hint="default" w:ascii="Times New Roman" w:hAnsi="Times New Roman" w:eastAsia="宋体" w:cs="Times New Roman"/>
                <w:kern w:val="2"/>
                <w:sz w:val="21"/>
                <w:lang w:val="en-US" w:eastAsia="zh-CN"/>
              </w:rPr>
            </w:pPr>
            <w:r>
              <w:rPr>
                <w:rFonts w:hint="eastAsia"/>
                <w:lang w:val="en-US" w:eastAsia="zh-CN"/>
              </w:rPr>
              <w:t>李克超</w:t>
            </w:r>
          </w:p>
        </w:tc>
        <w:tc>
          <w:tcPr>
            <w:tcW w:w="855" w:type="dxa"/>
            <w:vAlign w:val="top"/>
          </w:tcPr>
          <w:p>
            <w:pPr>
              <w:rPr>
                <w:rFonts w:hint="default" w:ascii="Times New Roman" w:hAnsi="Times New Roman" w:eastAsia="宋体" w:cs="Times New Roman"/>
                <w:kern w:val="2"/>
                <w:sz w:val="21"/>
                <w:lang w:val="en-US" w:eastAsia="zh-CN"/>
              </w:rPr>
            </w:pPr>
            <w:r>
              <w:rPr>
                <w:rFonts w:hint="eastAsia"/>
                <w:lang w:val="en-US" w:eastAsia="zh-CN"/>
              </w:rPr>
              <w:t>2000</w:t>
            </w:r>
          </w:p>
        </w:tc>
        <w:tc>
          <w:tcPr>
            <w:tcW w:w="700" w:type="dxa"/>
            <w:vAlign w:val="top"/>
          </w:tcPr>
          <w:p>
            <w:pPr>
              <w:rPr>
                <w:rFonts w:hint="eastAsia" w:ascii="Times New Roman" w:hAnsi="Times New Roman" w:eastAsia="宋体" w:cs="Times New Roman"/>
                <w:kern w:val="2"/>
                <w:sz w:val="21"/>
                <w:lang w:val="en-US" w:eastAsia="zh-CN"/>
              </w:rPr>
            </w:pPr>
            <w:r>
              <w:rPr>
                <w:rFonts w:hint="eastAsia"/>
                <w:lang w:val="en-US" w:eastAsia="zh-CN"/>
              </w:rPr>
              <w:t>200</w:t>
            </w:r>
          </w:p>
        </w:tc>
        <w:tc>
          <w:tcPr>
            <w:tcW w:w="1182" w:type="dxa"/>
            <w:vAlign w:val="top"/>
          </w:tcPr>
          <w:p>
            <w:pPr>
              <w:rPr>
                <w:rFonts w:hint="eastAsia" w:ascii="Times New Roman" w:hAnsi="Times New Roman" w:eastAsia="宋体" w:cs="Times New Roman"/>
                <w:kern w:val="2"/>
                <w:sz w:val="21"/>
                <w:lang w:val="en-US" w:eastAsia="zh-CN"/>
              </w:rPr>
            </w:pPr>
          </w:p>
        </w:tc>
        <w:tc>
          <w:tcPr>
            <w:tcW w:w="878" w:type="dxa"/>
            <w:vAlign w:val="top"/>
          </w:tcPr>
          <w:p>
            <w:pPr>
              <w:rPr>
                <w:rFonts w:hint="default" w:ascii="Times New Roman" w:hAnsi="Times New Roman" w:eastAsia="宋体" w:cs="Times New Roman"/>
                <w:kern w:val="2"/>
                <w:sz w:val="21"/>
                <w:lang w:val="en-US" w:eastAsia="zh-CN"/>
              </w:rPr>
            </w:pPr>
            <w:r>
              <w:rPr>
                <w:rFonts w:hint="eastAsia" w:cs="Times New Roman"/>
                <w:kern w:val="2"/>
                <w:sz w:val="21"/>
                <w:lang w:val="en-US" w:eastAsia="zh-CN"/>
              </w:rPr>
              <w:t>-*</w:t>
            </w:r>
          </w:p>
        </w:tc>
      </w:tr>
      <w:tr>
        <w:trPr>
          <w:trHeight w:val="90" w:hRule="atLeast"/>
        </w:trPr>
        <w:tc>
          <w:tcPr>
            <w:tcW w:w="650" w:type="dxa"/>
            <w:vAlign w:val="top"/>
          </w:tcPr>
          <w:p>
            <w:pPr>
              <w:rPr>
                <w:rFonts w:hint="default"/>
                <w:lang w:val="en-US" w:eastAsia="zh-CN"/>
              </w:rPr>
            </w:pPr>
            <w:r>
              <w:rPr>
                <w:rFonts w:hint="eastAsia"/>
                <w:lang w:val="en-US" w:eastAsia="zh-CN"/>
              </w:rPr>
              <w:t>34</w:t>
            </w:r>
          </w:p>
        </w:tc>
        <w:tc>
          <w:tcPr>
            <w:tcW w:w="1000" w:type="dxa"/>
            <w:vAlign w:val="top"/>
          </w:tcPr>
          <w:p>
            <w:pPr>
              <w:rPr>
                <w:rFonts w:hint="default" w:ascii="Times New Roman" w:hAnsi="Times New Roman" w:eastAsia="宋体" w:cs="Times New Roman"/>
                <w:kern w:val="2"/>
                <w:sz w:val="21"/>
                <w:lang w:val="en-US" w:eastAsia="zh-CN"/>
              </w:rPr>
            </w:pPr>
            <w:r>
              <w:rPr>
                <w:rFonts w:hint="eastAsia"/>
                <w:lang w:val="en-US" w:eastAsia="zh-CN"/>
              </w:rPr>
              <w:t>动  监</w:t>
            </w:r>
          </w:p>
        </w:tc>
        <w:tc>
          <w:tcPr>
            <w:tcW w:w="4245" w:type="dxa"/>
            <w:vAlign w:val="center"/>
          </w:tcPr>
          <w:p>
            <w:pPr>
              <w:widowControl/>
              <w:jc w:val="left"/>
              <w:textAlignment w:val="center"/>
              <w:rPr>
                <w:rFonts w:hint="default" w:ascii="宋体" w:hAnsi="宋体" w:eastAsia="宋体" w:cs="宋体"/>
                <w:i w:val="0"/>
                <w:iCs w:val="0"/>
                <w:color w:val="000000"/>
                <w:kern w:val="2"/>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朱傲宇未取得动物诊疗许可证从事动物诊疗活动案</w:t>
            </w:r>
          </w:p>
        </w:tc>
        <w:tc>
          <w:tcPr>
            <w:tcW w:w="1997" w:type="dxa"/>
            <w:vAlign w:val="center"/>
          </w:tcPr>
          <w:p>
            <w:pPr>
              <w:widowControl/>
              <w:jc w:val="both"/>
              <w:textAlignment w:val="center"/>
              <w:rPr>
                <w:rFonts w:hint="eastAsia" w:ascii="宋体" w:hAnsi="宋体" w:eastAsia="宋体" w:cs="宋体"/>
                <w:i w:val="0"/>
                <w:iCs w:val="0"/>
                <w:color w:val="000000"/>
                <w:kern w:val="2"/>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唐农（动监）罚﹝2024﹞13号</w:t>
            </w:r>
          </w:p>
        </w:tc>
        <w:tc>
          <w:tcPr>
            <w:tcW w:w="1018" w:type="dxa"/>
            <w:vAlign w:val="center"/>
          </w:tcPr>
          <w:p>
            <w:pPr>
              <w:widowControl/>
              <w:jc w:val="left"/>
              <w:textAlignment w:val="center"/>
              <w:rPr>
                <w:rFonts w:hint="default"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朱傲宇</w:t>
            </w:r>
          </w:p>
        </w:tc>
        <w:tc>
          <w:tcPr>
            <w:tcW w:w="1065" w:type="dxa"/>
            <w:vAlign w:val="top"/>
          </w:tcPr>
          <w:p>
            <w:pPr>
              <w:rPr>
                <w:rFonts w:hint="eastAsia" w:ascii="Times New Roman" w:hAnsi="Times New Roman" w:eastAsia="宋体" w:cs="Times New Roman"/>
                <w:kern w:val="2"/>
                <w:sz w:val="21"/>
                <w:lang w:val="en-US" w:eastAsia="zh-CN"/>
              </w:rPr>
            </w:pPr>
            <w:r>
              <w:rPr>
                <w:rFonts w:hint="eastAsia"/>
                <w:lang w:val="en-US" w:eastAsia="zh-CN"/>
              </w:rPr>
              <w:t>2024.5.6</w:t>
            </w:r>
          </w:p>
        </w:tc>
        <w:tc>
          <w:tcPr>
            <w:tcW w:w="908" w:type="dxa"/>
            <w:vAlign w:val="top"/>
          </w:tcPr>
          <w:p>
            <w:pPr>
              <w:rPr>
                <w:rFonts w:hint="eastAsia" w:ascii="Times New Roman" w:hAnsi="Times New Roman" w:eastAsia="宋体" w:cs="Times New Roman"/>
                <w:kern w:val="2"/>
                <w:sz w:val="21"/>
                <w:lang w:val="en-US" w:eastAsia="zh-CN"/>
              </w:rPr>
            </w:pPr>
            <w:r>
              <w:rPr>
                <w:rFonts w:hint="eastAsia"/>
                <w:lang w:val="en-US" w:eastAsia="zh-CN"/>
              </w:rPr>
              <w:t>李克超</w:t>
            </w:r>
          </w:p>
        </w:tc>
        <w:tc>
          <w:tcPr>
            <w:tcW w:w="945" w:type="dxa"/>
            <w:vAlign w:val="top"/>
          </w:tcPr>
          <w:p>
            <w:pPr>
              <w:rPr>
                <w:rFonts w:hint="default" w:ascii="Times New Roman" w:hAnsi="Times New Roman" w:eastAsia="宋体" w:cs="Times New Roman"/>
                <w:kern w:val="2"/>
                <w:sz w:val="21"/>
                <w:lang w:val="en-US" w:eastAsia="zh-CN"/>
              </w:rPr>
            </w:pPr>
            <w:r>
              <w:rPr>
                <w:rFonts w:hint="eastAsia"/>
                <w:lang w:val="en-US" w:eastAsia="zh-CN"/>
              </w:rPr>
              <w:t>乔新峰</w:t>
            </w:r>
          </w:p>
        </w:tc>
        <w:tc>
          <w:tcPr>
            <w:tcW w:w="855" w:type="dxa"/>
            <w:vAlign w:val="top"/>
          </w:tcPr>
          <w:p>
            <w:pPr>
              <w:rPr>
                <w:rFonts w:hint="default" w:ascii="Times New Roman" w:hAnsi="Times New Roman" w:eastAsia="宋体" w:cs="Times New Roman"/>
                <w:kern w:val="2"/>
                <w:sz w:val="21"/>
                <w:lang w:val="en-US" w:eastAsia="zh-CN"/>
              </w:rPr>
            </w:pPr>
            <w:r>
              <w:rPr>
                <w:rFonts w:hint="eastAsia"/>
                <w:lang w:val="en-US" w:eastAsia="zh-CN"/>
              </w:rPr>
              <w:t>3000</w:t>
            </w:r>
          </w:p>
        </w:tc>
        <w:tc>
          <w:tcPr>
            <w:tcW w:w="700" w:type="dxa"/>
            <w:vAlign w:val="top"/>
          </w:tcPr>
          <w:p>
            <w:pPr>
              <w:rPr>
                <w:rFonts w:hint="eastAsia" w:ascii="Times New Roman" w:hAnsi="Times New Roman" w:eastAsia="宋体" w:cs="Times New Roman"/>
                <w:kern w:val="2"/>
                <w:sz w:val="21"/>
                <w:lang w:val="en-US" w:eastAsia="zh-CN"/>
              </w:rPr>
            </w:pPr>
            <w:r>
              <w:rPr>
                <w:rFonts w:hint="eastAsia"/>
                <w:lang w:val="en-US" w:eastAsia="zh-CN"/>
              </w:rPr>
              <w:t>1000</w:t>
            </w:r>
          </w:p>
        </w:tc>
        <w:tc>
          <w:tcPr>
            <w:tcW w:w="1182" w:type="dxa"/>
            <w:vAlign w:val="top"/>
          </w:tcPr>
          <w:p>
            <w:pPr>
              <w:rPr>
                <w:rFonts w:hint="eastAsia" w:ascii="Times New Roman" w:hAnsi="Times New Roman" w:eastAsia="宋体" w:cs="Times New Roman"/>
                <w:kern w:val="2"/>
                <w:sz w:val="21"/>
                <w:lang w:val="en-US" w:eastAsia="zh-CN"/>
              </w:rPr>
            </w:pPr>
          </w:p>
        </w:tc>
        <w:tc>
          <w:tcPr>
            <w:tcW w:w="878" w:type="dxa"/>
            <w:vAlign w:val="top"/>
          </w:tcPr>
          <w:p>
            <w:pPr>
              <w:rPr>
                <w:rFonts w:hint="default" w:ascii="Times New Roman" w:hAnsi="Times New Roman" w:eastAsia="宋体" w:cs="Times New Roman"/>
                <w:kern w:val="2"/>
                <w:sz w:val="21"/>
                <w:lang w:val="en-US" w:eastAsia="zh-CN"/>
              </w:rPr>
            </w:pPr>
            <w:r>
              <w:rPr>
                <w:rFonts w:hint="eastAsia" w:cs="Times New Roman"/>
                <w:kern w:val="2"/>
                <w:sz w:val="21"/>
                <w:lang w:val="en-US" w:eastAsia="zh-CN"/>
              </w:rPr>
              <w:t>-*</w:t>
            </w:r>
          </w:p>
        </w:tc>
      </w:tr>
      <w:tr>
        <w:trPr>
          <w:trHeight w:val="90" w:hRule="atLeast"/>
        </w:trPr>
        <w:tc>
          <w:tcPr>
            <w:tcW w:w="650" w:type="dxa"/>
            <w:vAlign w:val="top"/>
          </w:tcPr>
          <w:p>
            <w:pPr>
              <w:rPr>
                <w:rFonts w:hint="default"/>
                <w:lang w:val="en-US" w:eastAsia="zh-CN"/>
              </w:rPr>
            </w:pPr>
            <w:r>
              <w:rPr>
                <w:rFonts w:hint="eastAsia"/>
                <w:lang w:val="en-US" w:eastAsia="zh-CN"/>
              </w:rPr>
              <w:t>35</w:t>
            </w:r>
          </w:p>
        </w:tc>
        <w:tc>
          <w:tcPr>
            <w:tcW w:w="1000" w:type="dxa"/>
            <w:vAlign w:val="top"/>
          </w:tcPr>
          <w:p>
            <w:pPr>
              <w:rPr>
                <w:rFonts w:hint="default"/>
                <w:lang w:val="en-US" w:eastAsia="zh-CN"/>
              </w:rPr>
            </w:pPr>
            <w:r>
              <w:rPr>
                <w:rFonts w:hint="eastAsia"/>
                <w:lang w:val="en-US" w:eastAsia="zh-CN"/>
              </w:rPr>
              <w:t>农药</w:t>
            </w:r>
          </w:p>
        </w:tc>
        <w:tc>
          <w:tcPr>
            <w:tcW w:w="4245" w:type="dxa"/>
            <w:vAlign w:val="top"/>
          </w:tcPr>
          <w:p>
            <w:pPr>
              <w:rPr>
                <w:rFonts w:hint="default"/>
                <w:lang w:val="en-US" w:eastAsia="zh-CN"/>
              </w:rPr>
            </w:pPr>
            <w:r>
              <w:rPr>
                <w:rFonts w:hint="default"/>
                <w:lang w:val="en-US" w:eastAsia="zh-CN"/>
              </w:rPr>
              <w:t>唐河县大河屯镇马永朝农资店</w:t>
            </w:r>
            <w:r>
              <w:rPr>
                <w:rFonts w:hint="eastAsia"/>
                <w:lang w:val="en-US" w:eastAsia="zh-CN"/>
              </w:rPr>
              <w:t>经营劣质农药案</w:t>
            </w:r>
          </w:p>
        </w:tc>
        <w:tc>
          <w:tcPr>
            <w:tcW w:w="1997" w:type="dxa"/>
            <w:vAlign w:val="top"/>
          </w:tcPr>
          <w:p>
            <w:pPr>
              <w:rPr>
                <w:rFonts w:hint="eastAsia"/>
                <w:lang w:val="en-US" w:eastAsia="zh-CN"/>
              </w:rPr>
            </w:pPr>
            <w:r>
              <w:rPr>
                <w:rFonts w:hint="eastAsia"/>
                <w:lang w:val="en-US" w:eastAsia="zh-CN"/>
              </w:rPr>
              <w:t>唐农（农药）罚﹝2024﹞10号</w:t>
            </w:r>
          </w:p>
        </w:tc>
        <w:tc>
          <w:tcPr>
            <w:tcW w:w="1018" w:type="dxa"/>
            <w:vAlign w:val="top"/>
          </w:tcPr>
          <w:p>
            <w:pPr>
              <w:rPr>
                <w:rFonts w:hint="default"/>
                <w:lang w:val="en-US" w:eastAsia="zh-CN"/>
              </w:rPr>
            </w:pPr>
            <w:r>
              <w:rPr>
                <w:rFonts w:hint="default"/>
                <w:lang w:val="en-US" w:eastAsia="zh-CN"/>
              </w:rPr>
              <w:t>马永朝</w:t>
            </w:r>
          </w:p>
        </w:tc>
        <w:tc>
          <w:tcPr>
            <w:tcW w:w="1065" w:type="dxa"/>
            <w:vAlign w:val="top"/>
          </w:tcPr>
          <w:p>
            <w:pPr>
              <w:rPr>
                <w:rFonts w:hint="default"/>
                <w:lang w:val="en-US" w:eastAsia="zh-CN"/>
              </w:rPr>
            </w:pPr>
            <w:r>
              <w:rPr>
                <w:rFonts w:hint="eastAsia"/>
                <w:lang w:val="en-US" w:eastAsia="zh-CN"/>
              </w:rPr>
              <w:t>2024.5.20</w:t>
            </w:r>
          </w:p>
        </w:tc>
        <w:tc>
          <w:tcPr>
            <w:tcW w:w="908" w:type="dxa"/>
            <w:vAlign w:val="top"/>
          </w:tcPr>
          <w:p>
            <w:pPr>
              <w:rPr>
                <w:rFonts w:hint="eastAsia"/>
                <w:lang w:val="en-US" w:eastAsia="zh-CN"/>
              </w:rPr>
            </w:pPr>
            <w:r>
              <w:rPr>
                <w:rFonts w:hint="eastAsia"/>
                <w:lang w:val="en-US" w:eastAsia="zh-CN"/>
              </w:rPr>
              <w:t>邓晓峰</w:t>
            </w:r>
          </w:p>
        </w:tc>
        <w:tc>
          <w:tcPr>
            <w:tcW w:w="945" w:type="dxa"/>
            <w:vAlign w:val="top"/>
          </w:tcPr>
          <w:p>
            <w:pPr>
              <w:rPr>
                <w:rFonts w:hint="default"/>
                <w:lang w:val="en-US" w:eastAsia="zh-CN"/>
              </w:rPr>
            </w:pPr>
            <w:r>
              <w:rPr>
                <w:rFonts w:hint="eastAsia"/>
                <w:lang w:val="en-US" w:eastAsia="zh-CN"/>
              </w:rPr>
              <w:t>魏  勇</w:t>
            </w:r>
          </w:p>
        </w:tc>
        <w:tc>
          <w:tcPr>
            <w:tcW w:w="855" w:type="dxa"/>
            <w:vAlign w:val="top"/>
          </w:tcPr>
          <w:p>
            <w:pPr>
              <w:rPr>
                <w:rFonts w:hint="default"/>
                <w:lang w:val="en-US" w:eastAsia="zh-CN"/>
              </w:rPr>
            </w:pPr>
            <w:r>
              <w:rPr>
                <w:rFonts w:hint="eastAsia"/>
                <w:lang w:val="en-US" w:eastAsia="zh-CN"/>
              </w:rPr>
              <w:t>3000</w:t>
            </w:r>
          </w:p>
        </w:tc>
        <w:tc>
          <w:tcPr>
            <w:tcW w:w="700" w:type="dxa"/>
            <w:vAlign w:val="top"/>
          </w:tcPr>
          <w:p>
            <w:pPr>
              <w:rPr>
                <w:rFonts w:hint="eastAsia" w:eastAsia="宋体"/>
                <w:lang w:val="en-US" w:eastAsia="zh-CN"/>
              </w:rPr>
            </w:pPr>
          </w:p>
        </w:tc>
        <w:tc>
          <w:tcPr>
            <w:tcW w:w="1182" w:type="dxa"/>
            <w:vAlign w:val="top"/>
          </w:tcPr>
          <w:p>
            <w:pPr>
              <w:rPr>
                <w:rFonts w:hint="eastAsia"/>
                <w:lang w:val="en-US" w:eastAsia="zh-CN"/>
              </w:rPr>
            </w:pPr>
          </w:p>
        </w:tc>
        <w:tc>
          <w:tcPr>
            <w:tcW w:w="878" w:type="dxa"/>
            <w:vAlign w:val="top"/>
          </w:tcPr>
          <w:p>
            <w:pPr>
              <w:rPr>
                <w:rFonts w:hint="default"/>
                <w:lang w:val="en-US" w:eastAsia="zh-CN"/>
              </w:rPr>
            </w:pPr>
          </w:p>
        </w:tc>
      </w:tr>
      <w:tr>
        <w:trPr>
          <w:trHeight w:val="90" w:hRule="atLeast"/>
        </w:trPr>
        <w:tc>
          <w:tcPr>
            <w:tcW w:w="650" w:type="dxa"/>
            <w:vAlign w:val="top"/>
          </w:tcPr>
          <w:p>
            <w:pPr>
              <w:rPr>
                <w:rFonts w:hint="default"/>
                <w:lang w:val="en-US" w:eastAsia="zh-CN"/>
              </w:rPr>
            </w:pPr>
            <w:r>
              <w:rPr>
                <w:rFonts w:hint="eastAsia"/>
                <w:lang w:val="en-US" w:eastAsia="zh-CN"/>
              </w:rPr>
              <w:t>36</w:t>
            </w:r>
          </w:p>
        </w:tc>
        <w:tc>
          <w:tcPr>
            <w:tcW w:w="1000" w:type="dxa"/>
            <w:vAlign w:val="top"/>
          </w:tcPr>
          <w:p>
            <w:pPr>
              <w:rPr>
                <w:rFonts w:hint="default"/>
                <w:lang w:val="en-US" w:eastAsia="zh-CN"/>
              </w:rPr>
            </w:pPr>
            <w:r>
              <w:rPr>
                <w:rFonts w:hint="eastAsia"/>
                <w:lang w:val="en-US" w:eastAsia="zh-CN"/>
              </w:rPr>
              <w:t>农药</w:t>
            </w:r>
          </w:p>
        </w:tc>
        <w:tc>
          <w:tcPr>
            <w:tcW w:w="4245" w:type="dxa"/>
            <w:vAlign w:val="top"/>
          </w:tcPr>
          <w:p>
            <w:pPr>
              <w:rPr>
                <w:rFonts w:hint="default"/>
                <w:lang w:val="en-US" w:eastAsia="zh-CN"/>
              </w:rPr>
            </w:pPr>
            <w:r>
              <w:rPr>
                <w:rFonts w:hint="default"/>
                <w:lang w:val="en-US" w:eastAsia="zh-CN"/>
              </w:rPr>
              <w:t>王军正</w:t>
            </w:r>
            <w:r>
              <w:rPr>
                <w:rFonts w:hint="eastAsia"/>
                <w:lang w:val="en-US" w:eastAsia="zh-CN"/>
              </w:rPr>
              <w:t>经营劣质农药案</w:t>
            </w:r>
          </w:p>
        </w:tc>
        <w:tc>
          <w:tcPr>
            <w:tcW w:w="1997" w:type="dxa"/>
            <w:vAlign w:val="top"/>
          </w:tcPr>
          <w:p>
            <w:pPr>
              <w:rPr>
                <w:rFonts w:hint="eastAsia"/>
                <w:lang w:val="en-US" w:eastAsia="zh-CN"/>
              </w:rPr>
            </w:pPr>
            <w:r>
              <w:rPr>
                <w:rFonts w:hint="eastAsia"/>
                <w:lang w:val="en-US" w:eastAsia="zh-CN"/>
              </w:rPr>
              <w:t>唐农（农药）罚﹝2024﹞11号</w:t>
            </w:r>
          </w:p>
        </w:tc>
        <w:tc>
          <w:tcPr>
            <w:tcW w:w="1018" w:type="dxa"/>
            <w:vAlign w:val="top"/>
          </w:tcPr>
          <w:p>
            <w:pPr>
              <w:rPr>
                <w:rFonts w:hint="default"/>
                <w:lang w:val="en-US" w:eastAsia="zh-CN"/>
              </w:rPr>
            </w:pPr>
            <w:r>
              <w:rPr>
                <w:rFonts w:hint="default"/>
                <w:lang w:val="en-US" w:eastAsia="zh-CN"/>
              </w:rPr>
              <w:t>王军正</w:t>
            </w:r>
          </w:p>
        </w:tc>
        <w:tc>
          <w:tcPr>
            <w:tcW w:w="1065" w:type="dxa"/>
            <w:vAlign w:val="top"/>
          </w:tcPr>
          <w:p>
            <w:pPr>
              <w:rPr>
                <w:rFonts w:hint="default"/>
                <w:lang w:val="en-US" w:eastAsia="zh-CN"/>
              </w:rPr>
            </w:pPr>
            <w:r>
              <w:rPr>
                <w:rFonts w:hint="eastAsia"/>
                <w:lang w:val="en-US" w:eastAsia="zh-CN"/>
              </w:rPr>
              <w:t>2024.5.28</w:t>
            </w:r>
          </w:p>
        </w:tc>
        <w:tc>
          <w:tcPr>
            <w:tcW w:w="908" w:type="dxa"/>
            <w:vAlign w:val="top"/>
          </w:tcPr>
          <w:p>
            <w:pPr>
              <w:rPr>
                <w:rFonts w:hint="eastAsia" w:ascii="Times New Roman" w:hAnsi="Times New Roman" w:eastAsia="宋体" w:cs="Times New Roman"/>
                <w:kern w:val="2"/>
                <w:sz w:val="21"/>
                <w:lang w:val="en-US" w:eastAsia="zh-CN"/>
              </w:rPr>
            </w:pPr>
            <w:r>
              <w:rPr>
                <w:rFonts w:hint="eastAsia"/>
                <w:lang w:val="en-US" w:eastAsia="zh-CN"/>
              </w:rPr>
              <w:t>邓晓峰</w:t>
            </w:r>
          </w:p>
        </w:tc>
        <w:tc>
          <w:tcPr>
            <w:tcW w:w="945" w:type="dxa"/>
            <w:vAlign w:val="top"/>
          </w:tcPr>
          <w:p>
            <w:pPr>
              <w:rPr>
                <w:rFonts w:hint="default" w:ascii="Times New Roman" w:hAnsi="Times New Roman" w:eastAsia="宋体" w:cs="Times New Roman"/>
                <w:kern w:val="2"/>
                <w:sz w:val="21"/>
                <w:lang w:val="en-US" w:eastAsia="zh-CN"/>
              </w:rPr>
            </w:pPr>
            <w:r>
              <w:rPr>
                <w:rFonts w:hint="eastAsia"/>
                <w:lang w:val="en-US" w:eastAsia="zh-CN"/>
              </w:rPr>
              <w:t>魏  勇</w:t>
            </w:r>
          </w:p>
        </w:tc>
        <w:tc>
          <w:tcPr>
            <w:tcW w:w="855" w:type="dxa"/>
            <w:vAlign w:val="top"/>
          </w:tcPr>
          <w:p>
            <w:pPr>
              <w:rPr>
                <w:rFonts w:hint="default"/>
                <w:lang w:val="en-US" w:eastAsia="zh-CN"/>
              </w:rPr>
            </w:pPr>
            <w:r>
              <w:rPr>
                <w:rFonts w:hint="eastAsia"/>
                <w:lang w:val="en-US" w:eastAsia="zh-CN"/>
              </w:rPr>
              <w:t>3000</w:t>
            </w:r>
          </w:p>
        </w:tc>
        <w:tc>
          <w:tcPr>
            <w:tcW w:w="700" w:type="dxa"/>
            <w:vAlign w:val="top"/>
          </w:tcPr>
          <w:p>
            <w:pPr>
              <w:rPr>
                <w:rFonts w:hint="eastAsia" w:eastAsia="宋体"/>
                <w:lang w:val="en-US" w:eastAsia="zh-CN"/>
              </w:rPr>
            </w:pPr>
          </w:p>
        </w:tc>
        <w:tc>
          <w:tcPr>
            <w:tcW w:w="1182" w:type="dxa"/>
            <w:vAlign w:val="top"/>
          </w:tcPr>
          <w:p>
            <w:pPr>
              <w:rPr>
                <w:rFonts w:hint="eastAsia"/>
                <w:lang w:val="en-US" w:eastAsia="zh-CN"/>
              </w:rPr>
            </w:pPr>
          </w:p>
        </w:tc>
        <w:tc>
          <w:tcPr>
            <w:tcW w:w="878" w:type="dxa"/>
            <w:vAlign w:val="top"/>
          </w:tcPr>
          <w:p>
            <w:pPr>
              <w:rPr>
                <w:rFonts w:hint="default" w:ascii="Times New Roman" w:hAnsi="Times New Roman" w:eastAsia="宋体" w:cs="Times New Roman"/>
                <w:kern w:val="2"/>
                <w:sz w:val="21"/>
                <w:lang w:val="en-US" w:eastAsia="zh-CN"/>
              </w:rPr>
            </w:pPr>
          </w:p>
        </w:tc>
      </w:tr>
      <w:tr>
        <w:trPr>
          <w:trHeight w:val="90" w:hRule="atLeast"/>
        </w:trPr>
        <w:tc>
          <w:tcPr>
            <w:tcW w:w="650" w:type="dxa"/>
            <w:vAlign w:val="top"/>
          </w:tcPr>
          <w:p>
            <w:pPr>
              <w:rPr>
                <w:rFonts w:hint="default"/>
                <w:lang w:val="en-US" w:eastAsia="zh-CN"/>
              </w:rPr>
            </w:pPr>
            <w:r>
              <w:rPr>
                <w:rFonts w:hint="eastAsia"/>
                <w:lang w:val="en-US" w:eastAsia="zh-CN"/>
              </w:rPr>
              <w:t>37</w:t>
            </w:r>
          </w:p>
        </w:tc>
        <w:tc>
          <w:tcPr>
            <w:tcW w:w="1000" w:type="dxa"/>
            <w:vAlign w:val="top"/>
          </w:tcPr>
          <w:p>
            <w:pPr>
              <w:rPr>
                <w:rFonts w:hint="default"/>
                <w:lang w:val="en-US" w:eastAsia="zh-CN"/>
              </w:rPr>
            </w:pPr>
            <w:r>
              <w:rPr>
                <w:rFonts w:hint="eastAsia"/>
                <w:lang w:val="en-US" w:eastAsia="zh-CN"/>
              </w:rPr>
              <w:t>动  监</w:t>
            </w:r>
          </w:p>
        </w:tc>
        <w:tc>
          <w:tcPr>
            <w:tcW w:w="4245" w:type="dxa"/>
            <w:vAlign w:val="top"/>
          </w:tcPr>
          <w:p>
            <w:pPr>
              <w:rPr>
                <w:rFonts w:hint="default"/>
                <w:lang w:val="en-US" w:eastAsia="zh-CN"/>
              </w:rPr>
            </w:pPr>
            <w:r>
              <w:rPr>
                <w:rFonts w:hint="eastAsia"/>
                <w:lang w:val="en-US" w:eastAsia="zh-CN"/>
              </w:rPr>
              <w:t>唐河县樊记肉店</w:t>
            </w:r>
            <w:r>
              <w:rPr>
                <w:rFonts w:hint="eastAsia" w:ascii="宋体" w:hAnsi="宋体" w:eastAsia="宋体" w:cs="宋体"/>
                <w:i w:val="0"/>
                <w:iCs w:val="0"/>
                <w:color w:val="000000"/>
                <w:kern w:val="0"/>
                <w:sz w:val="22"/>
                <w:szCs w:val="22"/>
                <w:u w:val="none"/>
                <w:lang w:val="en-US" w:eastAsia="zh-CN"/>
              </w:rPr>
              <w:t>经营依法应当检疫而未经检疫的动物案</w:t>
            </w:r>
          </w:p>
        </w:tc>
        <w:tc>
          <w:tcPr>
            <w:tcW w:w="1997" w:type="dxa"/>
            <w:vAlign w:val="top"/>
          </w:tcPr>
          <w:p>
            <w:pPr>
              <w:rPr>
                <w:rFonts w:hint="eastAsia"/>
                <w:lang w:val="en-US" w:eastAsia="zh-CN"/>
              </w:rPr>
            </w:pPr>
            <w:r>
              <w:rPr>
                <w:rFonts w:hint="eastAsia"/>
                <w:lang w:val="en-US" w:eastAsia="zh-CN"/>
              </w:rPr>
              <w:t>唐农（动监）罚﹝2024﹞14号</w:t>
            </w:r>
          </w:p>
        </w:tc>
        <w:tc>
          <w:tcPr>
            <w:tcW w:w="1018" w:type="dxa"/>
            <w:vAlign w:val="top"/>
          </w:tcPr>
          <w:p>
            <w:pPr>
              <w:rPr>
                <w:rFonts w:hint="default"/>
                <w:lang w:val="en-US" w:eastAsia="zh-CN"/>
              </w:rPr>
            </w:pPr>
            <w:r>
              <w:rPr>
                <w:rFonts w:hint="eastAsia"/>
                <w:lang w:val="en-US" w:eastAsia="zh-CN"/>
              </w:rPr>
              <w:t>樊瑞</w:t>
            </w:r>
          </w:p>
        </w:tc>
        <w:tc>
          <w:tcPr>
            <w:tcW w:w="1065" w:type="dxa"/>
            <w:vAlign w:val="top"/>
          </w:tcPr>
          <w:p>
            <w:pPr>
              <w:rPr>
                <w:rFonts w:hint="default"/>
                <w:lang w:val="en-US" w:eastAsia="zh-CN"/>
              </w:rPr>
            </w:pPr>
            <w:r>
              <w:rPr>
                <w:rFonts w:hint="eastAsia"/>
                <w:lang w:val="en-US" w:eastAsia="zh-CN"/>
              </w:rPr>
              <w:t>2024.5.24</w:t>
            </w:r>
          </w:p>
        </w:tc>
        <w:tc>
          <w:tcPr>
            <w:tcW w:w="908" w:type="dxa"/>
            <w:vAlign w:val="top"/>
          </w:tcPr>
          <w:p>
            <w:pPr>
              <w:rPr>
                <w:rFonts w:hint="default"/>
                <w:lang w:val="en-US" w:eastAsia="zh-CN"/>
              </w:rPr>
            </w:pPr>
            <w:r>
              <w:rPr>
                <w:rFonts w:hint="eastAsia"/>
                <w:lang w:val="en-US" w:eastAsia="zh-CN"/>
              </w:rPr>
              <w:t>方金国</w:t>
            </w:r>
          </w:p>
        </w:tc>
        <w:tc>
          <w:tcPr>
            <w:tcW w:w="945" w:type="dxa"/>
            <w:vAlign w:val="top"/>
          </w:tcPr>
          <w:p>
            <w:pPr>
              <w:rPr>
                <w:rFonts w:hint="default"/>
                <w:lang w:val="en-US" w:eastAsia="zh-CN"/>
              </w:rPr>
            </w:pPr>
            <w:r>
              <w:rPr>
                <w:rFonts w:hint="eastAsia"/>
                <w:lang w:val="en-US" w:eastAsia="zh-CN"/>
              </w:rPr>
              <w:t>张珂</w:t>
            </w:r>
          </w:p>
        </w:tc>
        <w:tc>
          <w:tcPr>
            <w:tcW w:w="855" w:type="dxa"/>
            <w:vAlign w:val="top"/>
          </w:tcPr>
          <w:p>
            <w:pPr>
              <w:rPr>
                <w:rFonts w:hint="default"/>
                <w:lang w:val="en-US" w:eastAsia="zh-CN"/>
              </w:rPr>
            </w:pPr>
            <w:r>
              <w:rPr>
                <w:rFonts w:hint="eastAsia"/>
                <w:lang w:val="en-US" w:eastAsia="zh-CN"/>
              </w:rPr>
              <w:t>5000</w:t>
            </w:r>
          </w:p>
        </w:tc>
        <w:tc>
          <w:tcPr>
            <w:tcW w:w="700" w:type="dxa"/>
            <w:vAlign w:val="top"/>
          </w:tcPr>
          <w:p>
            <w:pPr>
              <w:rPr>
                <w:rFonts w:hint="eastAsia" w:eastAsia="宋体"/>
                <w:lang w:val="en-US" w:eastAsia="zh-CN"/>
              </w:rPr>
            </w:pPr>
          </w:p>
        </w:tc>
        <w:tc>
          <w:tcPr>
            <w:tcW w:w="1182" w:type="dxa"/>
            <w:vAlign w:val="top"/>
          </w:tcPr>
          <w:p>
            <w:pPr>
              <w:rPr>
                <w:rFonts w:hint="default"/>
                <w:lang w:val="en-US" w:eastAsia="zh-CN"/>
              </w:rPr>
            </w:pPr>
            <w:r>
              <w:rPr>
                <w:rFonts w:hint="eastAsia"/>
                <w:lang w:val="en-US" w:eastAsia="zh-CN"/>
              </w:rPr>
              <w:t>2024.6.19</w:t>
            </w:r>
          </w:p>
        </w:tc>
        <w:tc>
          <w:tcPr>
            <w:tcW w:w="878" w:type="dxa"/>
            <w:vAlign w:val="top"/>
          </w:tcPr>
          <w:p>
            <w:pPr>
              <w:rPr>
                <w:rFonts w:hint="default"/>
                <w:lang w:val="en-US" w:eastAsia="zh-CN"/>
              </w:rPr>
            </w:pPr>
          </w:p>
        </w:tc>
      </w:tr>
      <w:tr>
        <w:trPr>
          <w:trHeight w:val="90" w:hRule="atLeast"/>
        </w:trPr>
        <w:tc>
          <w:tcPr>
            <w:tcW w:w="650" w:type="dxa"/>
            <w:vAlign w:val="top"/>
          </w:tcPr>
          <w:p>
            <w:pPr>
              <w:rPr>
                <w:rFonts w:hint="default"/>
                <w:lang w:val="en-US" w:eastAsia="zh-CN"/>
              </w:rPr>
            </w:pPr>
            <w:r>
              <w:rPr>
                <w:rFonts w:hint="eastAsia"/>
                <w:lang w:val="en-US" w:eastAsia="zh-CN"/>
              </w:rPr>
              <w:t>38</w:t>
            </w:r>
          </w:p>
        </w:tc>
        <w:tc>
          <w:tcPr>
            <w:tcW w:w="1000" w:type="dxa"/>
            <w:vAlign w:val="top"/>
          </w:tcPr>
          <w:p>
            <w:pPr>
              <w:rPr>
                <w:rFonts w:hint="default"/>
                <w:lang w:val="en-US" w:eastAsia="zh-CN"/>
              </w:rPr>
            </w:pPr>
            <w:r>
              <w:rPr>
                <w:rFonts w:hint="eastAsia"/>
                <w:lang w:val="en-US" w:eastAsia="zh-CN"/>
              </w:rPr>
              <w:t>种子</w:t>
            </w:r>
          </w:p>
        </w:tc>
        <w:tc>
          <w:tcPr>
            <w:tcW w:w="4245" w:type="dxa"/>
            <w:vAlign w:val="top"/>
          </w:tcPr>
          <w:p>
            <w:pPr>
              <w:rPr>
                <w:rFonts w:hint="eastAsia"/>
                <w:lang w:val="en-US" w:eastAsia="zh-CN"/>
              </w:rPr>
            </w:pPr>
            <w:r>
              <w:rPr>
                <w:rFonts w:hint="eastAsia"/>
                <w:lang w:val="en-US" w:eastAsia="zh-CN"/>
              </w:rPr>
              <w:t>潘春记未按规定建立、保存种子经营档案</w:t>
            </w:r>
          </w:p>
        </w:tc>
        <w:tc>
          <w:tcPr>
            <w:tcW w:w="1997" w:type="dxa"/>
            <w:vAlign w:val="top"/>
          </w:tcPr>
          <w:p>
            <w:pPr>
              <w:rPr>
                <w:rFonts w:hint="eastAsia"/>
                <w:lang w:val="en-US" w:eastAsia="zh-CN"/>
              </w:rPr>
            </w:pPr>
            <w:r>
              <w:rPr>
                <w:rFonts w:hint="eastAsia"/>
                <w:lang w:val="en-US" w:eastAsia="zh-CN"/>
              </w:rPr>
              <w:t>唐农（种子）罚﹝2024﹞2号</w:t>
            </w:r>
          </w:p>
        </w:tc>
        <w:tc>
          <w:tcPr>
            <w:tcW w:w="1018" w:type="dxa"/>
            <w:vAlign w:val="top"/>
          </w:tcPr>
          <w:p>
            <w:pPr>
              <w:rPr>
                <w:rFonts w:hint="eastAsia"/>
                <w:lang w:val="en-US" w:eastAsia="zh-CN"/>
              </w:rPr>
            </w:pPr>
            <w:r>
              <w:rPr>
                <w:rFonts w:hint="eastAsia"/>
                <w:lang w:val="en-US" w:eastAsia="zh-CN"/>
              </w:rPr>
              <w:t>潘春记</w:t>
            </w:r>
          </w:p>
        </w:tc>
        <w:tc>
          <w:tcPr>
            <w:tcW w:w="1065" w:type="dxa"/>
            <w:vAlign w:val="top"/>
          </w:tcPr>
          <w:p>
            <w:pPr>
              <w:rPr>
                <w:rFonts w:hint="default"/>
                <w:lang w:val="en-US" w:eastAsia="zh-CN"/>
              </w:rPr>
            </w:pPr>
            <w:r>
              <w:rPr>
                <w:rFonts w:hint="eastAsia"/>
                <w:lang w:val="en-US" w:eastAsia="zh-CN"/>
              </w:rPr>
              <w:t>2024.5.11</w:t>
            </w:r>
          </w:p>
        </w:tc>
        <w:tc>
          <w:tcPr>
            <w:tcW w:w="908" w:type="dxa"/>
            <w:vAlign w:val="top"/>
          </w:tcPr>
          <w:p>
            <w:pPr>
              <w:rPr>
                <w:rFonts w:hint="eastAsia" w:ascii="Times New Roman" w:hAnsi="Times New Roman" w:eastAsia="宋体" w:cs="Times New Roman"/>
                <w:kern w:val="2"/>
                <w:sz w:val="21"/>
                <w:lang w:val="en-US" w:eastAsia="zh-CN"/>
              </w:rPr>
            </w:pPr>
            <w:r>
              <w:rPr>
                <w:rFonts w:hint="eastAsia"/>
                <w:lang w:val="en-US" w:eastAsia="zh-CN"/>
              </w:rPr>
              <w:t>方金国</w:t>
            </w:r>
          </w:p>
        </w:tc>
        <w:tc>
          <w:tcPr>
            <w:tcW w:w="945" w:type="dxa"/>
            <w:vAlign w:val="top"/>
          </w:tcPr>
          <w:p>
            <w:pPr>
              <w:rPr>
                <w:rFonts w:hint="eastAsia" w:ascii="Times New Roman" w:hAnsi="Times New Roman" w:eastAsia="宋体" w:cs="Times New Roman"/>
                <w:kern w:val="2"/>
                <w:sz w:val="21"/>
                <w:lang w:val="en-US" w:eastAsia="zh-CN"/>
              </w:rPr>
            </w:pPr>
            <w:r>
              <w:rPr>
                <w:rFonts w:hint="eastAsia"/>
                <w:lang w:val="en-US" w:eastAsia="zh-CN"/>
              </w:rPr>
              <w:t>张珂</w:t>
            </w:r>
          </w:p>
        </w:tc>
        <w:tc>
          <w:tcPr>
            <w:tcW w:w="855" w:type="dxa"/>
            <w:vAlign w:val="top"/>
          </w:tcPr>
          <w:p>
            <w:pPr>
              <w:rPr>
                <w:rFonts w:hint="default"/>
                <w:lang w:val="en-US" w:eastAsia="zh-CN"/>
              </w:rPr>
            </w:pPr>
            <w:r>
              <w:rPr>
                <w:rFonts w:hint="eastAsia"/>
                <w:lang w:val="en-US" w:eastAsia="zh-CN"/>
              </w:rPr>
              <w:t>2000</w:t>
            </w:r>
          </w:p>
        </w:tc>
        <w:tc>
          <w:tcPr>
            <w:tcW w:w="700" w:type="dxa"/>
            <w:vAlign w:val="top"/>
          </w:tcPr>
          <w:p>
            <w:pPr>
              <w:rPr>
                <w:rFonts w:hint="eastAsia" w:eastAsia="宋体"/>
                <w:lang w:val="en-US" w:eastAsia="zh-CN"/>
              </w:rPr>
            </w:pPr>
          </w:p>
        </w:tc>
        <w:tc>
          <w:tcPr>
            <w:tcW w:w="1182" w:type="dxa"/>
            <w:vAlign w:val="top"/>
          </w:tcPr>
          <w:p>
            <w:pPr>
              <w:rPr>
                <w:rFonts w:hint="default"/>
                <w:lang w:val="en-US" w:eastAsia="zh-CN"/>
              </w:rPr>
            </w:pPr>
            <w:r>
              <w:rPr>
                <w:rFonts w:hint="eastAsia"/>
                <w:lang w:val="en-US" w:eastAsia="zh-CN"/>
              </w:rPr>
              <w:t>2024.6.12</w:t>
            </w:r>
          </w:p>
        </w:tc>
        <w:tc>
          <w:tcPr>
            <w:tcW w:w="878" w:type="dxa"/>
            <w:vAlign w:val="top"/>
          </w:tcPr>
          <w:p>
            <w:pPr>
              <w:rPr>
                <w:rFonts w:hint="default"/>
                <w:lang w:val="en-US" w:eastAsia="zh-CN"/>
              </w:rPr>
            </w:pPr>
          </w:p>
        </w:tc>
      </w:tr>
      <w:tr>
        <w:trPr>
          <w:trHeight w:val="90" w:hRule="atLeast"/>
        </w:trPr>
        <w:tc>
          <w:tcPr>
            <w:tcW w:w="650" w:type="dxa"/>
            <w:vAlign w:val="top"/>
          </w:tcPr>
          <w:p>
            <w:pPr>
              <w:rPr>
                <w:rFonts w:hint="default"/>
                <w:lang w:val="en-US" w:eastAsia="zh-CN"/>
              </w:rPr>
            </w:pPr>
            <w:r>
              <w:rPr>
                <w:rFonts w:hint="eastAsia"/>
                <w:lang w:val="en-US" w:eastAsia="zh-CN"/>
              </w:rPr>
              <w:t>39</w:t>
            </w:r>
          </w:p>
        </w:tc>
        <w:tc>
          <w:tcPr>
            <w:tcW w:w="1000" w:type="dxa"/>
            <w:vAlign w:val="top"/>
          </w:tcPr>
          <w:p>
            <w:pPr>
              <w:rPr>
                <w:rFonts w:hint="eastAsia"/>
                <w:lang w:val="en-US" w:eastAsia="zh-CN"/>
              </w:rPr>
            </w:pPr>
            <w:r>
              <w:rPr>
                <w:rFonts w:hint="eastAsia"/>
                <w:lang w:val="en-US" w:eastAsia="zh-CN"/>
              </w:rPr>
              <w:t>兽药</w:t>
            </w:r>
          </w:p>
        </w:tc>
        <w:tc>
          <w:tcPr>
            <w:tcW w:w="4245" w:type="dxa"/>
            <w:vAlign w:val="top"/>
          </w:tcPr>
          <w:p>
            <w:pPr>
              <w:rPr>
                <w:rFonts w:hint="default"/>
                <w:lang w:val="en-US" w:eastAsia="zh-CN"/>
              </w:rPr>
            </w:pPr>
            <w:r>
              <w:rPr>
                <w:rFonts w:hint="eastAsia"/>
                <w:lang w:val="en-US" w:eastAsia="zh-CN"/>
              </w:rPr>
              <w:t>唐河县润豫畜牧养殖服务有限公司</w:t>
            </w:r>
            <w:r>
              <w:rPr>
                <w:rFonts w:hint="eastAsia" w:ascii="宋体" w:hAnsi="宋体" w:eastAsia="宋体" w:cs="宋体"/>
                <w:i w:val="0"/>
                <w:iCs w:val="0"/>
                <w:color w:val="000000"/>
                <w:kern w:val="0"/>
                <w:sz w:val="24"/>
                <w:szCs w:val="24"/>
                <w:u w:val="none"/>
                <w:lang w:val="en-US" w:eastAsia="zh-CN"/>
              </w:rPr>
              <w:t>未取得兽药经营许可证经营兽药案</w:t>
            </w:r>
          </w:p>
        </w:tc>
        <w:tc>
          <w:tcPr>
            <w:tcW w:w="1997" w:type="dxa"/>
            <w:vAlign w:val="top"/>
          </w:tcPr>
          <w:p>
            <w:pPr>
              <w:rPr>
                <w:rFonts w:hint="eastAsia"/>
                <w:lang w:val="en-US" w:eastAsia="zh-CN"/>
              </w:rPr>
            </w:pPr>
            <w:r>
              <w:rPr>
                <w:rFonts w:hint="eastAsia" w:ascii="宋体" w:hAnsi="宋体" w:eastAsia="宋体" w:cs="宋体"/>
                <w:i w:val="0"/>
                <w:iCs w:val="0"/>
                <w:color w:val="000000"/>
                <w:kern w:val="0"/>
                <w:sz w:val="22"/>
                <w:szCs w:val="22"/>
                <w:u w:val="none"/>
                <w:lang w:val="en-US" w:eastAsia="zh-CN"/>
              </w:rPr>
              <w:t>唐农（兽药）罚﹝2024﹞</w:t>
            </w:r>
            <w:r>
              <w:rPr>
                <w:rFonts w:hint="eastAsia" w:ascii="宋体" w:hAnsi="宋体" w:cs="宋体"/>
                <w:i w:val="0"/>
                <w:iCs w:val="0"/>
                <w:color w:val="000000"/>
                <w:kern w:val="0"/>
                <w:sz w:val="22"/>
                <w:szCs w:val="22"/>
                <w:u w:val="none"/>
                <w:lang w:val="en-US" w:eastAsia="zh-CN"/>
              </w:rPr>
              <w:t>3</w:t>
            </w:r>
            <w:r>
              <w:rPr>
                <w:rFonts w:hint="eastAsia" w:ascii="宋体" w:hAnsi="宋体" w:eastAsia="宋体" w:cs="宋体"/>
                <w:i w:val="0"/>
                <w:iCs w:val="0"/>
                <w:color w:val="000000"/>
                <w:kern w:val="0"/>
                <w:sz w:val="22"/>
                <w:szCs w:val="22"/>
                <w:u w:val="none"/>
                <w:lang w:val="en-US" w:eastAsia="zh-CN"/>
              </w:rPr>
              <w:t>号</w:t>
            </w:r>
          </w:p>
        </w:tc>
        <w:tc>
          <w:tcPr>
            <w:tcW w:w="1018" w:type="dxa"/>
            <w:vAlign w:val="top"/>
          </w:tcPr>
          <w:p>
            <w:pPr>
              <w:rPr>
                <w:rFonts w:hint="eastAsia"/>
                <w:lang w:val="en-US" w:eastAsia="zh-CN"/>
              </w:rPr>
            </w:pPr>
            <w:r>
              <w:rPr>
                <w:rFonts w:hint="eastAsia" w:ascii="宋体" w:hAnsi="宋体" w:cs="宋体"/>
                <w:i w:val="0"/>
                <w:iCs w:val="0"/>
                <w:color w:val="000000"/>
                <w:kern w:val="0"/>
                <w:sz w:val="22"/>
                <w:szCs w:val="22"/>
                <w:u w:val="none"/>
                <w:lang w:val="en-US" w:eastAsia="zh-CN"/>
              </w:rPr>
              <w:t>张俊奇</w:t>
            </w:r>
          </w:p>
        </w:tc>
        <w:tc>
          <w:tcPr>
            <w:tcW w:w="1065" w:type="dxa"/>
            <w:vAlign w:val="top"/>
          </w:tcPr>
          <w:p>
            <w:pPr>
              <w:rPr>
                <w:rFonts w:hint="default"/>
                <w:lang w:val="en-US" w:eastAsia="zh-CN"/>
              </w:rPr>
            </w:pPr>
            <w:r>
              <w:rPr>
                <w:rFonts w:hint="eastAsia"/>
                <w:lang w:val="en-US" w:eastAsia="zh-CN"/>
              </w:rPr>
              <w:t>2024.5.8</w:t>
            </w:r>
          </w:p>
        </w:tc>
        <w:tc>
          <w:tcPr>
            <w:tcW w:w="908" w:type="dxa"/>
            <w:vAlign w:val="top"/>
          </w:tcPr>
          <w:p>
            <w:pPr>
              <w:rPr>
                <w:rFonts w:hint="eastAsia" w:ascii="Times New Roman" w:hAnsi="Times New Roman" w:eastAsia="宋体" w:cs="Times New Roman"/>
                <w:kern w:val="2"/>
                <w:sz w:val="21"/>
                <w:lang w:val="en-US" w:eastAsia="zh-CN"/>
              </w:rPr>
            </w:pPr>
            <w:r>
              <w:rPr>
                <w:rFonts w:hint="eastAsia"/>
                <w:lang w:val="en-US" w:eastAsia="zh-CN"/>
              </w:rPr>
              <w:t>乔新峰</w:t>
            </w:r>
          </w:p>
        </w:tc>
        <w:tc>
          <w:tcPr>
            <w:tcW w:w="945" w:type="dxa"/>
            <w:vAlign w:val="top"/>
          </w:tcPr>
          <w:p>
            <w:pPr>
              <w:rPr>
                <w:rFonts w:hint="eastAsia" w:ascii="Times New Roman" w:hAnsi="Times New Roman" w:eastAsia="宋体" w:cs="Times New Roman"/>
                <w:kern w:val="2"/>
                <w:sz w:val="21"/>
                <w:lang w:val="en-US" w:eastAsia="zh-CN"/>
              </w:rPr>
            </w:pPr>
            <w:r>
              <w:rPr>
                <w:rFonts w:hint="eastAsia"/>
                <w:lang w:val="en-US" w:eastAsia="zh-CN"/>
              </w:rPr>
              <w:t>李克超</w:t>
            </w:r>
          </w:p>
        </w:tc>
        <w:tc>
          <w:tcPr>
            <w:tcW w:w="855" w:type="dxa"/>
            <w:vAlign w:val="top"/>
          </w:tcPr>
          <w:p>
            <w:pPr>
              <w:rPr>
                <w:rFonts w:hint="default"/>
                <w:lang w:val="en-US" w:eastAsia="zh-CN"/>
              </w:rPr>
            </w:pPr>
            <w:r>
              <w:rPr>
                <w:rFonts w:hint="eastAsia"/>
                <w:lang w:val="en-US" w:eastAsia="zh-CN"/>
              </w:rPr>
              <w:t>1500</w:t>
            </w:r>
          </w:p>
        </w:tc>
        <w:tc>
          <w:tcPr>
            <w:tcW w:w="700" w:type="dxa"/>
            <w:vAlign w:val="top"/>
          </w:tcPr>
          <w:p>
            <w:pPr>
              <w:rPr>
                <w:rFonts w:hint="default" w:eastAsia="宋体"/>
                <w:lang w:val="en-US" w:eastAsia="zh-CN"/>
              </w:rPr>
            </w:pPr>
            <w:r>
              <w:rPr>
                <w:rFonts w:hint="eastAsia"/>
                <w:lang w:val="en-US" w:eastAsia="zh-CN"/>
              </w:rPr>
              <w:t>500</w:t>
            </w:r>
          </w:p>
        </w:tc>
        <w:tc>
          <w:tcPr>
            <w:tcW w:w="1182" w:type="dxa"/>
            <w:vAlign w:val="top"/>
          </w:tcPr>
          <w:p>
            <w:pPr>
              <w:rPr>
                <w:rFonts w:hint="eastAsia"/>
                <w:lang w:val="en-US" w:eastAsia="zh-CN"/>
              </w:rPr>
            </w:pPr>
          </w:p>
        </w:tc>
        <w:tc>
          <w:tcPr>
            <w:tcW w:w="878" w:type="dxa"/>
            <w:vAlign w:val="top"/>
          </w:tcPr>
          <w:p>
            <w:pPr>
              <w:rPr>
                <w:rFonts w:hint="eastAsia"/>
                <w:lang w:val="en-US" w:eastAsia="zh-CN"/>
              </w:rPr>
            </w:pPr>
          </w:p>
        </w:tc>
      </w:tr>
      <w:tr>
        <w:trPr>
          <w:trHeight w:val="90" w:hRule="atLeast"/>
        </w:trPr>
        <w:tc>
          <w:tcPr>
            <w:tcW w:w="650" w:type="dxa"/>
            <w:vAlign w:val="top"/>
          </w:tcPr>
          <w:p>
            <w:pPr>
              <w:rPr>
                <w:rFonts w:hint="default"/>
                <w:lang w:val="en-US" w:eastAsia="zh-CN"/>
              </w:rPr>
            </w:pPr>
            <w:r>
              <w:rPr>
                <w:rFonts w:hint="eastAsia"/>
                <w:lang w:val="en-US" w:eastAsia="zh-CN"/>
              </w:rPr>
              <w:t>6月份</w:t>
            </w:r>
          </w:p>
        </w:tc>
        <w:tc>
          <w:tcPr>
            <w:tcW w:w="1000" w:type="dxa"/>
            <w:vAlign w:val="top"/>
          </w:tcPr>
          <w:p>
            <w:pPr>
              <w:rPr>
                <w:rFonts w:hint="default"/>
                <w:lang w:val="en-US" w:eastAsia="zh-CN"/>
              </w:rPr>
            </w:pPr>
          </w:p>
        </w:tc>
        <w:tc>
          <w:tcPr>
            <w:tcW w:w="4245" w:type="dxa"/>
            <w:vAlign w:val="top"/>
          </w:tcPr>
          <w:p>
            <w:pPr>
              <w:rPr>
                <w:rFonts w:hint="default"/>
                <w:lang w:val="en-US" w:eastAsia="zh-CN"/>
              </w:rPr>
            </w:pPr>
          </w:p>
        </w:tc>
        <w:tc>
          <w:tcPr>
            <w:tcW w:w="1997" w:type="dxa"/>
            <w:vAlign w:val="top"/>
          </w:tcPr>
          <w:p>
            <w:pPr>
              <w:rPr>
                <w:rFonts w:hint="eastAsia"/>
                <w:lang w:val="en-US" w:eastAsia="zh-CN"/>
              </w:rPr>
            </w:pPr>
          </w:p>
        </w:tc>
        <w:tc>
          <w:tcPr>
            <w:tcW w:w="1018" w:type="dxa"/>
            <w:vAlign w:val="top"/>
          </w:tcPr>
          <w:p>
            <w:pPr>
              <w:rPr>
                <w:rFonts w:hint="default"/>
                <w:lang w:val="en-US" w:eastAsia="zh-CN"/>
              </w:rPr>
            </w:pPr>
          </w:p>
        </w:tc>
        <w:tc>
          <w:tcPr>
            <w:tcW w:w="1065" w:type="dxa"/>
            <w:vAlign w:val="top"/>
          </w:tcPr>
          <w:p>
            <w:pPr>
              <w:rPr>
                <w:rFonts w:hint="eastAsia"/>
                <w:lang w:val="en-US" w:eastAsia="zh-CN"/>
              </w:rPr>
            </w:pPr>
          </w:p>
        </w:tc>
        <w:tc>
          <w:tcPr>
            <w:tcW w:w="908" w:type="dxa"/>
            <w:vAlign w:val="top"/>
          </w:tcPr>
          <w:p>
            <w:pPr>
              <w:rPr>
                <w:rFonts w:hint="eastAsia"/>
                <w:lang w:val="en-US" w:eastAsia="zh-CN"/>
              </w:rPr>
            </w:pPr>
          </w:p>
        </w:tc>
        <w:tc>
          <w:tcPr>
            <w:tcW w:w="945" w:type="dxa"/>
            <w:vAlign w:val="top"/>
          </w:tcPr>
          <w:p>
            <w:pPr>
              <w:rPr>
                <w:rFonts w:hint="default"/>
                <w:lang w:val="en-US" w:eastAsia="zh-CN"/>
              </w:rPr>
            </w:pPr>
          </w:p>
        </w:tc>
        <w:tc>
          <w:tcPr>
            <w:tcW w:w="855" w:type="dxa"/>
            <w:vAlign w:val="top"/>
          </w:tcPr>
          <w:p>
            <w:pPr>
              <w:rPr>
                <w:rFonts w:hint="default"/>
                <w:lang w:val="en-US" w:eastAsia="zh-CN"/>
              </w:rPr>
            </w:pPr>
          </w:p>
        </w:tc>
        <w:tc>
          <w:tcPr>
            <w:tcW w:w="700" w:type="dxa"/>
            <w:vAlign w:val="top"/>
          </w:tcPr>
          <w:p>
            <w:pPr>
              <w:rPr>
                <w:rFonts w:hint="eastAsia" w:eastAsia="宋体"/>
                <w:lang w:val="en-US" w:eastAsia="zh-CN"/>
              </w:rPr>
            </w:pPr>
          </w:p>
        </w:tc>
        <w:tc>
          <w:tcPr>
            <w:tcW w:w="1182" w:type="dxa"/>
            <w:vAlign w:val="top"/>
          </w:tcPr>
          <w:p>
            <w:pPr>
              <w:rPr>
                <w:rFonts w:hint="eastAsia"/>
                <w:lang w:val="en-US" w:eastAsia="zh-CN"/>
              </w:rPr>
            </w:pPr>
          </w:p>
        </w:tc>
        <w:tc>
          <w:tcPr>
            <w:tcW w:w="878" w:type="dxa"/>
            <w:vAlign w:val="top"/>
          </w:tcPr>
          <w:p>
            <w:pPr>
              <w:rPr>
                <w:rFonts w:hint="eastAsia"/>
                <w:lang w:val="en-US" w:eastAsia="zh-CN"/>
              </w:rPr>
            </w:pPr>
          </w:p>
        </w:tc>
      </w:tr>
      <w:tr>
        <w:trPr>
          <w:trHeight w:val="90" w:hRule="atLeast"/>
        </w:trPr>
        <w:tc>
          <w:tcPr>
            <w:tcW w:w="650" w:type="dxa"/>
            <w:vAlign w:val="top"/>
          </w:tcPr>
          <w:p>
            <w:pPr>
              <w:rPr>
                <w:rFonts w:hint="default" w:ascii="Times New Roman" w:hAnsi="Times New Roman" w:eastAsia="宋体" w:cs="Times New Roman"/>
                <w:kern w:val="2"/>
                <w:sz w:val="21"/>
                <w:lang w:val="en-US" w:eastAsia="zh-CN"/>
              </w:rPr>
            </w:pPr>
            <w:r>
              <w:rPr>
                <w:rFonts w:hint="eastAsia" w:cs="Times New Roman"/>
                <w:kern w:val="2"/>
                <w:sz w:val="21"/>
                <w:lang w:val="en-US" w:eastAsia="zh-CN"/>
              </w:rPr>
              <w:t>40</w:t>
            </w:r>
          </w:p>
        </w:tc>
        <w:tc>
          <w:tcPr>
            <w:tcW w:w="1000" w:type="dxa"/>
            <w:vAlign w:val="top"/>
          </w:tcPr>
          <w:p>
            <w:pPr>
              <w:rPr>
                <w:rFonts w:hint="default" w:ascii="Times New Roman" w:hAnsi="Times New Roman" w:eastAsia="宋体" w:cs="Times New Roman"/>
                <w:kern w:val="2"/>
                <w:sz w:val="21"/>
                <w:lang w:val="en-US" w:eastAsia="zh-CN"/>
              </w:rPr>
            </w:pPr>
            <w:r>
              <w:rPr>
                <w:rFonts w:hint="eastAsia"/>
                <w:lang w:val="en-US" w:eastAsia="zh-CN"/>
              </w:rPr>
              <w:t>农产品</w:t>
            </w:r>
          </w:p>
        </w:tc>
        <w:tc>
          <w:tcPr>
            <w:tcW w:w="4245" w:type="dxa"/>
            <w:vAlign w:val="top"/>
          </w:tcPr>
          <w:p>
            <w:pPr>
              <w:rPr>
                <w:rFonts w:hint="default" w:ascii="Times New Roman" w:hAnsi="Times New Roman" w:eastAsia="宋体" w:cs="Times New Roman"/>
                <w:kern w:val="2"/>
                <w:sz w:val="21"/>
                <w:lang w:val="en-US" w:eastAsia="zh-CN"/>
              </w:rPr>
            </w:pPr>
            <w:r>
              <w:rPr>
                <w:rFonts w:hint="default"/>
                <w:lang w:val="en-US" w:eastAsia="zh-CN"/>
              </w:rPr>
              <w:t>唐河县蔡爱红养鸡场未按照规定开具承诺达标合格证案</w:t>
            </w:r>
          </w:p>
        </w:tc>
        <w:tc>
          <w:tcPr>
            <w:tcW w:w="1997" w:type="dxa"/>
            <w:vAlign w:val="top"/>
          </w:tcPr>
          <w:p>
            <w:pPr>
              <w:rPr>
                <w:rFonts w:hint="eastAsia" w:ascii="Times New Roman" w:hAnsi="Times New Roman" w:eastAsia="宋体" w:cs="Times New Roman"/>
                <w:kern w:val="2"/>
                <w:sz w:val="21"/>
                <w:lang w:val="en-US" w:eastAsia="zh-CN"/>
              </w:rPr>
            </w:pPr>
            <w:r>
              <w:rPr>
                <w:rFonts w:hint="eastAsia"/>
                <w:lang w:val="en-US" w:eastAsia="zh-CN"/>
              </w:rPr>
              <w:t>唐农（农产品）简罚﹝2024﹞1号</w:t>
            </w:r>
          </w:p>
        </w:tc>
        <w:tc>
          <w:tcPr>
            <w:tcW w:w="1018" w:type="dxa"/>
            <w:vAlign w:val="top"/>
          </w:tcPr>
          <w:p>
            <w:pPr>
              <w:rPr>
                <w:rFonts w:hint="default" w:ascii="Times New Roman" w:hAnsi="Times New Roman" w:eastAsia="宋体" w:cs="Times New Roman"/>
                <w:kern w:val="2"/>
                <w:sz w:val="21"/>
                <w:lang w:val="en-US" w:eastAsia="zh-CN"/>
              </w:rPr>
            </w:pPr>
            <w:r>
              <w:rPr>
                <w:rFonts w:hint="default"/>
                <w:lang w:val="en-US" w:eastAsia="zh-CN"/>
              </w:rPr>
              <w:t>蔡爱红</w:t>
            </w:r>
          </w:p>
        </w:tc>
        <w:tc>
          <w:tcPr>
            <w:tcW w:w="1065" w:type="dxa"/>
            <w:vAlign w:val="top"/>
          </w:tcPr>
          <w:p>
            <w:pPr>
              <w:rPr>
                <w:rFonts w:hint="eastAsia" w:ascii="Times New Roman" w:hAnsi="Times New Roman" w:eastAsia="宋体" w:cs="Times New Roman"/>
                <w:kern w:val="2"/>
                <w:sz w:val="21"/>
                <w:lang w:val="en-US" w:eastAsia="zh-CN"/>
              </w:rPr>
            </w:pPr>
            <w:r>
              <w:rPr>
                <w:rFonts w:hint="eastAsia"/>
                <w:lang w:val="en-US" w:eastAsia="zh-CN"/>
              </w:rPr>
              <w:t>2024.6.19</w:t>
            </w:r>
          </w:p>
        </w:tc>
        <w:tc>
          <w:tcPr>
            <w:tcW w:w="908" w:type="dxa"/>
            <w:vAlign w:val="top"/>
          </w:tcPr>
          <w:p>
            <w:pPr>
              <w:rPr>
                <w:rFonts w:hint="eastAsia" w:ascii="Times New Roman" w:hAnsi="Times New Roman" w:eastAsia="宋体" w:cs="Times New Roman"/>
                <w:kern w:val="2"/>
                <w:sz w:val="21"/>
                <w:lang w:val="en-US" w:eastAsia="zh-CN"/>
              </w:rPr>
            </w:pPr>
            <w:r>
              <w:rPr>
                <w:rFonts w:hint="eastAsia"/>
                <w:lang w:val="en-US" w:eastAsia="zh-CN"/>
              </w:rPr>
              <w:t>邓晓峰</w:t>
            </w:r>
          </w:p>
        </w:tc>
        <w:tc>
          <w:tcPr>
            <w:tcW w:w="945" w:type="dxa"/>
            <w:vAlign w:val="top"/>
          </w:tcPr>
          <w:p>
            <w:pPr>
              <w:rPr>
                <w:rFonts w:hint="default" w:ascii="Times New Roman" w:hAnsi="Times New Roman" w:eastAsia="宋体" w:cs="Times New Roman"/>
                <w:kern w:val="2"/>
                <w:sz w:val="21"/>
                <w:lang w:val="en-US" w:eastAsia="zh-CN"/>
              </w:rPr>
            </w:pPr>
            <w:r>
              <w:rPr>
                <w:rFonts w:hint="eastAsia"/>
                <w:lang w:val="en-US" w:eastAsia="zh-CN"/>
              </w:rPr>
              <w:t>魏  勇</w:t>
            </w:r>
          </w:p>
        </w:tc>
        <w:tc>
          <w:tcPr>
            <w:tcW w:w="855" w:type="dxa"/>
            <w:vAlign w:val="top"/>
          </w:tcPr>
          <w:p>
            <w:pPr>
              <w:rPr>
                <w:rFonts w:hint="default" w:ascii="Times New Roman" w:hAnsi="Times New Roman" w:eastAsia="宋体" w:cs="Times New Roman"/>
                <w:kern w:val="2"/>
                <w:sz w:val="21"/>
                <w:lang w:val="en-US" w:eastAsia="zh-CN"/>
              </w:rPr>
            </w:pPr>
            <w:r>
              <w:rPr>
                <w:rFonts w:hint="eastAsia"/>
                <w:lang w:val="en-US" w:eastAsia="zh-CN"/>
              </w:rPr>
              <w:t>200</w:t>
            </w:r>
          </w:p>
        </w:tc>
        <w:tc>
          <w:tcPr>
            <w:tcW w:w="700" w:type="dxa"/>
            <w:vAlign w:val="top"/>
          </w:tcPr>
          <w:p>
            <w:pPr>
              <w:rPr>
                <w:rFonts w:hint="eastAsia" w:ascii="Times New Roman" w:hAnsi="Times New Roman" w:eastAsia="宋体" w:cs="Times New Roman"/>
                <w:kern w:val="2"/>
                <w:sz w:val="21"/>
                <w:lang w:val="en-US" w:eastAsia="zh-CN"/>
              </w:rPr>
            </w:pPr>
          </w:p>
        </w:tc>
        <w:tc>
          <w:tcPr>
            <w:tcW w:w="1182" w:type="dxa"/>
            <w:vAlign w:val="top"/>
          </w:tcPr>
          <w:p>
            <w:pPr>
              <w:rPr>
                <w:rFonts w:hint="eastAsia" w:ascii="Times New Roman" w:hAnsi="Times New Roman" w:eastAsia="宋体" w:cs="Times New Roman"/>
                <w:kern w:val="2"/>
                <w:sz w:val="21"/>
                <w:lang w:val="en-US" w:eastAsia="zh-CN"/>
              </w:rPr>
            </w:pPr>
          </w:p>
        </w:tc>
        <w:tc>
          <w:tcPr>
            <w:tcW w:w="878" w:type="dxa"/>
            <w:vAlign w:val="top"/>
          </w:tcPr>
          <w:p>
            <w:pPr>
              <w:rPr>
                <w:rFonts w:hint="default" w:ascii="Times New Roman" w:hAnsi="Times New Roman" w:eastAsia="宋体" w:cs="Times New Roman"/>
                <w:kern w:val="2"/>
                <w:sz w:val="21"/>
                <w:lang w:val="en-US" w:eastAsia="zh-CN"/>
              </w:rPr>
            </w:pPr>
          </w:p>
        </w:tc>
      </w:tr>
      <w:tr>
        <w:trPr>
          <w:trHeight w:val="90" w:hRule="atLeast"/>
        </w:trPr>
        <w:tc>
          <w:tcPr>
            <w:tcW w:w="650" w:type="dxa"/>
            <w:vAlign w:val="top"/>
          </w:tcPr>
          <w:p>
            <w:pPr>
              <w:rPr>
                <w:rFonts w:hint="default"/>
                <w:lang w:val="en-US" w:eastAsia="zh-CN"/>
              </w:rPr>
            </w:pPr>
            <w:r>
              <w:rPr>
                <w:rFonts w:hint="eastAsia"/>
                <w:lang w:val="en-US" w:eastAsia="zh-CN"/>
              </w:rPr>
              <w:t>41</w:t>
            </w:r>
          </w:p>
        </w:tc>
        <w:tc>
          <w:tcPr>
            <w:tcW w:w="1000" w:type="dxa"/>
            <w:vAlign w:val="top"/>
          </w:tcPr>
          <w:p>
            <w:pPr>
              <w:rPr>
                <w:rFonts w:hint="default"/>
                <w:lang w:val="en-US" w:eastAsia="zh-CN"/>
              </w:rPr>
            </w:pPr>
            <w:r>
              <w:rPr>
                <w:rFonts w:hint="eastAsia"/>
                <w:lang w:val="en-US" w:eastAsia="zh-CN"/>
              </w:rPr>
              <w:t>农药</w:t>
            </w:r>
          </w:p>
        </w:tc>
        <w:tc>
          <w:tcPr>
            <w:tcW w:w="4245" w:type="dxa"/>
            <w:vAlign w:val="top"/>
          </w:tcPr>
          <w:p>
            <w:pPr>
              <w:rPr>
                <w:rFonts w:hint="default"/>
                <w:lang w:val="en-US" w:eastAsia="zh-CN"/>
              </w:rPr>
            </w:pPr>
            <w:r>
              <w:rPr>
                <w:rFonts w:hint="eastAsia"/>
                <w:lang w:val="en-US" w:eastAsia="zh-CN"/>
              </w:rPr>
              <w:t>唐河县周万甫农资店（周万甫）经营劣质农药案</w:t>
            </w:r>
          </w:p>
        </w:tc>
        <w:tc>
          <w:tcPr>
            <w:tcW w:w="1997" w:type="dxa"/>
            <w:vAlign w:val="top"/>
          </w:tcPr>
          <w:p>
            <w:pPr>
              <w:rPr>
                <w:rFonts w:hint="eastAsia"/>
                <w:lang w:val="en-US" w:eastAsia="zh-CN"/>
              </w:rPr>
            </w:pPr>
            <w:r>
              <w:rPr>
                <w:rFonts w:hint="eastAsia"/>
                <w:lang w:val="en-US" w:eastAsia="zh-CN"/>
              </w:rPr>
              <w:t>唐农（农药）罚﹝2024﹞12号</w:t>
            </w:r>
          </w:p>
        </w:tc>
        <w:tc>
          <w:tcPr>
            <w:tcW w:w="1018" w:type="dxa"/>
            <w:vAlign w:val="top"/>
          </w:tcPr>
          <w:p>
            <w:pPr>
              <w:rPr>
                <w:rFonts w:hint="default"/>
                <w:lang w:val="en-US" w:eastAsia="zh-CN"/>
              </w:rPr>
            </w:pPr>
            <w:r>
              <w:rPr>
                <w:rFonts w:hint="eastAsia"/>
                <w:lang w:val="en-US" w:eastAsia="zh-CN"/>
              </w:rPr>
              <w:t>周万甫</w:t>
            </w:r>
          </w:p>
        </w:tc>
        <w:tc>
          <w:tcPr>
            <w:tcW w:w="1065" w:type="dxa"/>
            <w:vAlign w:val="top"/>
          </w:tcPr>
          <w:p>
            <w:pPr>
              <w:rPr>
                <w:rFonts w:hint="default"/>
                <w:lang w:val="en-US" w:eastAsia="zh-CN"/>
              </w:rPr>
            </w:pPr>
            <w:r>
              <w:rPr>
                <w:rFonts w:hint="eastAsia"/>
                <w:lang w:val="en-US" w:eastAsia="zh-CN"/>
              </w:rPr>
              <w:t>2024.6.11</w:t>
            </w:r>
          </w:p>
        </w:tc>
        <w:tc>
          <w:tcPr>
            <w:tcW w:w="908" w:type="dxa"/>
            <w:vAlign w:val="top"/>
          </w:tcPr>
          <w:p>
            <w:pPr>
              <w:rPr>
                <w:rFonts w:hint="eastAsia" w:ascii="Times New Roman" w:hAnsi="Times New Roman" w:eastAsia="宋体" w:cs="Times New Roman"/>
                <w:kern w:val="2"/>
                <w:sz w:val="21"/>
                <w:lang w:val="en-US" w:eastAsia="zh-CN"/>
              </w:rPr>
            </w:pPr>
            <w:r>
              <w:rPr>
                <w:rFonts w:hint="eastAsia"/>
                <w:lang w:val="en-US" w:eastAsia="zh-CN"/>
              </w:rPr>
              <w:t>郭洪涛</w:t>
            </w:r>
          </w:p>
        </w:tc>
        <w:tc>
          <w:tcPr>
            <w:tcW w:w="945" w:type="dxa"/>
            <w:vAlign w:val="top"/>
          </w:tcPr>
          <w:p>
            <w:pPr>
              <w:rPr>
                <w:rFonts w:hint="default" w:ascii="Times New Roman" w:hAnsi="Times New Roman" w:eastAsia="宋体" w:cs="Times New Roman"/>
                <w:kern w:val="2"/>
                <w:sz w:val="21"/>
                <w:lang w:val="en-US" w:eastAsia="zh-CN"/>
              </w:rPr>
            </w:pPr>
            <w:r>
              <w:rPr>
                <w:rFonts w:hint="eastAsia"/>
                <w:lang w:val="en-US" w:eastAsia="zh-CN"/>
              </w:rPr>
              <w:t>曲建明</w:t>
            </w:r>
          </w:p>
        </w:tc>
        <w:tc>
          <w:tcPr>
            <w:tcW w:w="855" w:type="dxa"/>
            <w:vAlign w:val="top"/>
          </w:tcPr>
          <w:p>
            <w:pPr>
              <w:rPr>
                <w:rFonts w:hint="default"/>
                <w:lang w:val="en-US" w:eastAsia="zh-CN"/>
              </w:rPr>
            </w:pPr>
            <w:r>
              <w:rPr>
                <w:rFonts w:hint="eastAsia"/>
                <w:lang w:val="en-US" w:eastAsia="zh-CN"/>
              </w:rPr>
              <w:t>3000</w:t>
            </w:r>
          </w:p>
        </w:tc>
        <w:tc>
          <w:tcPr>
            <w:tcW w:w="700" w:type="dxa"/>
            <w:vAlign w:val="top"/>
          </w:tcPr>
          <w:p>
            <w:pPr>
              <w:rPr>
                <w:rFonts w:hint="eastAsia" w:eastAsia="宋体"/>
                <w:lang w:val="en-US" w:eastAsia="zh-CN"/>
              </w:rPr>
            </w:pPr>
          </w:p>
        </w:tc>
        <w:tc>
          <w:tcPr>
            <w:tcW w:w="1182" w:type="dxa"/>
            <w:vAlign w:val="top"/>
          </w:tcPr>
          <w:p>
            <w:pPr>
              <w:rPr>
                <w:rFonts w:hint="default"/>
                <w:lang w:val="en-US" w:eastAsia="zh-CN"/>
              </w:rPr>
            </w:pPr>
            <w:r>
              <w:rPr>
                <w:rFonts w:hint="eastAsia"/>
                <w:lang w:val="en-US" w:eastAsia="zh-CN"/>
              </w:rPr>
              <w:t>2024.6.27</w:t>
            </w:r>
          </w:p>
        </w:tc>
        <w:tc>
          <w:tcPr>
            <w:tcW w:w="878" w:type="dxa"/>
            <w:vAlign w:val="top"/>
          </w:tcPr>
          <w:p>
            <w:pPr>
              <w:rPr>
                <w:rFonts w:hint="default"/>
                <w:lang w:val="en-US" w:eastAsia="zh-CN"/>
              </w:rPr>
            </w:pPr>
            <w:r>
              <w:rPr>
                <w:rFonts w:hint="eastAsia"/>
                <w:lang w:val="en-US" w:eastAsia="zh-CN"/>
              </w:rPr>
              <w:t>-</w:t>
            </w:r>
          </w:p>
        </w:tc>
      </w:tr>
      <w:tr>
        <w:trPr>
          <w:trHeight w:val="90" w:hRule="atLeast"/>
        </w:trPr>
        <w:tc>
          <w:tcPr>
            <w:tcW w:w="650" w:type="dxa"/>
            <w:vAlign w:val="top"/>
          </w:tcPr>
          <w:p>
            <w:pPr>
              <w:rPr>
                <w:rFonts w:hint="default"/>
                <w:lang w:val="en-US" w:eastAsia="zh-CN"/>
              </w:rPr>
            </w:pPr>
            <w:r>
              <w:rPr>
                <w:rFonts w:hint="eastAsia"/>
                <w:lang w:val="en-US" w:eastAsia="zh-CN"/>
              </w:rPr>
              <w:t>42</w:t>
            </w:r>
          </w:p>
        </w:tc>
        <w:tc>
          <w:tcPr>
            <w:tcW w:w="1000" w:type="dxa"/>
            <w:vAlign w:val="top"/>
          </w:tcPr>
          <w:p>
            <w:pPr>
              <w:rPr>
                <w:rFonts w:hint="default"/>
                <w:lang w:val="en-US" w:eastAsia="zh-CN"/>
              </w:rPr>
            </w:pPr>
            <w:r>
              <w:rPr>
                <w:rFonts w:hint="eastAsia"/>
                <w:lang w:val="en-US" w:eastAsia="zh-CN"/>
              </w:rPr>
              <w:t>动  监</w:t>
            </w:r>
          </w:p>
        </w:tc>
        <w:tc>
          <w:tcPr>
            <w:tcW w:w="4245" w:type="dxa"/>
            <w:vAlign w:val="top"/>
          </w:tcPr>
          <w:p>
            <w:pPr>
              <w:rPr>
                <w:rFonts w:hint="default"/>
                <w:lang w:val="en-US" w:eastAsia="zh-CN"/>
              </w:rPr>
            </w:pPr>
            <w:r>
              <w:rPr>
                <w:rFonts w:hint="default"/>
                <w:lang w:val="en-US" w:eastAsia="zh-CN"/>
              </w:rPr>
              <w:t>河南崎昊牧业有限公司</w:t>
            </w:r>
            <w:r>
              <w:rPr>
                <w:rFonts w:hint="eastAsia" w:ascii="宋体" w:hAnsi="宋体" w:eastAsia="宋体" w:cs="宋体"/>
                <w:i w:val="0"/>
                <w:iCs w:val="0"/>
                <w:color w:val="000000"/>
                <w:kern w:val="0"/>
                <w:sz w:val="22"/>
                <w:szCs w:val="22"/>
                <w:u w:val="none"/>
                <w:lang w:val="en-US" w:eastAsia="zh-CN"/>
              </w:rPr>
              <w:t>经营依法应当检疫而未经检疫的动物案</w:t>
            </w:r>
          </w:p>
        </w:tc>
        <w:tc>
          <w:tcPr>
            <w:tcW w:w="1997" w:type="dxa"/>
            <w:vAlign w:val="top"/>
          </w:tcPr>
          <w:p>
            <w:pPr>
              <w:rPr>
                <w:rFonts w:hint="eastAsia"/>
                <w:lang w:val="en-US" w:eastAsia="zh-CN"/>
              </w:rPr>
            </w:pPr>
            <w:r>
              <w:rPr>
                <w:rFonts w:hint="eastAsia"/>
                <w:lang w:val="en-US" w:eastAsia="zh-CN"/>
              </w:rPr>
              <w:t>唐农（动监）罚﹝2024﹞15号</w:t>
            </w:r>
          </w:p>
        </w:tc>
        <w:tc>
          <w:tcPr>
            <w:tcW w:w="1018" w:type="dxa"/>
            <w:vAlign w:val="top"/>
          </w:tcPr>
          <w:p>
            <w:pPr>
              <w:rPr>
                <w:rFonts w:hint="default"/>
                <w:lang w:val="en-US" w:eastAsia="zh-CN"/>
              </w:rPr>
            </w:pPr>
            <w:r>
              <w:rPr>
                <w:rFonts w:hint="default"/>
                <w:lang w:val="en-US" w:eastAsia="zh-CN"/>
              </w:rPr>
              <w:t>李新强</w:t>
            </w:r>
          </w:p>
        </w:tc>
        <w:tc>
          <w:tcPr>
            <w:tcW w:w="1065" w:type="dxa"/>
            <w:vAlign w:val="top"/>
          </w:tcPr>
          <w:p>
            <w:pPr>
              <w:rPr>
                <w:rFonts w:hint="default"/>
                <w:lang w:val="en-US" w:eastAsia="zh-CN"/>
              </w:rPr>
            </w:pPr>
            <w:r>
              <w:rPr>
                <w:rFonts w:hint="eastAsia"/>
                <w:lang w:val="en-US" w:eastAsia="zh-CN"/>
              </w:rPr>
              <w:t>2024.6.26</w:t>
            </w:r>
          </w:p>
        </w:tc>
        <w:tc>
          <w:tcPr>
            <w:tcW w:w="908" w:type="dxa"/>
            <w:vAlign w:val="top"/>
          </w:tcPr>
          <w:p>
            <w:pPr>
              <w:rPr>
                <w:rFonts w:hint="eastAsia" w:ascii="Times New Roman" w:hAnsi="Times New Roman" w:eastAsia="宋体" w:cs="Times New Roman"/>
                <w:kern w:val="2"/>
                <w:sz w:val="21"/>
                <w:lang w:val="en-US" w:eastAsia="zh-CN"/>
              </w:rPr>
            </w:pPr>
            <w:r>
              <w:rPr>
                <w:rFonts w:hint="eastAsia"/>
                <w:lang w:val="en-US" w:eastAsia="zh-CN"/>
              </w:rPr>
              <w:t>郭洪涛</w:t>
            </w:r>
          </w:p>
        </w:tc>
        <w:tc>
          <w:tcPr>
            <w:tcW w:w="945" w:type="dxa"/>
            <w:vAlign w:val="top"/>
          </w:tcPr>
          <w:p>
            <w:pPr>
              <w:rPr>
                <w:rFonts w:hint="default" w:ascii="Times New Roman" w:hAnsi="Times New Roman" w:eastAsia="宋体" w:cs="Times New Roman"/>
                <w:kern w:val="2"/>
                <w:sz w:val="21"/>
                <w:lang w:val="en-US" w:eastAsia="zh-CN"/>
              </w:rPr>
            </w:pPr>
            <w:r>
              <w:rPr>
                <w:rFonts w:hint="eastAsia"/>
                <w:lang w:val="en-US" w:eastAsia="zh-CN"/>
              </w:rPr>
              <w:t>曲建明</w:t>
            </w:r>
          </w:p>
        </w:tc>
        <w:tc>
          <w:tcPr>
            <w:tcW w:w="855" w:type="dxa"/>
            <w:vAlign w:val="top"/>
          </w:tcPr>
          <w:p>
            <w:pPr>
              <w:rPr>
                <w:rFonts w:hint="default"/>
                <w:lang w:val="en-US" w:eastAsia="zh-CN"/>
              </w:rPr>
            </w:pPr>
            <w:r>
              <w:rPr>
                <w:rFonts w:hint="eastAsia"/>
                <w:lang w:val="en-US" w:eastAsia="zh-CN"/>
              </w:rPr>
              <w:t>5000</w:t>
            </w:r>
          </w:p>
        </w:tc>
        <w:tc>
          <w:tcPr>
            <w:tcW w:w="700" w:type="dxa"/>
            <w:vAlign w:val="top"/>
          </w:tcPr>
          <w:p>
            <w:pPr>
              <w:rPr>
                <w:rFonts w:hint="eastAsia" w:eastAsia="宋体"/>
                <w:lang w:val="en-US" w:eastAsia="zh-CN"/>
              </w:rPr>
            </w:pPr>
          </w:p>
        </w:tc>
        <w:tc>
          <w:tcPr>
            <w:tcW w:w="1182" w:type="dxa"/>
            <w:vAlign w:val="top"/>
          </w:tcPr>
          <w:p>
            <w:pPr>
              <w:rPr>
                <w:rFonts w:hint="default"/>
                <w:lang w:val="en-US" w:eastAsia="zh-CN"/>
              </w:rPr>
            </w:pPr>
            <w:r>
              <w:rPr>
                <w:rFonts w:hint="eastAsia"/>
                <w:lang w:val="en-US" w:eastAsia="zh-CN"/>
              </w:rPr>
              <w:t>2024.7.15</w:t>
            </w:r>
          </w:p>
        </w:tc>
        <w:tc>
          <w:tcPr>
            <w:tcW w:w="878" w:type="dxa"/>
            <w:vAlign w:val="top"/>
          </w:tcPr>
          <w:p>
            <w:pPr>
              <w:rPr>
                <w:rFonts w:hint="default"/>
                <w:lang w:val="en-US" w:eastAsia="zh-CN"/>
              </w:rPr>
            </w:pPr>
            <w:r>
              <w:rPr>
                <w:rFonts w:hint="eastAsia"/>
                <w:lang w:val="en-US" w:eastAsia="zh-CN"/>
              </w:rPr>
              <w:t>-</w:t>
            </w:r>
          </w:p>
        </w:tc>
      </w:tr>
      <w:tr>
        <w:trPr>
          <w:trHeight w:val="90" w:hRule="atLeast"/>
        </w:trPr>
        <w:tc>
          <w:tcPr>
            <w:tcW w:w="650" w:type="dxa"/>
            <w:vAlign w:val="top"/>
          </w:tcPr>
          <w:p>
            <w:pPr>
              <w:rPr>
                <w:rFonts w:hint="default"/>
                <w:lang w:val="en-US" w:eastAsia="zh-CN"/>
              </w:rPr>
            </w:pPr>
            <w:r>
              <w:rPr>
                <w:rFonts w:hint="eastAsia"/>
                <w:lang w:val="en-US" w:eastAsia="zh-CN"/>
              </w:rPr>
              <w:t>7月份</w:t>
            </w:r>
          </w:p>
        </w:tc>
        <w:tc>
          <w:tcPr>
            <w:tcW w:w="1000" w:type="dxa"/>
            <w:vAlign w:val="top"/>
          </w:tcPr>
          <w:p>
            <w:pPr>
              <w:rPr>
                <w:rFonts w:hint="default"/>
                <w:lang w:val="en-US" w:eastAsia="zh-CN"/>
              </w:rPr>
            </w:pPr>
          </w:p>
        </w:tc>
        <w:tc>
          <w:tcPr>
            <w:tcW w:w="4245" w:type="dxa"/>
            <w:vAlign w:val="top"/>
          </w:tcPr>
          <w:p>
            <w:pPr>
              <w:rPr>
                <w:rFonts w:hint="default"/>
                <w:lang w:val="en-US" w:eastAsia="zh-CN"/>
              </w:rPr>
            </w:pPr>
          </w:p>
        </w:tc>
        <w:tc>
          <w:tcPr>
            <w:tcW w:w="1997" w:type="dxa"/>
            <w:vAlign w:val="top"/>
          </w:tcPr>
          <w:p>
            <w:pPr>
              <w:rPr>
                <w:rFonts w:hint="eastAsia"/>
                <w:lang w:val="en-US" w:eastAsia="zh-CN"/>
              </w:rPr>
            </w:pPr>
          </w:p>
        </w:tc>
        <w:tc>
          <w:tcPr>
            <w:tcW w:w="1018" w:type="dxa"/>
            <w:vAlign w:val="top"/>
          </w:tcPr>
          <w:p>
            <w:pPr>
              <w:rPr>
                <w:rFonts w:hint="default"/>
                <w:lang w:val="en-US" w:eastAsia="zh-CN"/>
              </w:rPr>
            </w:pPr>
          </w:p>
        </w:tc>
        <w:tc>
          <w:tcPr>
            <w:tcW w:w="1065" w:type="dxa"/>
            <w:vAlign w:val="top"/>
          </w:tcPr>
          <w:p>
            <w:pPr>
              <w:rPr>
                <w:rFonts w:hint="eastAsia"/>
                <w:lang w:val="en-US" w:eastAsia="zh-CN"/>
              </w:rPr>
            </w:pPr>
          </w:p>
        </w:tc>
        <w:tc>
          <w:tcPr>
            <w:tcW w:w="908" w:type="dxa"/>
            <w:vAlign w:val="top"/>
          </w:tcPr>
          <w:p>
            <w:pPr>
              <w:rPr>
                <w:rFonts w:hint="eastAsia"/>
                <w:lang w:val="en-US" w:eastAsia="zh-CN"/>
              </w:rPr>
            </w:pPr>
          </w:p>
        </w:tc>
        <w:tc>
          <w:tcPr>
            <w:tcW w:w="945" w:type="dxa"/>
            <w:vAlign w:val="top"/>
          </w:tcPr>
          <w:p>
            <w:pPr>
              <w:rPr>
                <w:rFonts w:hint="default"/>
                <w:lang w:val="en-US" w:eastAsia="zh-CN"/>
              </w:rPr>
            </w:pPr>
          </w:p>
        </w:tc>
        <w:tc>
          <w:tcPr>
            <w:tcW w:w="855" w:type="dxa"/>
            <w:vAlign w:val="top"/>
          </w:tcPr>
          <w:p>
            <w:pPr>
              <w:rPr>
                <w:rFonts w:hint="default"/>
                <w:lang w:val="en-US" w:eastAsia="zh-CN"/>
              </w:rPr>
            </w:pPr>
          </w:p>
        </w:tc>
        <w:tc>
          <w:tcPr>
            <w:tcW w:w="700" w:type="dxa"/>
            <w:vAlign w:val="top"/>
          </w:tcPr>
          <w:p>
            <w:pPr>
              <w:rPr>
                <w:rFonts w:hint="eastAsia" w:eastAsia="宋体"/>
                <w:lang w:val="en-US" w:eastAsia="zh-CN"/>
              </w:rPr>
            </w:pPr>
          </w:p>
        </w:tc>
        <w:tc>
          <w:tcPr>
            <w:tcW w:w="1182" w:type="dxa"/>
            <w:vAlign w:val="top"/>
          </w:tcPr>
          <w:p>
            <w:pPr>
              <w:rPr>
                <w:rFonts w:hint="eastAsia"/>
                <w:lang w:val="en-US" w:eastAsia="zh-CN"/>
              </w:rPr>
            </w:pPr>
          </w:p>
        </w:tc>
        <w:tc>
          <w:tcPr>
            <w:tcW w:w="878" w:type="dxa"/>
            <w:vAlign w:val="top"/>
          </w:tcPr>
          <w:p>
            <w:pPr>
              <w:rPr>
                <w:rFonts w:hint="eastAsia"/>
                <w:lang w:val="en-US" w:eastAsia="zh-CN"/>
              </w:rPr>
            </w:pPr>
          </w:p>
        </w:tc>
      </w:tr>
      <w:tr>
        <w:trPr>
          <w:trHeight w:val="90" w:hRule="atLeast"/>
        </w:trPr>
        <w:tc>
          <w:tcPr>
            <w:tcW w:w="650" w:type="dxa"/>
            <w:vAlign w:val="top"/>
          </w:tcPr>
          <w:p>
            <w:pPr>
              <w:rPr>
                <w:rFonts w:hint="default"/>
                <w:lang w:val="en-US" w:eastAsia="zh-CN"/>
              </w:rPr>
            </w:pPr>
            <w:r>
              <w:rPr>
                <w:rFonts w:hint="eastAsia"/>
                <w:lang w:val="en-US" w:eastAsia="zh-CN"/>
              </w:rPr>
              <w:t>43</w:t>
            </w:r>
          </w:p>
        </w:tc>
        <w:tc>
          <w:tcPr>
            <w:tcW w:w="1000" w:type="dxa"/>
            <w:vAlign w:val="top"/>
          </w:tcPr>
          <w:p>
            <w:pPr>
              <w:rPr>
                <w:rFonts w:hint="default"/>
                <w:lang w:val="en-US" w:eastAsia="zh-CN"/>
              </w:rPr>
            </w:pPr>
            <w:r>
              <w:rPr>
                <w:rFonts w:hint="eastAsia"/>
                <w:lang w:val="en-US" w:eastAsia="zh-CN"/>
              </w:rPr>
              <w:t>农药</w:t>
            </w:r>
          </w:p>
        </w:tc>
        <w:tc>
          <w:tcPr>
            <w:tcW w:w="4245" w:type="dxa"/>
            <w:vAlign w:val="top"/>
          </w:tcPr>
          <w:p>
            <w:pPr>
              <w:rPr>
                <w:rFonts w:hint="default"/>
                <w:lang w:val="en-US" w:eastAsia="zh-CN"/>
              </w:rPr>
            </w:pPr>
            <w:r>
              <w:rPr>
                <w:rFonts w:hint="eastAsia"/>
                <w:lang w:val="en-US" w:eastAsia="zh-CN"/>
              </w:rPr>
              <w:t>唐河县环城供销合作社石桥寺点（郭军）经营劣质农药案</w:t>
            </w:r>
          </w:p>
        </w:tc>
        <w:tc>
          <w:tcPr>
            <w:tcW w:w="1997" w:type="dxa"/>
            <w:vAlign w:val="top"/>
          </w:tcPr>
          <w:p>
            <w:pPr>
              <w:rPr>
                <w:rFonts w:hint="eastAsia"/>
                <w:lang w:val="en-US" w:eastAsia="zh-CN"/>
              </w:rPr>
            </w:pPr>
            <w:r>
              <w:rPr>
                <w:rFonts w:hint="eastAsia"/>
                <w:lang w:val="en-US" w:eastAsia="zh-CN"/>
              </w:rPr>
              <w:t>唐农（农药）罚﹝2024﹞13号</w:t>
            </w:r>
          </w:p>
        </w:tc>
        <w:tc>
          <w:tcPr>
            <w:tcW w:w="1018" w:type="dxa"/>
            <w:vAlign w:val="top"/>
          </w:tcPr>
          <w:p>
            <w:pPr>
              <w:rPr>
                <w:rFonts w:hint="default"/>
                <w:lang w:val="en-US" w:eastAsia="zh-CN"/>
              </w:rPr>
            </w:pPr>
            <w:r>
              <w:rPr>
                <w:rFonts w:hint="eastAsia"/>
                <w:lang w:val="en-US" w:eastAsia="zh-CN"/>
              </w:rPr>
              <w:t>郭军</w:t>
            </w:r>
          </w:p>
        </w:tc>
        <w:tc>
          <w:tcPr>
            <w:tcW w:w="1065" w:type="dxa"/>
            <w:vAlign w:val="top"/>
          </w:tcPr>
          <w:p>
            <w:pPr>
              <w:rPr>
                <w:rFonts w:hint="default"/>
                <w:lang w:val="en-US" w:eastAsia="zh-CN"/>
              </w:rPr>
            </w:pPr>
            <w:r>
              <w:rPr>
                <w:rFonts w:hint="eastAsia"/>
                <w:lang w:val="en-US" w:eastAsia="zh-CN"/>
              </w:rPr>
              <w:t>2024.7.2</w:t>
            </w:r>
          </w:p>
        </w:tc>
        <w:tc>
          <w:tcPr>
            <w:tcW w:w="908" w:type="dxa"/>
            <w:vAlign w:val="top"/>
          </w:tcPr>
          <w:p>
            <w:pPr>
              <w:rPr>
                <w:rFonts w:hint="default"/>
                <w:lang w:val="en-US" w:eastAsia="zh-CN"/>
              </w:rPr>
            </w:pPr>
            <w:r>
              <w:rPr>
                <w:rFonts w:hint="eastAsia"/>
                <w:lang w:val="en-US" w:eastAsia="zh-CN"/>
              </w:rPr>
              <w:t>王涛</w:t>
            </w:r>
          </w:p>
        </w:tc>
        <w:tc>
          <w:tcPr>
            <w:tcW w:w="945" w:type="dxa"/>
            <w:vAlign w:val="top"/>
          </w:tcPr>
          <w:p>
            <w:pPr>
              <w:rPr>
                <w:rFonts w:hint="default"/>
                <w:lang w:val="en-US" w:eastAsia="zh-CN"/>
              </w:rPr>
            </w:pPr>
            <w:r>
              <w:rPr>
                <w:rFonts w:hint="eastAsia"/>
                <w:lang w:val="en-US" w:eastAsia="zh-CN"/>
              </w:rPr>
              <w:t>王秀丽</w:t>
            </w:r>
          </w:p>
        </w:tc>
        <w:tc>
          <w:tcPr>
            <w:tcW w:w="855" w:type="dxa"/>
            <w:vAlign w:val="top"/>
          </w:tcPr>
          <w:p>
            <w:pPr>
              <w:rPr>
                <w:rFonts w:hint="default"/>
                <w:lang w:val="en-US" w:eastAsia="zh-CN"/>
              </w:rPr>
            </w:pPr>
            <w:r>
              <w:rPr>
                <w:rFonts w:hint="eastAsia"/>
                <w:lang w:val="en-US" w:eastAsia="zh-CN"/>
              </w:rPr>
              <w:t>3000</w:t>
            </w:r>
          </w:p>
        </w:tc>
        <w:tc>
          <w:tcPr>
            <w:tcW w:w="700" w:type="dxa"/>
            <w:vAlign w:val="top"/>
          </w:tcPr>
          <w:p>
            <w:pPr>
              <w:rPr>
                <w:rFonts w:hint="eastAsia" w:eastAsia="宋体"/>
                <w:lang w:val="en-US" w:eastAsia="zh-CN"/>
              </w:rPr>
            </w:pPr>
          </w:p>
        </w:tc>
        <w:tc>
          <w:tcPr>
            <w:tcW w:w="1182" w:type="dxa"/>
            <w:vAlign w:val="top"/>
          </w:tcPr>
          <w:p>
            <w:pPr>
              <w:rPr>
                <w:rFonts w:hint="default"/>
                <w:lang w:val="en-US" w:eastAsia="zh-CN"/>
              </w:rPr>
            </w:pPr>
            <w:r>
              <w:rPr>
                <w:rFonts w:hint="eastAsia"/>
                <w:lang w:val="en-US" w:eastAsia="zh-CN"/>
              </w:rPr>
              <w:t>2024.7.16</w:t>
            </w:r>
          </w:p>
        </w:tc>
        <w:tc>
          <w:tcPr>
            <w:tcW w:w="878" w:type="dxa"/>
            <w:vAlign w:val="top"/>
          </w:tcPr>
          <w:p>
            <w:pPr>
              <w:rPr>
                <w:rFonts w:hint="eastAsia"/>
                <w:lang w:val="en-US" w:eastAsia="zh-CN"/>
              </w:rPr>
            </w:pPr>
            <w:r>
              <w:rPr>
                <w:rFonts w:hint="eastAsia"/>
                <w:lang w:val="en-US" w:eastAsia="zh-CN"/>
              </w:rPr>
              <w:t>-</w:t>
            </w:r>
          </w:p>
        </w:tc>
      </w:tr>
      <w:tr>
        <w:trPr>
          <w:trHeight w:val="90" w:hRule="atLeast"/>
        </w:trPr>
        <w:tc>
          <w:tcPr>
            <w:tcW w:w="650" w:type="dxa"/>
            <w:vAlign w:val="top"/>
          </w:tcPr>
          <w:p>
            <w:pPr>
              <w:rPr>
                <w:rFonts w:hint="default"/>
                <w:lang w:val="en-US" w:eastAsia="zh-CN"/>
              </w:rPr>
            </w:pPr>
            <w:r>
              <w:rPr>
                <w:rFonts w:hint="eastAsia"/>
                <w:lang w:val="en-US" w:eastAsia="zh-CN"/>
              </w:rPr>
              <w:t>44</w:t>
            </w:r>
          </w:p>
        </w:tc>
        <w:tc>
          <w:tcPr>
            <w:tcW w:w="1000" w:type="dxa"/>
            <w:vAlign w:val="top"/>
          </w:tcPr>
          <w:p>
            <w:pPr>
              <w:rPr>
                <w:rFonts w:hint="default"/>
                <w:lang w:val="en-US" w:eastAsia="zh-CN"/>
              </w:rPr>
            </w:pPr>
            <w:r>
              <w:rPr>
                <w:rFonts w:hint="eastAsia"/>
                <w:lang w:val="en-US" w:eastAsia="zh-CN"/>
              </w:rPr>
              <w:t>渔业</w:t>
            </w:r>
          </w:p>
        </w:tc>
        <w:tc>
          <w:tcPr>
            <w:tcW w:w="4245" w:type="dxa"/>
            <w:vAlign w:val="top"/>
          </w:tcPr>
          <w:p>
            <w:pPr>
              <w:rPr>
                <w:rFonts w:hint="default"/>
                <w:lang w:val="en-US" w:eastAsia="zh-CN"/>
              </w:rPr>
            </w:pPr>
            <w:r>
              <w:rPr>
                <w:rFonts w:hint="eastAsia"/>
                <w:lang w:val="en-US" w:eastAsia="zh-CN"/>
              </w:rPr>
              <w:t>王玉亮使用电鱼破坏渔业资源案</w:t>
            </w:r>
          </w:p>
        </w:tc>
        <w:tc>
          <w:tcPr>
            <w:tcW w:w="1997" w:type="dxa"/>
            <w:vAlign w:val="top"/>
          </w:tcPr>
          <w:p>
            <w:pPr>
              <w:rPr>
                <w:rFonts w:hint="eastAsia"/>
                <w:lang w:val="en-US" w:eastAsia="zh-CN"/>
              </w:rPr>
            </w:pPr>
            <w:r>
              <w:rPr>
                <w:rFonts w:hint="eastAsia"/>
                <w:lang w:val="en-US" w:eastAsia="zh-CN"/>
              </w:rPr>
              <w:t>唐农（渔业）罚﹝2024﹞3号</w:t>
            </w:r>
          </w:p>
        </w:tc>
        <w:tc>
          <w:tcPr>
            <w:tcW w:w="1018" w:type="dxa"/>
            <w:vAlign w:val="top"/>
          </w:tcPr>
          <w:p>
            <w:pPr>
              <w:rPr>
                <w:rFonts w:hint="default"/>
                <w:lang w:val="en-US" w:eastAsia="zh-CN"/>
              </w:rPr>
            </w:pPr>
            <w:r>
              <w:rPr>
                <w:rFonts w:hint="eastAsia"/>
                <w:lang w:val="en-US" w:eastAsia="zh-CN"/>
              </w:rPr>
              <w:t>王玉亮</w:t>
            </w:r>
          </w:p>
        </w:tc>
        <w:tc>
          <w:tcPr>
            <w:tcW w:w="1065" w:type="dxa"/>
            <w:vAlign w:val="top"/>
          </w:tcPr>
          <w:p>
            <w:pPr>
              <w:rPr>
                <w:rFonts w:hint="default"/>
                <w:lang w:val="en-US" w:eastAsia="zh-CN"/>
              </w:rPr>
            </w:pPr>
            <w:r>
              <w:rPr>
                <w:rFonts w:hint="eastAsia"/>
                <w:lang w:val="en-US" w:eastAsia="zh-CN"/>
              </w:rPr>
              <w:t>2024.7.17</w:t>
            </w:r>
          </w:p>
        </w:tc>
        <w:tc>
          <w:tcPr>
            <w:tcW w:w="908" w:type="dxa"/>
            <w:vAlign w:val="top"/>
          </w:tcPr>
          <w:p>
            <w:pPr>
              <w:rPr>
                <w:rFonts w:hint="eastAsia"/>
                <w:lang w:val="en-US" w:eastAsia="zh-CN"/>
              </w:rPr>
            </w:pPr>
            <w:r>
              <w:rPr>
                <w:rFonts w:hint="eastAsia"/>
                <w:lang w:val="en-US" w:eastAsia="zh-CN"/>
              </w:rPr>
              <w:t>王涛</w:t>
            </w:r>
          </w:p>
        </w:tc>
        <w:tc>
          <w:tcPr>
            <w:tcW w:w="945" w:type="dxa"/>
            <w:vAlign w:val="top"/>
          </w:tcPr>
          <w:p>
            <w:pPr>
              <w:rPr>
                <w:rFonts w:hint="default"/>
                <w:lang w:val="en-US" w:eastAsia="zh-CN"/>
              </w:rPr>
            </w:pPr>
            <w:r>
              <w:rPr>
                <w:rFonts w:hint="eastAsia"/>
                <w:lang w:val="en-US" w:eastAsia="zh-CN"/>
              </w:rPr>
              <w:t>李理</w:t>
            </w:r>
          </w:p>
        </w:tc>
        <w:tc>
          <w:tcPr>
            <w:tcW w:w="855" w:type="dxa"/>
            <w:vAlign w:val="top"/>
          </w:tcPr>
          <w:p>
            <w:pPr>
              <w:rPr>
                <w:rFonts w:hint="default"/>
                <w:lang w:val="en-US" w:eastAsia="zh-CN"/>
              </w:rPr>
            </w:pPr>
            <w:r>
              <w:rPr>
                <w:rFonts w:hint="eastAsia"/>
                <w:lang w:val="en-US" w:eastAsia="zh-CN"/>
              </w:rPr>
              <w:t>3000</w:t>
            </w:r>
          </w:p>
        </w:tc>
        <w:tc>
          <w:tcPr>
            <w:tcW w:w="700" w:type="dxa"/>
            <w:vAlign w:val="top"/>
          </w:tcPr>
          <w:p>
            <w:pPr>
              <w:rPr>
                <w:rFonts w:hint="eastAsia" w:eastAsia="宋体"/>
                <w:lang w:val="en-US" w:eastAsia="zh-CN"/>
              </w:rPr>
            </w:pPr>
          </w:p>
        </w:tc>
        <w:tc>
          <w:tcPr>
            <w:tcW w:w="1182" w:type="dxa"/>
            <w:vAlign w:val="top"/>
          </w:tcPr>
          <w:p>
            <w:pPr>
              <w:rPr>
                <w:rFonts w:hint="default"/>
                <w:lang w:val="en-US" w:eastAsia="zh-CN"/>
              </w:rPr>
            </w:pPr>
            <w:r>
              <w:rPr>
                <w:rFonts w:hint="eastAsia"/>
                <w:lang w:val="en-US" w:eastAsia="zh-CN"/>
              </w:rPr>
              <w:t>2024.7.25</w:t>
            </w:r>
          </w:p>
        </w:tc>
        <w:tc>
          <w:tcPr>
            <w:tcW w:w="878" w:type="dxa"/>
            <w:vAlign w:val="top"/>
          </w:tcPr>
          <w:p>
            <w:pPr>
              <w:rPr>
                <w:rFonts w:hint="eastAsia"/>
                <w:lang w:val="en-US" w:eastAsia="zh-CN"/>
              </w:rPr>
            </w:pPr>
          </w:p>
        </w:tc>
      </w:tr>
      <w:tr>
        <w:trPr>
          <w:trHeight w:val="90" w:hRule="atLeast"/>
        </w:trPr>
        <w:tc>
          <w:tcPr>
            <w:tcW w:w="650" w:type="dxa"/>
            <w:vAlign w:val="top"/>
          </w:tcPr>
          <w:p>
            <w:pPr>
              <w:rPr>
                <w:rFonts w:hint="default"/>
                <w:lang w:val="en-US" w:eastAsia="zh-CN"/>
              </w:rPr>
            </w:pPr>
            <w:r>
              <w:rPr>
                <w:rFonts w:hint="eastAsia"/>
                <w:lang w:val="en-US" w:eastAsia="zh-CN"/>
              </w:rPr>
              <w:t>45</w:t>
            </w:r>
          </w:p>
        </w:tc>
        <w:tc>
          <w:tcPr>
            <w:tcW w:w="1000" w:type="dxa"/>
            <w:vAlign w:val="top"/>
          </w:tcPr>
          <w:p>
            <w:pPr>
              <w:rPr>
                <w:rFonts w:hint="default"/>
                <w:lang w:val="en-US" w:eastAsia="zh-CN"/>
              </w:rPr>
            </w:pPr>
            <w:r>
              <w:rPr>
                <w:rFonts w:hint="eastAsia"/>
                <w:lang w:val="en-US" w:eastAsia="zh-CN"/>
              </w:rPr>
              <w:t>渔业</w:t>
            </w:r>
          </w:p>
        </w:tc>
        <w:tc>
          <w:tcPr>
            <w:tcW w:w="4245" w:type="dxa"/>
            <w:vAlign w:val="top"/>
          </w:tcPr>
          <w:p>
            <w:pPr>
              <w:rPr>
                <w:rFonts w:hint="default"/>
                <w:lang w:val="en-US" w:eastAsia="zh-CN"/>
              </w:rPr>
            </w:pPr>
            <w:r>
              <w:rPr>
                <w:rFonts w:hint="eastAsia"/>
                <w:lang w:val="en-US" w:eastAsia="zh-CN"/>
              </w:rPr>
              <w:t>管洪泼使用电鱼破坏渔业资源案</w:t>
            </w:r>
          </w:p>
        </w:tc>
        <w:tc>
          <w:tcPr>
            <w:tcW w:w="1997" w:type="dxa"/>
            <w:vAlign w:val="top"/>
          </w:tcPr>
          <w:p>
            <w:pPr>
              <w:rPr>
                <w:rFonts w:hint="eastAsia"/>
                <w:lang w:val="en-US" w:eastAsia="zh-CN"/>
              </w:rPr>
            </w:pPr>
            <w:r>
              <w:rPr>
                <w:rFonts w:hint="eastAsia"/>
                <w:lang w:val="en-US" w:eastAsia="zh-CN"/>
              </w:rPr>
              <w:t>唐农（渔业）罚﹝2024﹞4号</w:t>
            </w:r>
          </w:p>
        </w:tc>
        <w:tc>
          <w:tcPr>
            <w:tcW w:w="1018" w:type="dxa"/>
            <w:vAlign w:val="top"/>
          </w:tcPr>
          <w:p>
            <w:pPr>
              <w:rPr>
                <w:rFonts w:hint="default"/>
                <w:lang w:val="en-US" w:eastAsia="zh-CN"/>
              </w:rPr>
            </w:pPr>
            <w:r>
              <w:rPr>
                <w:rFonts w:hint="eastAsia"/>
                <w:lang w:val="en-US" w:eastAsia="zh-CN"/>
              </w:rPr>
              <w:t>管洪泼</w:t>
            </w:r>
          </w:p>
        </w:tc>
        <w:tc>
          <w:tcPr>
            <w:tcW w:w="1065" w:type="dxa"/>
            <w:vAlign w:val="top"/>
          </w:tcPr>
          <w:p>
            <w:pPr>
              <w:rPr>
                <w:rFonts w:hint="eastAsia"/>
                <w:lang w:val="en-US" w:eastAsia="zh-CN"/>
              </w:rPr>
            </w:pPr>
            <w:r>
              <w:rPr>
                <w:rFonts w:hint="eastAsia"/>
                <w:lang w:val="en-US" w:eastAsia="zh-CN"/>
              </w:rPr>
              <w:t>2024.7.17</w:t>
            </w:r>
          </w:p>
        </w:tc>
        <w:tc>
          <w:tcPr>
            <w:tcW w:w="908" w:type="dxa"/>
            <w:vAlign w:val="top"/>
          </w:tcPr>
          <w:p>
            <w:pPr>
              <w:rPr>
                <w:rFonts w:hint="eastAsia"/>
                <w:lang w:val="en-US" w:eastAsia="zh-CN"/>
              </w:rPr>
            </w:pPr>
            <w:r>
              <w:rPr>
                <w:rFonts w:hint="eastAsia"/>
                <w:lang w:val="en-US" w:eastAsia="zh-CN"/>
              </w:rPr>
              <w:t>王涛</w:t>
            </w:r>
          </w:p>
        </w:tc>
        <w:tc>
          <w:tcPr>
            <w:tcW w:w="945" w:type="dxa"/>
            <w:vAlign w:val="top"/>
          </w:tcPr>
          <w:p>
            <w:pPr>
              <w:rPr>
                <w:rFonts w:hint="default"/>
                <w:lang w:val="en-US" w:eastAsia="zh-CN"/>
              </w:rPr>
            </w:pPr>
            <w:r>
              <w:rPr>
                <w:rFonts w:hint="eastAsia"/>
                <w:lang w:val="en-US" w:eastAsia="zh-CN"/>
              </w:rPr>
              <w:t>李理</w:t>
            </w:r>
          </w:p>
        </w:tc>
        <w:tc>
          <w:tcPr>
            <w:tcW w:w="855" w:type="dxa"/>
            <w:vAlign w:val="top"/>
          </w:tcPr>
          <w:p>
            <w:pPr>
              <w:rPr>
                <w:rFonts w:hint="default"/>
                <w:lang w:val="en-US" w:eastAsia="zh-CN"/>
              </w:rPr>
            </w:pPr>
            <w:r>
              <w:rPr>
                <w:rFonts w:hint="eastAsia"/>
                <w:lang w:val="en-US" w:eastAsia="zh-CN"/>
              </w:rPr>
              <w:t>3000</w:t>
            </w:r>
          </w:p>
        </w:tc>
        <w:tc>
          <w:tcPr>
            <w:tcW w:w="700" w:type="dxa"/>
            <w:vAlign w:val="top"/>
          </w:tcPr>
          <w:p>
            <w:pPr>
              <w:rPr>
                <w:rFonts w:hint="eastAsia" w:eastAsia="宋体"/>
                <w:lang w:val="en-US" w:eastAsia="zh-CN"/>
              </w:rPr>
            </w:pPr>
          </w:p>
        </w:tc>
        <w:tc>
          <w:tcPr>
            <w:tcW w:w="1182" w:type="dxa"/>
            <w:vAlign w:val="top"/>
          </w:tcPr>
          <w:p>
            <w:pPr>
              <w:rPr>
                <w:rFonts w:hint="eastAsia"/>
                <w:lang w:val="en-US" w:eastAsia="zh-CN"/>
              </w:rPr>
            </w:pPr>
            <w:r>
              <w:rPr>
                <w:rFonts w:hint="eastAsia"/>
                <w:lang w:val="en-US" w:eastAsia="zh-CN"/>
              </w:rPr>
              <w:t>2024.7.25</w:t>
            </w:r>
          </w:p>
        </w:tc>
        <w:tc>
          <w:tcPr>
            <w:tcW w:w="878" w:type="dxa"/>
            <w:vAlign w:val="top"/>
          </w:tcPr>
          <w:p>
            <w:pPr>
              <w:rPr>
                <w:rFonts w:hint="eastAsia"/>
                <w:lang w:val="en-US" w:eastAsia="zh-CN"/>
              </w:rPr>
            </w:pPr>
          </w:p>
        </w:tc>
      </w:tr>
      <w:tr>
        <w:trPr>
          <w:trHeight w:val="90" w:hRule="atLeast"/>
        </w:trPr>
        <w:tc>
          <w:tcPr>
            <w:tcW w:w="650" w:type="dxa"/>
            <w:vAlign w:val="top"/>
          </w:tcPr>
          <w:p>
            <w:pPr>
              <w:rPr>
                <w:rFonts w:hint="default"/>
                <w:lang w:val="en-US" w:eastAsia="zh-CN"/>
              </w:rPr>
            </w:pPr>
          </w:p>
        </w:tc>
        <w:tc>
          <w:tcPr>
            <w:tcW w:w="1000" w:type="dxa"/>
            <w:vAlign w:val="top"/>
          </w:tcPr>
          <w:p>
            <w:pPr>
              <w:rPr>
                <w:rFonts w:hint="default"/>
                <w:lang w:val="en-US" w:eastAsia="zh-CN"/>
              </w:rPr>
            </w:pPr>
          </w:p>
        </w:tc>
        <w:tc>
          <w:tcPr>
            <w:tcW w:w="4245" w:type="dxa"/>
            <w:vAlign w:val="top"/>
          </w:tcPr>
          <w:p>
            <w:pPr>
              <w:rPr>
                <w:rFonts w:hint="default"/>
                <w:lang w:val="en-US" w:eastAsia="zh-CN"/>
              </w:rPr>
            </w:pPr>
          </w:p>
        </w:tc>
        <w:tc>
          <w:tcPr>
            <w:tcW w:w="1997" w:type="dxa"/>
            <w:vAlign w:val="top"/>
          </w:tcPr>
          <w:p>
            <w:pPr>
              <w:rPr>
                <w:rFonts w:hint="eastAsia"/>
                <w:lang w:val="en-US" w:eastAsia="zh-CN"/>
              </w:rPr>
            </w:pPr>
          </w:p>
        </w:tc>
        <w:tc>
          <w:tcPr>
            <w:tcW w:w="1018" w:type="dxa"/>
            <w:vAlign w:val="top"/>
          </w:tcPr>
          <w:p>
            <w:pPr>
              <w:rPr>
                <w:rFonts w:hint="default"/>
                <w:lang w:val="en-US" w:eastAsia="zh-CN"/>
              </w:rPr>
            </w:pPr>
          </w:p>
        </w:tc>
        <w:tc>
          <w:tcPr>
            <w:tcW w:w="1065" w:type="dxa"/>
            <w:vAlign w:val="top"/>
          </w:tcPr>
          <w:p>
            <w:pPr>
              <w:rPr>
                <w:rFonts w:hint="eastAsia"/>
                <w:lang w:val="en-US" w:eastAsia="zh-CN"/>
              </w:rPr>
            </w:pPr>
          </w:p>
        </w:tc>
        <w:tc>
          <w:tcPr>
            <w:tcW w:w="908" w:type="dxa"/>
            <w:vAlign w:val="top"/>
          </w:tcPr>
          <w:p>
            <w:pPr>
              <w:rPr>
                <w:rFonts w:hint="eastAsia"/>
                <w:lang w:val="en-US" w:eastAsia="zh-CN"/>
              </w:rPr>
            </w:pPr>
          </w:p>
        </w:tc>
        <w:tc>
          <w:tcPr>
            <w:tcW w:w="945" w:type="dxa"/>
            <w:vAlign w:val="top"/>
          </w:tcPr>
          <w:p>
            <w:pPr>
              <w:rPr>
                <w:rFonts w:hint="default"/>
                <w:lang w:val="en-US" w:eastAsia="zh-CN"/>
              </w:rPr>
            </w:pPr>
          </w:p>
        </w:tc>
        <w:tc>
          <w:tcPr>
            <w:tcW w:w="855" w:type="dxa"/>
            <w:vAlign w:val="top"/>
          </w:tcPr>
          <w:p>
            <w:pPr>
              <w:rPr>
                <w:rFonts w:hint="default"/>
                <w:lang w:val="en-US" w:eastAsia="zh-CN"/>
              </w:rPr>
            </w:pPr>
          </w:p>
        </w:tc>
        <w:tc>
          <w:tcPr>
            <w:tcW w:w="700" w:type="dxa"/>
            <w:vAlign w:val="top"/>
          </w:tcPr>
          <w:p>
            <w:pPr>
              <w:rPr>
                <w:rFonts w:hint="eastAsia" w:eastAsia="宋体"/>
                <w:lang w:val="en-US" w:eastAsia="zh-CN"/>
              </w:rPr>
            </w:pPr>
          </w:p>
        </w:tc>
        <w:tc>
          <w:tcPr>
            <w:tcW w:w="1182" w:type="dxa"/>
            <w:vAlign w:val="top"/>
          </w:tcPr>
          <w:p>
            <w:pPr>
              <w:rPr>
                <w:rFonts w:hint="eastAsia"/>
                <w:lang w:val="en-US" w:eastAsia="zh-CN"/>
              </w:rPr>
            </w:pPr>
          </w:p>
        </w:tc>
        <w:tc>
          <w:tcPr>
            <w:tcW w:w="878" w:type="dxa"/>
            <w:vAlign w:val="top"/>
          </w:tcPr>
          <w:p>
            <w:pPr>
              <w:rPr>
                <w:rFonts w:hint="eastAsia"/>
                <w:lang w:val="en-US" w:eastAsia="zh-CN"/>
              </w:rPr>
            </w:pPr>
          </w:p>
        </w:tc>
      </w:tr>
      <w:tr>
        <w:trPr>
          <w:trHeight w:val="90" w:hRule="atLeast"/>
        </w:trPr>
        <w:tc>
          <w:tcPr>
            <w:tcW w:w="650" w:type="dxa"/>
            <w:vAlign w:val="top"/>
          </w:tcPr>
          <w:p>
            <w:pPr>
              <w:rPr>
                <w:rFonts w:hint="default"/>
                <w:lang w:val="en-US" w:eastAsia="zh-CN"/>
              </w:rPr>
            </w:pPr>
          </w:p>
        </w:tc>
        <w:tc>
          <w:tcPr>
            <w:tcW w:w="1000" w:type="dxa"/>
            <w:vAlign w:val="top"/>
          </w:tcPr>
          <w:p>
            <w:pPr>
              <w:rPr>
                <w:rFonts w:hint="default"/>
                <w:lang w:val="en-US" w:eastAsia="zh-CN"/>
              </w:rPr>
            </w:pPr>
          </w:p>
        </w:tc>
        <w:tc>
          <w:tcPr>
            <w:tcW w:w="4245" w:type="dxa"/>
            <w:vAlign w:val="top"/>
          </w:tcPr>
          <w:p>
            <w:pPr>
              <w:rPr>
                <w:rFonts w:hint="default"/>
                <w:lang w:val="en-US" w:eastAsia="zh-CN"/>
              </w:rPr>
            </w:pPr>
          </w:p>
        </w:tc>
        <w:tc>
          <w:tcPr>
            <w:tcW w:w="1997" w:type="dxa"/>
            <w:vAlign w:val="top"/>
          </w:tcPr>
          <w:p>
            <w:pPr>
              <w:rPr>
                <w:rFonts w:hint="eastAsia"/>
                <w:lang w:val="en-US" w:eastAsia="zh-CN"/>
              </w:rPr>
            </w:pPr>
          </w:p>
        </w:tc>
        <w:tc>
          <w:tcPr>
            <w:tcW w:w="1018" w:type="dxa"/>
            <w:vAlign w:val="top"/>
          </w:tcPr>
          <w:p>
            <w:pPr>
              <w:rPr>
                <w:rFonts w:hint="default"/>
                <w:lang w:val="en-US" w:eastAsia="zh-CN"/>
              </w:rPr>
            </w:pPr>
          </w:p>
        </w:tc>
        <w:tc>
          <w:tcPr>
            <w:tcW w:w="1065" w:type="dxa"/>
            <w:vAlign w:val="top"/>
          </w:tcPr>
          <w:p>
            <w:pPr>
              <w:rPr>
                <w:rFonts w:hint="eastAsia"/>
                <w:lang w:val="en-US" w:eastAsia="zh-CN"/>
              </w:rPr>
            </w:pPr>
          </w:p>
        </w:tc>
        <w:tc>
          <w:tcPr>
            <w:tcW w:w="908" w:type="dxa"/>
            <w:vAlign w:val="top"/>
          </w:tcPr>
          <w:p>
            <w:pPr>
              <w:rPr>
                <w:rFonts w:hint="eastAsia"/>
                <w:lang w:val="en-US" w:eastAsia="zh-CN"/>
              </w:rPr>
            </w:pPr>
          </w:p>
        </w:tc>
        <w:tc>
          <w:tcPr>
            <w:tcW w:w="945" w:type="dxa"/>
            <w:vAlign w:val="top"/>
          </w:tcPr>
          <w:p>
            <w:pPr>
              <w:rPr>
                <w:rFonts w:hint="default"/>
                <w:lang w:val="en-US" w:eastAsia="zh-CN"/>
              </w:rPr>
            </w:pPr>
          </w:p>
        </w:tc>
        <w:tc>
          <w:tcPr>
            <w:tcW w:w="855" w:type="dxa"/>
            <w:vAlign w:val="top"/>
          </w:tcPr>
          <w:p>
            <w:pPr>
              <w:rPr>
                <w:rFonts w:hint="default"/>
                <w:lang w:val="en-US" w:eastAsia="zh-CN"/>
              </w:rPr>
            </w:pPr>
          </w:p>
        </w:tc>
        <w:tc>
          <w:tcPr>
            <w:tcW w:w="700" w:type="dxa"/>
            <w:vAlign w:val="top"/>
          </w:tcPr>
          <w:p>
            <w:pPr>
              <w:rPr>
                <w:rFonts w:hint="eastAsia" w:eastAsia="宋体"/>
                <w:lang w:val="en-US" w:eastAsia="zh-CN"/>
              </w:rPr>
            </w:pPr>
          </w:p>
        </w:tc>
        <w:tc>
          <w:tcPr>
            <w:tcW w:w="1182" w:type="dxa"/>
            <w:vAlign w:val="top"/>
          </w:tcPr>
          <w:p>
            <w:pPr>
              <w:rPr>
                <w:rFonts w:hint="eastAsia"/>
                <w:lang w:val="en-US" w:eastAsia="zh-CN"/>
              </w:rPr>
            </w:pPr>
          </w:p>
        </w:tc>
        <w:tc>
          <w:tcPr>
            <w:tcW w:w="878" w:type="dxa"/>
            <w:vAlign w:val="top"/>
          </w:tcPr>
          <w:p>
            <w:pPr>
              <w:rPr>
                <w:rFonts w:hint="eastAsia"/>
                <w:lang w:val="en-US" w:eastAsia="zh-CN"/>
              </w:rPr>
            </w:pPr>
          </w:p>
        </w:tc>
      </w:tr>
      <w:tr>
        <w:trPr>
          <w:trHeight w:val="90" w:hRule="atLeast"/>
        </w:trPr>
        <w:tc>
          <w:tcPr>
            <w:tcW w:w="650" w:type="dxa"/>
            <w:vAlign w:val="top"/>
          </w:tcPr>
          <w:p>
            <w:pPr>
              <w:rPr>
                <w:rFonts w:hint="default"/>
                <w:lang w:val="en-US" w:eastAsia="zh-CN"/>
              </w:rPr>
            </w:pPr>
          </w:p>
        </w:tc>
        <w:tc>
          <w:tcPr>
            <w:tcW w:w="1000" w:type="dxa"/>
            <w:vAlign w:val="top"/>
          </w:tcPr>
          <w:p>
            <w:pPr>
              <w:rPr>
                <w:rFonts w:hint="default"/>
                <w:lang w:val="en-US" w:eastAsia="zh-CN"/>
              </w:rPr>
            </w:pPr>
          </w:p>
        </w:tc>
        <w:tc>
          <w:tcPr>
            <w:tcW w:w="4245" w:type="dxa"/>
            <w:vAlign w:val="top"/>
          </w:tcPr>
          <w:p>
            <w:pPr>
              <w:rPr>
                <w:rFonts w:hint="default"/>
                <w:lang w:val="en-US" w:eastAsia="zh-CN"/>
              </w:rPr>
            </w:pPr>
          </w:p>
        </w:tc>
        <w:tc>
          <w:tcPr>
            <w:tcW w:w="1997" w:type="dxa"/>
            <w:vAlign w:val="top"/>
          </w:tcPr>
          <w:p>
            <w:pPr>
              <w:rPr>
                <w:rFonts w:hint="eastAsia"/>
                <w:lang w:val="en-US" w:eastAsia="zh-CN"/>
              </w:rPr>
            </w:pPr>
          </w:p>
        </w:tc>
        <w:tc>
          <w:tcPr>
            <w:tcW w:w="1018" w:type="dxa"/>
            <w:vAlign w:val="top"/>
          </w:tcPr>
          <w:p>
            <w:pPr>
              <w:rPr>
                <w:rFonts w:hint="default"/>
                <w:lang w:val="en-US" w:eastAsia="zh-CN"/>
              </w:rPr>
            </w:pPr>
          </w:p>
        </w:tc>
        <w:tc>
          <w:tcPr>
            <w:tcW w:w="1065" w:type="dxa"/>
            <w:vAlign w:val="top"/>
          </w:tcPr>
          <w:p>
            <w:pPr>
              <w:rPr>
                <w:rFonts w:hint="eastAsia"/>
                <w:lang w:val="en-US" w:eastAsia="zh-CN"/>
              </w:rPr>
            </w:pPr>
          </w:p>
        </w:tc>
        <w:tc>
          <w:tcPr>
            <w:tcW w:w="908" w:type="dxa"/>
            <w:vAlign w:val="top"/>
          </w:tcPr>
          <w:p>
            <w:pPr>
              <w:rPr>
                <w:rFonts w:hint="eastAsia"/>
                <w:lang w:val="en-US" w:eastAsia="zh-CN"/>
              </w:rPr>
            </w:pPr>
          </w:p>
        </w:tc>
        <w:tc>
          <w:tcPr>
            <w:tcW w:w="945" w:type="dxa"/>
            <w:vAlign w:val="top"/>
          </w:tcPr>
          <w:p>
            <w:pPr>
              <w:rPr>
                <w:rFonts w:hint="default"/>
                <w:lang w:val="en-US" w:eastAsia="zh-CN"/>
              </w:rPr>
            </w:pPr>
          </w:p>
        </w:tc>
        <w:tc>
          <w:tcPr>
            <w:tcW w:w="855" w:type="dxa"/>
            <w:vAlign w:val="top"/>
          </w:tcPr>
          <w:p>
            <w:pPr>
              <w:rPr>
                <w:rFonts w:hint="default"/>
                <w:lang w:val="en-US" w:eastAsia="zh-CN"/>
              </w:rPr>
            </w:pPr>
          </w:p>
        </w:tc>
        <w:tc>
          <w:tcPr>
            <w:tcW w:w="700" w:type="dxa"/>
            <w:vAlign w:val="top"/>
          </w:tcPr>
          <w:p>
            <w:pPr>
              <w:rPr>
                <w:rFonts w:hint="eastAsia" w:eastAsia="宋体"/>
                <w:lang w:val="en-US" w:eastAsia="zh-CN"/>
              </w:rPr>
            </w:pPr>
          </w:p>
        </w:tc>
        <w:tc>
          <w:tcPr>
            <w:tcW w:w="1182" w:type="dxa"/>
            <w:vAlign w:val="top"/>
          </w:tcPr>
          <w:p>
            <w:pPr>
              <w:rPr>
                <w:rFonts w:hint="eastAsia"/>
                <w:lang w:val="en-US" w:eastAsia="zh-CN"/>
              </w:rPr>
            </w:pPr>
          </w:p>
        </w:tc>
        <w:tc>
          <w:tcPr>
            <w:tcW w:w="878" w:type="dxa"/>
            <w:vAlign w:val="top"/>
          </w:tcPr>
          <w:p>
            <w:pPr>
              <w:rPr>
                <w:rFonts w:hint="eastAsia"/>
                <w:lang w:val="en-US" w:eastAsia="zh-CN"/>
              </w:rPr>
            </w:pPr>
          </w:p>
        </w:tc>
      </w:tr>
    </w:tbl>
    <w:p/>
    <w:sectPr>
      <w:pgSz w:w="16838" w:h="11906" w:orient="landscape"/>
      <w:pgMar w:top="1800" w:right="1440" w:bottom="1800" w:left="144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pPr>
      <w:widowControl w:val="0"/>
      <w:jc w:val="both"/>
    </w:pPr>
    <w:rPr>
      <w:rFonts w:ascii="Times New Roman" w:hAnsi="Times New Roman" w:eastAsia="宋体" w:cs="Times New Roman"/>
      <w:kern w:val="2"/>
      <w:sz w:val="21"/>
      <w:lang w:val="en-US" w:eastAsia="zh-CN"/>
    </w:rPr>
  </w:style>
  <w:style w:type="character" w:default="1" w:styleId="2">
    <w:name w:val="Default Paragraph Font"/>
  </w:style>
  <w:style w:type="character" w:customStyle="1" w:styleId="3">
    <w:name w:val="font11"/>
    <w:basedOn w:val="2"/>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2301</Words>
  <Characters>3191</Characters>
  <Lines>0</Lines>
  <Paragraphs>0</Paragraphs>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2024-01-29T08:25:00Z</dcterms:created>
  <dc:creator>Administrator</dc:creator>
  <dcterms:modified xsi:type="dcterms:W3CDTF">2024-08-07T15:29:41Z</dcterms:modified>
  <dc:title>Administrator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y fmtid="{D5CDD505-2E9C-101B-9397-08002B2CF9AE}" pid="3" name="ICV">
    <vt:lpwstr>F997A03A536244BBAED53A58422E2B3B_11</vt:lpwstr>
  </property>
</Properties>
</file>