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default" w:ascii="黑体" w:hAnsi="黑体" w:eastAsia="黑体" w:cs="黑体"/>
          <w:lang w:val="en-US" w:eastAsia="zh-CN"/>
        </w:rPr>
      </w:pPr>
      <w:bookmarkStart w:id="0" w:name="_Toc21707"/>
      <w:bookmarkStart w:id="1" w:name="_Toc32129"/>
      <w:r>
        <w:rPr>
          <w:rFonts w:hint="eastAsia" w:ascii="黑体" w:hAnsi="黑体" w:eastAsia="黑体" w:cs="黑体"/>
          <w:lang w:val="en-US" w:eastAsia="zh-CN"/>
        </w:rPr>
        <w:t>附件2</w:t>
      </w:r>
      <w:bookmarkEnd w:id="0"/>
      <w:bookmarkEnd w:id="1"/>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0" w:firstLineChars="0"/>
        <w:jc w:val="center"/>
        <w:textAlignment w:val="auto"/>
        <w:rPr>
          <w:rFonts w:hint="default" w:ascii="黑体" w:hAnsi="黑体" w:eastAsia="黑体" w:cs="黑体"/>
          <w:b/>
          <w:bCs/>
          <w:lang w:val="en-US" w:eastAsia="zh-CN"/>
        </w:rPr>
      </w:pPr>
      <w:bookmarkStart w:id="2" w:name="_Toc17804"/>
      <w:bookmarkStart w:id="3" w:name="_Toc9818"/>
      <w:r>
        <w:rPr>
          <w:rFonts w:hint="default" w:ascii="黑体" w:hAnsi="黑体" w:eastAsia="黑体" w:cs="黑体"/>
          <w:b/>
          <w:bCs/>
          <w:lang w:val="en-US" w:eastAsia="zh-CN"/>
        </w:rPr>
        <w:t>突发事件分级标准</w:t>
      </w:r>
      <w:bookmarkEnd w:id="2"/>
      <w:bookmarkEnd w:id="3"/>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32"/>
          <w:lang w:val="en-GB"/>
        </w:rPr>
      </w:pPr>
      <w:r>
        <w:rPr>
          <w:rFonts w:hint="default" w:ascii="Times New Roman" w:hAnsi="Times New Roman" w:cs="Times New Roman"/>
          <w:b/>
          <w:bCs/>
          <w:szCs w:val="32"/>
          <w:lang w:val="en-GB"/>
        </w:rPr>
        <w:t>一、一般突发事件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（一）自然灾害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1.洪涝灾害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b/>
          <w:bCs/>
          <w:szCs w:val="24"/>
          <w:lang w:val="en-GB"/>
        </w:rPr>
      </w:pPr>
      <w:r>
        <w:rPr>
          <w:rFonts w:hint="default" w:ascii="Times New Roman" w:hAnsi="Times New Roman" w:cs="Times New Roman"/>
          <w:szCs w:val="24"/>
          <w:lang w:val="en-GB"/>
        </w:rPr>
        <w:t>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因暴雨、洪水造成局部农作物受淹、群众受灾、城镇内涝等灾情；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主要防洪河道堤防出现险情；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③</w:t>
      </w:r>
      <w:r>
        <w:rPr>
          <w:rFonts w:hint="default" w:ascii="Times New Roman" w:hAnsi="Times New Roman" w:cs="Times New Roman"/>
          <w:szCs w:val="24"/>
          <w:lang w:val="en-GB"/>
        </w:rPr>
        <w:t>大中型水库出现险情，小型水库出现较大险情；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④</w:t>
      </w:r>
      <w:r>
        <w:rPr>
          <w:rFonts w:hint="default" w:ascii="Times New Roman" w:hAnsi="Times New Roman" w:cs="Times New Roman"/>
          <w:szCs w:val="24"/>
          <w:lang w:val="en-GB"/>
        </w:rPr>
        <w:t>中小型河道堤防出现较大险情；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⑤</w:t>
      </w:r>
      <w:r>
        <w:rPr>
          <w:rFonts w:hint="default" w:ascii="Times New Roman" w:hAnsi="Times New Roman" w:cs="Times New Roman"/>
          <w:szCs w:val="24"/>
          <w:lang w:val="en-GB"/>
        </w:rPr>
        <w:t>主要防洪河道超过警戒水位；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⑥</w:t>
      </w:r>
      <w:r>
        <w:rPr>
          <w:rFonts w:hint="default" w:ascii="Times New Roman" w:hAnsi="Times New Roman" w:cs="Times New Roman"/>
          <w:szCs w:val="24"/>
          <w:lang w:val="en-GB"/>
        </w:rPr>
        <w:t>发生山洪灾害造成3人以下死亡。</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2.旱灾</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发生局部干旱，按照《区域旱情等级》（GB/T 32135-2015）和《干旱灾害等级标准》（SL 663-2014）评定，县级区域农业干旱等级、临时饮水困难人口比例或城市干旱等级中任一项达到轻度干旱等级。</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3.地质灾害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发生小型地质灾害险情和灾情，符合下列条件之一的：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受灾害威胁，需避险转移人数在100人以下，或潜在经济损失在500万元以下；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因灾死亡3人以下，或因灾造成直接经济损失100万元以下。</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4.地震灾害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造成10人以下死亡（含失踪），或造成一定经济损失；</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人口较密集地区发生4.0级以上、5.0级以下地震，初判为一般地震灾害的。</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5.森林火灾</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受害森林面积在1公顷以下或其他林地起火，或死亡1人以上、3人以下，或重伤1人以上、10人以下，且火灾发生后2小时内未能控制；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发生跨乡镇森林火灾，或发生在县（市）区域边界森林；</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③</w:t>
      </w:r>
      <w:r>
        <w:rPr>
          <w:rFonts w:hint="default" w:ascii="Times New Roman" w:hAnsi="Times New Roman" w:cs="Times New Roman"/>
          <w:szCs w:val="24"/>
          <w:lang w:val="en-GB"/>
        </w:rPr>
        <w:t>发生在自然保护区、国家森林公园、风景名胜区、天然原始林区、国家重要设施、军事设施、军事基地周边等敏感地区、高危火险区。</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（二）事故灾难</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1.生产安全事故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造成3人以下死亡或10人以下重伤（包括急性工业中毒），或1000万元以下直接经济损失。</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2.火灾事故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造成3人以下死亡或10人以下重伤（包括急性工业中毒），或1000万元以下直接经济损失。</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（三）公共卫生事件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1.腺鼠疫在一个县（市）行政区域内发生，一个平均潜伏期内病例数未超过10例；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2.霍乱在一个县（市）行政区域内发生，1周内发病9例以下；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3.一次食物中毒人数30～99人，未出现死亡病例；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4.一次发生急性职业中毒9人以下，未出现死亡病例；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5.县级以上人民政府卫生行政部门认定的其他一般突发公共卫生事件。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（四）社会安全事件（略）</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32"/>
          <w:lang w:val="en-GB"/>
        </w:rPr>
      </w:pPr>
      <w:r>
        <w:rPr>
          <w:rFonts w:hint="default" w:ascii="Times New Roman" w:hAnsi="Times New Roman" w:cs="Times New Roman"/>
          <w:b/>
          <w:bCs/>
          <w:szCs w:val="32"/>
          <w:lang w:val="en-GB"/>
        </w:rPr>
        <w:t>二、较大突发事件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（一）自然灾害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1.洪涝灾害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发生区域性洪涝灾害造成农作物受淹、群众受灾、城镇内涝等灾情；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主要防洪河道堤防发生重大险情；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③</w:t>
      </w:r>
      <w:r>
        <w:rPr>
          <w:rFonts w:hint="default" w:ascii="Times New Roman" w:hAnsi="Times New Roman" w:cs="Times New Roman"/>
          <w:szCs w:val="24"/>
          <w:lang w:val="en-GB"/>
        </w:rPr>
        <w:t>大中型水库发生较大险情，或小型水库发生重大险情；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④</w:t>
      </w:r>
      <w:r>
        <w:rPr>
          <w:rFonts w:hint="default" w:ascii="Times New Roman" w:hAnsi="Times New Roman" w:cs="Times New Roman"/>
          <w:szCs w:val="24"/>
          <w:lang w:val="en-GB"/>
        </w:rPr>
        <w:t>发生山洪灾害造成3人以上、10人以下死亡。</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2.旱灾</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发生中度干旱或者区域性干旱，按照《区域旱情等级》（GB/T 32135-2015）、《干旱灾害等级标准》（SL 663-2014）评定，省辖市区域农业干旱等级、临时饮水困难人口比例或城市干旱等级中任一项达到中度干旱等级或均达到轻度干旱等级。</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3.地质灾害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发生中型地质灾害险情和灾情，符合下列条件之一的：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受灾害威胁，需避险转移人数在100人以上、500人以下，或潜在经济损失在500万元以上、5000万元以下；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因灾死亡3人以上、10人以下，或因灾造成直接经济损失100万元以上、500万元以下。</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4.地震灾害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发生较大地震灾害，符合下列条件之一的：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造成10人以上、50人以下死亡（含失踪），或造成较重经济损失；</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人口较密集地区发生5.0级以上、6.0级以下地震，人口密集地区发生4.0级以上、5.0级以下地震，初判为较大地震灾害。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（二）事故灾难</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1.生产安全事故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发生较大事故，造成3人以上、10人以下死亡，或10人以上、50人以下重伤（包括急性工业中毒），或1000万元以上、5000万元以下直接经济损失。</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2.火灾事故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发生较大事故，造成3人以上、10人以下死亡，或10人以上、50人以下重伤（包括急性工业中毒），或1000万元以上、5000万元以下直接经济损失。</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3.森林火灾</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初判发生较大森林火灾，受害森林面积在1公顷以上、100公顷以下，或死亡3人以上、10人以下，或重伤10人以上、50人以下，且过火面积达到2公顷以上；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初判发生一般森林火灾，地点位于自然保护区、国家森林公园、风景名胜区、天然原始林区、国家重要设施、军事设施、军事基地周边等敏感地区、高危火险区，且2小时内未得到控制；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③</w:t>
      </w:r>
      <w:r>
        <w:rPr>
          <w:rFonts w:hint="default" w:ascii="Times New Roman" w:hAnsi="Times New Roman" w:cs="Times New Roman"/>
          <w:szCs w:val="24"/>
          <w:lang w:val="en-GB"/>
        </w:rPr>
        <w:t>发生跨县（市、区）森林火灾且4小时内未得到控制；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④</w:t>
      </w:r>
      <w:r>
        <w:rPr>
          <w:rFonts w:hint="default" w:ascii="Times New Roman" w:hAnsi="Times New Roman" w:cs="Times New Roman"/>
          <w:szCs w:val="24"/>
          <w:lang w:val="en-GB"/>
        </w:rPr>
        <w:t>火灾发生后8小时内仍未得到控制。</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（三）公共卫生事件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发生肺鼠疫、肺炭疽病例，一个平均潜伏期内病例数未超过5例，流行范围在一个县（市）行政区域以内；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腺鼠疫发生流行，在一个县（市）行政区域内，一个平均潜伏期内连续发病10例以上，或波及2个以上县（市）；</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③</w:t>
      </w:r>
      <w:r>
        <w:rPr>
          <w:rFonts w:hint="default" w:ascii="Times New Roman" w:hAnsi="Times New Roman" w:cs="Times New Roman"/>
          <w:szCs w:val="24"/>
          <w:lang w:val="en-GB"/>
        </w:rPr>
        <w:t>霍乱在一个县（市）行政区域内发生， 1周内发病10～29例或波及2个以上县（市），或市（地）级以上城市的市区首次发生；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④</w:t>
      </w:r>
      <w:r>
        <w:rPr>
          <w:rFonts w:hint="default" w:ascii="Times New Roman" w:hAnsi="Times New Roman" w:cs="Times New Roman"/>
          <w:szCs w:val="24"/>
          <w:lang w:val="en-GB"/>
        </w:rPr>
        <w:t>一周内在一个县（市）行政区域内，乙、丙类传染病发病水平超过前5年同期平均发病水平1倍以上；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⑤</w:t>
      </w:r>
      <w:r>
        <w:rPr>
          <w:rFonts w:hint="default" w:ascii="Times New Roman" w:hAnsi="Times New Roman" w:cs="Times New Roman"/>
          <w:szCs w:val="24"/>
          <w:lang w:val="en-GB"/>
        </w:rPr>
        <w:t>在一个县（市）行政区域内发现群体性不明原因疾病；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⑥</w:t>
      </w:r>
      <w:r>
        <w:rPr>
          <w:rFonts w:hint="default" w:ascii="Times New Roman" w:hAnsi="Times New Roman" w:cs="Times New Roman"/>
          <w:szCs w:val="24"/>
          <w:lang w:val="en-GB"/>
        </w:rPr>
        <w:t>一次食物中毒人数超过100人，或出现死亡病例；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⑦</w:t>
      </w:r>
      <w:r>
        <w:rPr>
          <w:rFonts w:hint="default" w:ascii="Times New Roman" w:hAnsi="Times New Roman" w:cs="Times New Roman"/>
          <w:szCs w:val="24"/>
          <w:lang w:val="en-GB"/>
        </w:rPr>
        <w:t>预防接种或群体性预防性服药出现群体心因性反应或不良反应；</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⑧</w:t>
      </w:r>
      <w:r>
        <w:rPr>
          <w:rFonts w:hint="default" w:ascii="Times New Roman" w:hAnsi="Times New Roman" w:cs="Times New Roman"/>
          <w:szCs w:val="24"/>
          <w:lang w:val="en-GB"/>
        </w:rPr>
        <w:t>一次发生急性职业中毒10～49人，或4人以下死亡；</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⑨</w:t>
      </w:r>
      <w:r>
        <w:rPr>
          <w:rFonts w:hint="default" w:ascii="Times New Roman" w:hAnsi="Times New Roman" w:cs="Times New Roman"/>
          <w:szCs w:val="24"/>
          <w:lang w:val="en-GB"/>
        </w:rPr>
        <w:t>市（地）级以上人民政府卫生行政部门认定的其他较大突发公共卫生事件。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（四）社会安全事件（略）</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三、重大突发事件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（一）自然灾害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b/>
          <w:bCs/>
          <w:szCs w:val="24"/>
          <w:lang w:val="en-GB"/>
        </w:rPr>
      </w:pPr>
      <w:r>
        <w:rPr>
          <w:rFonts w:hint="eastAsia" w:ascii="仿宋_GB2312" w:hAnsi="仿宋_GB2312" w:eastAsia="仿宋_GB2312" w:cs="仿宋_GB2312"/>
          <w:b/>
          <w:bCs/>
          <w:szCs w:val="24"/>
          <w:lang w:val="en-GB"/>
        </w:rPr>
        <w:t>1.</w:t>
      </w:r>
      <w:r>
        <w:rPr>
          <w:rFonts w:hint="default" w:ascii="Times New Roman" w:hAnsi="Times New Roman" w:cs="Times New Roman"/>
          <w:b/>
          <w:bCs/>
          <w:szCs w:val="24"/>
          <w:lang w:val="en-GB"/>
        </w:rPr>
        <w:t>洪涝灾害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发生区域性严重洪涝灾害造成农作物受淹、群众受灾、城镇内涝等严重灾情；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主要防洪河道重要河段接近保证水位；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③</w:t>
      </w:r>
      <w:r>
        <w:rPr>
          <w:rFonts w:hint="default" w:ascii="Times New Roman" w:hAnsi="Times New Roman" w:cs="Times New Roman"/>
          <w:szCs w:val="24"/>
          <w:lang w:val="en-GB"/>
        </w:rPr>
        <w:t>主要防洪河道一般河段及主要支流堤防发生决口；</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④</w:t>
      </w:r>
      <w:r>
        <w:rPr>
          <w:rFonts w:hint="default" w:ascii="Times New Roman" w:hAnsi="Times New Roman" w:cs="Times New Roman"/>
          <w:szCs w:val="24"/>
          <w:lang w:val="en-GB"/>
        </w:rPr>
        <w:t>大型水库发生较大险情，或位置重要的中小型水库发生重大险情；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⑤</w:t>
      </w:r>
      <w:r>
        <w:rPr>
          <w:rFonts w:hint="default" w:ascii="Times New Roman" w:hAnsi="Times New Roman" w:cs="Times New Roman"/>
          <w:szCs w:val="24"/>
          <w:lang w:val="en-GB"/>
        </w:rPr>
        <w:t>小型水库发生垮坝；</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⑥</w:t>
      </w:r>
      <w:r>
        <w:rPr>
          <w:rFonts w:hint="default" w:ascii="Times New Roman" w:hAnsi="Times New Roman" w:cs="Times New Roman"/>
          <w:szCs w:val="24"/>
          <w:lang w:val="en-GB"/>
        </w:rPr>
        <w:t>发生山洪灾害造成10人以上、30人以下死亡。</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eastAsia" w:ascii="仿宋_GB2312" w:hAnsi="仿宋_GB2312" w:eastAsia="仿宋_GB2312" w:cs="仿宋_GB2312"/>
          <w:b/>
          <w:bCs/>
          <w:szCs w:val="24"/>
          <w:lang w:val="en-GB"/>
        </w:rPr>
        <w:t>2.</w:t>
      </w:r>
      <w:r>
        <w:rPr>
          <w:rFonts w:hint="default" w:ascii="Times New Roman" w:hAnsi="Times New Roman" w:cs="Times New Roman"/>
          <w:b/>
          <w:bCs/>
          <w:szCs w:val="24"/>
          <w:lang w:val="en-GB"/>
        </w:rPr>
        <w:t>旱灾</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发生严重干旱、区域性中度干旱，按照《区域旱情等级》（GB/T 32135-2015）、《干旱灾害等级标准》（SL 663-2014）评定，省级区域农业干旱等级、临时饮水困难人口比例和城市干旱等级中任一项达到严重干旱等级或均达到中度干旱等级。</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eastAsia" w:ascii="仿宋_GB2312" w:hAnsi="仿宋_GB2312" w:eastAsia="仿宋_GB2312" w:cs="仿宋_GB2312"/>
          <w:b/>
          <w:bCs/>
          <w:szCs w:val="24"/>
          <w:lang w:val="en-GB"/>
        </w:rPr>
        <w:t>3.</w:t>
      </w:r>
      <w:r>
        <w:rPr>
          <w:rFonts w:hint="default" w:ascii="Times New Roman" w:hAnsi="Times New Roman" w:cs="Times New Roman"/>
          <w:b/>
          <w:bCs/>
          <w:szCs w:val="24"/>
          <w:lang w:val="en-GB"/>
        </w:rPr>
        <w:t>地质灾害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发生大型地质灾害险情和灾情，符合下列条件之一的：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受灾害威胁，需避险转移人数在500人以上、1000人以下，或潜在经济损失在5000万元以上、1亿元以下；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因灾死亡10人以上、30人以下，或因灾造成直接经济损失500万元以上、1000万元以下。</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eastAsia" w:ascii="仿宋_GB2312" w:hAnsi="仿宋_GB2312" w:eastAsia="仿宋_GB2312" w:cs="仿宋_GB2312"/>
          <w:b/>
          <w:bCs/>
          <w:szCs w:val="24"/>
          <w:lang w:val="en-GB"/>
        </w:rPr>
        <w:t>4.</w:t>
      </w:r>
      <w:r>
        <w:rPr>
          <w:rFonts w:hint="default" w:ascii="Times New Roman" w:hAnsi="Times New Roman" w:cs="Times New Roman"/>
          <w:b/>
          <w:bCs/>
          <w:szCs w:val="24"/>
          <w:lang w:val="en-GB"/>
        </w:rPr>
        <w:t>地震灾害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发生重大地震灾害，符合下列条件之一的：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造成50人以上、300人以下死亡（含失踪），或造成严重经济损失；</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人口较密集地区发生6.0级以上、7.0级以下地震，人口密集地区发生5.0级以上、6.0级以下地震，初判为重大地震灾害。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（二）事故灾难</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eastAsia" w:ascii="仿宋_GB2312" w:hAnsi="仿宋_GB2312" w:eastAsia="仿宋_GB2312" w:cs="仿宋_GB2312"/>
          <w:b/>
          <w:bCs/>
          <w:szCs w:val="24"/>
          <w:lang w:val="en-GB"/>
        </w:rPr>
        <w:t>1.</w:t>
      </w:r>
      <w:r>
        <w:rPr>
          <w:rFonts w:hint="default" w:ascii="Times New Roman" w:hAnsi="Times New Roman" w:cs="Times New Roman"/>
          <w:b/>
          <w:bCs/>
          <w:szCs w:val="24"/>
          <w:lang w:val="en-GB"/>
        </w:rPr>
        <w:t>生产安全事故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发生重大事故，造成10人以上、30人以下死亡，或50人以上、100人以下重伤（包括急性工业中毒），或5000万元以上、1亿元以下直接经济损失。</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eastAsia" w:ascii="仿宋_GB2312" w:hAnsi="仿宋_GB2312" w:eastAsia="仿宋_GB2312" w:cs="仿宋_GB2312"/>
          <w:b/>
          <w:bCs/>
          <w:szCs w:val="24"/>
          <w:lang w:val="en-GB"/>
        </w:rPr>
        <w:t>2.</w:t>
      </w:r>
      <w:r>
        <w:rPr>
          <w:rFonts w:hint="default" w:ascii="Times New Roman" w:hAnsi="Times New Roman" w:cs="Times New Roman"/>
          <w:b/>
          <w:bCs/>
          <w:szCs w:val="24"/>
          <w:lang w:val="en-GB"/>
        </w:rPr>
        <w:t>火灾事故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发生重大事故，造成10人以上、30人以下死亡，或50人以上、100人以下重伤（包括急性工业中毒），或者5000万元以上、1亿元以下直接经济损失。</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eastAsia" w:ascii="仿宋_GB2312" w:hAnsi="仿宋_GB2312" w:eastAsia="仿宋_GB2312" w:cs="仿宋_GB2312"/>
          <w:b/>
          <w:bCs/>
          <w:szCs w:val="24"/>
          <w:lang w:val="en-GB"/>
        </w:rPr>
        <w:t>3.</w:t>
      </w:r>
      <w:r>
        <w:rPr>
          <w:rFonts w:hint="default" w:ascii="Times New Roman" w:hAnsi="Times New Roman" w:cs="Times New Roman"/>
          <w:b/>
          <w:bCs/>
          <w:szCs w:val="24"/>
          <w:lang w:val="en-GB"/>
        </w:rPr>
        <w:t>森林火灾</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初判发生重大森林火灾，受害森林面积在100公顷以上、1000公顷以下，或死亡10人以上、30人以下，或重伤50人以上、100人以下；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初判发生较大森林火灾，地点位于高危火险区，威胁多个居民地、国家重要设施、军事设施、军事基地、国家级自然保护区、森林公园、风景名胜区、旅游区、天然原始林区等，且12小时内未得到控制；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③</w:t>
      </w:r>
      <w:r>
        <w:rPr>
          <w:rFonts w:hint="default" w:ascii="Times New Roman" w:hAnsi="Times New Roman" w:cs="Times New Roman"/>
          <w:szCs w:val="24"/>
          <w:lang w:val="en-GB"/>
        </w:rPr>
        <w:t>在省域交界、省辖市交界、国家重要仓库周边等敏感地区发生危险性较大的森林火灾，且当日未得到控制；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④</w:t>
      </w:r>
      <w:r>
        <w:rPr>
          <w:rFonts w:hint="default" w:ascii="Times New Roman" w:hAnsi="Times New Roman" w:cs="Times New Roman"/>
          <w:szCs w:val="24"/>
          <w:lang w:val="en-GB"/>
        </w:rPr>
        <w:t>火灾发生后48小时内仍未得到有效控制。</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（三）公共卫生事件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1.</w:t>
      </w:r>
      <w:r>
        <w:rPr>
          <w:rFonts w:hint="default" w:ascii="Times New Roman" w:hAnsi="Times New Roman" w:cs="Times New Roman"/>
          <w:szCs w:val="24"/>
          <w:lang w:val="en-GB"/>
        </w:rPr>
        <w:t>在一个县（市）行政区域内，一个平均潜伏期内（6天）发生5例以上肺鼠疫、肺炭疽病例，或者相关联的疫情波及2个以上的县（市）；</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2.</w:t>
      </w:r>
      <w:r>
        <w:rPr>
          <w:rFonts w:hint="default" w:ascii="Times New Roman" w:hAnsi="Times New Roman" w:cs="Times New Roman"/>
          <w:szCs w:val="24"/>
          <w:lang w:val="en-GB"/>
        </w:rPr>
        <w:t>发生传染性非典型肺炎、人感染高致病性禽流感疑似病例；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3.</w:t>
      </w:r>
      <w:r>
        <w:rPr>
          <w:rFonts w:hint="default" w:ascii="Times New Roman" w:hAnsi="Times New Roman" w:cs="Times New Roman"/>
          <w:szCs w:val="24"/>
          <w:lang w:val="en-GB"/>
        </w:rPr>
        <w:t>腺鼠疫发生流行，在一个市（地）行政区域内，一个平均潜伏期内多点连续发病20例以上，或流行范围波及2个以上市（地）；</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4.</w:t>
      </w:r>
      <w:r>
        <w:rPr>
          <w:rFonts w:hint="default" w:ascii="Times New Roman" w:hAnsi="Times New Roman" w:cs="Times New Roman"/>
          <w:szCs w:val="24"/>
          <w:lang w:val="en-GB"/>
        </w:rPr>
        <w:t>霍乱在一个市（地）行政区域内流行，1周内发病30例以上，或波及2个以上市（地），有扩散趋势；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5.</w:t>
      </w:r>
      <w:r>
        <w:rPr>
          <w:rFonts w:hint="default" w:ascii="Times New Roman" w:hAnsi="Times New Roman" w:cs="Times New Roman"/>
          <w:szCs w:val="24"/>
          <w:lang w:val="en-GB"/>
        </w:rPr>
        <w:t>乙类、丙类传染病波及2个以上县（市），1周内发病水平超过前5年同期平均发病水平2倍以上；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6.</w:t>
      </w:r>
      <w:r>
        <w:rPr>
          <w:rFonts w:hint="default" w:ascii="Times New Roman" w:hAnsi="Times New Roman" w:cs="Times New Roman"/>
          <w:szCs w:val="24"/>
          <w:lang w:val="en-GB"/>
        </w:rPr>
        <w:t>我国尚未发现的传染病发生或传入，尚未造成扩散；</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7.</w:t>
      </w:r>
      <w:r>
        <w:rPr>
          <w:rFonts w:hint="default" w:ascii="Times New Roman" w:hAnsi="Times New Roman" w:cs="Times New Roman"/>
          <w:szCs w:val="24"/>
          <w:lang w:val="en-GB"/>
        </w:rPr>
        <w:t>发生群体性不明原因疾病，扩散到县（市）以外的地区；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8.</w:t>
      </w:r>
      <w:r>
        <w:rPr>
          <w:rFonts w:hint="default" w:ascii="Times New Roman" w:hAnsi="Times New Roman" w:cs="Times New Roman"/>
          <w:szCs w:val="24"/>
          <w:lang w:val="en-GB"/>
        </w:rPr>
        <w:t>发生重大医源性感染事件；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9.</w:t>
      </w:r>
      <w:r>
        <w:rPr>
          <w:rFonts w:hint="default" w:ascii="Times New Roman" w:hAnsi="Times New Roman" w:cs="Times New Roman"/>
          <w:szCs w:val="24"/>
          <w:lang w:val="en-GB"/>
        </w:rPr>
        <w:t>预防接种或群体性预防性服药出现人员死亡；</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10.</w:t>
      </w:r>
      <w:r>
        <w:rPr>
          <w:rFonts w:hint="default" w:ascii="Times New Roman" w:hAnsi="Times New Roman" w:cs="Times New Roman"/>
          <w:szCs w:val="24"/>
          <w:lang w:val="en-GB"/>
        </w:rPr>
        <w:t>一次食物中毒人数超过100人并出现死亡病例，或出现10例以上死亡病例；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11.</w:t>
      </w:r>
      <w:r>
        <w:rPr>
          <w:rFonts w:hint="default" w:ascii="Times New Roman" w:hAnsi="Times New Roman" w:cs="Times New Roman"/>
          <w:szCs w:val="24"/>
          <w:lang w:val="en-GB"/>
        </w:rPr>
        <w:t>一次发生急性职业中毒50人以上，或5人以上死亡；</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12.</w:t>
      </w:r>
      <w:r>
        <w:rPr>
          <w:rFonts w:hint="default" w:ascii="Times New Roman" w:hAnsi="Times New Roman" w:cs="Times New Roman"/>
          <w:szCs w:val="24"/>
          <w:lang w:val="en-GB"/>
        </w:rPr>
        <w:t>境内外隐匿运输、邮寄烈性生物病原体、生物毒素造成境内人员感染或死亡的；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13.</w:t>
      </w:r>
      <w:r>
        <w:rPr>
          <w:rFonts w:hint="default" w:ascii="Times New Roman" w:hAnsi="Times New Roman" w:cs="Times New Roman"/>
          <w:szCs w:val="24"/>
          <w:lang w:val="en-GB"/>
        </w:rPr>
        <w:t>省级以上人民政府卫生行政部门认定的其他重大突发公共卫生事件。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（四）社会安全事件（略）</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szCs w:val="32"/>
          <w:lang w:val="en-GB"/>
        </w:rPr>
      </w:pPr>
      <w:r>
        <w:rPr>
          <w:rFonts w:hint="default" w:ascii="Times New Roman" w:hAnsi="Times New Roman" w:cs="Times New Roman"/>
          <w:b/>
          <w:bCs/>
          <w:szCs w:val="32"/>
          <w:lang w:val="en-GB"/>
        </w:rPr>
        <w:t>四、特别重大突发事件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（一）自然灾害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eastAsia" w:ascii="仿宋_GB2312" w:hAnsi="仿宋_GB2312" w:eastAsia="仿宋_GB2312" w:cs="仿宋_GB2312"/>
          <w:b/>
          <w:bCs/>
          <w:szCs w:val="24"/>
          <w:lang w:val="en-GB"/>
        </w:rPr>
        <w:t>1.</w:t>
      </w:r>
      <w:r>
        <w:rPr>
          <w:rFonts w:hint="default" w:ascii="Times New Roman" w:hAnsi="Times New Roman" w:cs="Times New Roman"/>
          <w:b/>
          <w:bCs/>
          <w:szCs w:val="24"/>
          <w:lang w:val="en-GB"/>
        </w:rPr>
        <w:t>洪涝灾害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在主要流域或多个区域发生严重洪涝灾害造成农作物受淹、群众受灾、城镇内涝等重大灾情；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主要防洪河道重要河段出现超标准洪水；</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③</w:t>
      </w:r>
      <w:r>
        <w:rPr>
          <w:rFonts w:hint="default" w:ascii="Times New Roman" w:hAnsi="Times New Roman" w:cs="Times New Roman"/>
          <w:szCs w:val="24"/>
          <w:lang w:val="en-GB"/>
        </w:rPr>
        <w:t>主要防洪河道重要河段堤防发生决口；</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④</w:t>
      </w:r>
      <w:r>
        <w:rPr>
          <w:rFonts w:hint="default" w:ascii="Times New Roman" w:hAnsi="Times New Roman" w:cs="Times New Roman"/>
          <w:szCs w:val="24"/>
          <w:lang w:val="en-GB"/>
        </w:rPr>
        <w:t>需要启用蓄滞洪区；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⑤</w:t>
      </w:r>
      <w:r>
        <w:rPr>
          <w:rFonts w:hint="default" w:ascii="Times New Roman" w:hAnsi="Times New Roman" w:cs="Times New Roman"/>
          <w:szCs w:val="24"/>
          <w:lang w:val="en-GB"/>
        </w:rPr>
        <w:t>大型水库发生重大险情，或位置重要的中小型水库发生垮坝；</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⑥</w:t>
      </w:r>
      <w:r>
        <w:rPr>
          <w:rFonts w:hint="default" w:ascii="Times New Roman" w:hAnsi="Times New Roman" w:cs="Times New Roman"/>
          <w:szCs w:val="24"/>
          <w:lang w:val="en-GB"/>
        </w:rPr>
        <w:t>发生山洪灾害造成30人以上死亡。</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eastAsia" w:ascii="仿宋_GB2312" w:hAnsi="仿宋_GB2312" w:eastAsia="仿宋_GB2312" w:cs="仿宋_GB2312"/>
          <w:b/>
          <w:bCs/>
          <w:szCs w:val="24"/>
          <w:lang w:val="en-GB"/>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eastAsia" w:ascii="仿宋_GB2312" w:hAnsi="仿宋_GB2312" w:eastAsia="仿宋_GB2312" w:cs="仿宋_GB2312"/>
          <w:b/>
          <w:bCs/>
          <w:szCs w:val="24"/>
          <w:lang w:val="en-GB"/>
        </w:rPr>
        <w:t>2.</w:t>
      </w:r>
      <w:r>
        <w:rPr>
          <w:rFonts w:hint="default" w:ascii="Times New Roman" w:hAnsi="Times New Roman" w:cs="Times New Roman"/>
          <w:b/>
          <w:bCs/>
          <w:szCs w:val="24"/>
          <w:lang w:val="en-GB"/>
        </w:rPr>
        <w:t>旱灾</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发生特大干旱、流域性或多个区域严重干旱，按照《区域旱情等级》（GB/T 32135-2015）、《干旱灾害等级标准》（SL 663-2014）评定，省级区域农业干旱等级、临时饮水困难和城市干旱等级中任一项达到特大干旱等级或均达到严重干旱等级。</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eastAsia" w:ascii="仿宋_GB2312" w:hAnsi="仿宋_GB2312" w:eastAsia="仿宋_GB2312" w:cs="仿宋_GB2312"/>
          <w:b/>
          <w:bCs/>
          <w:szCs w:val="24"/>
          <w:lang w:val="en-GB"/>
        </w:rPr>
        <w:t>3.</w:t>
      </w:r>
      <w:r>
        <w:rPr>
          <w:rFonts w:hint="default" w:ascii="Times New Roman" w:hAnsi="Times New Roman" w:cs="Times New Roman"/>
          <w:b/>
          <w:bCs/>
          <w:szCs w:val="24"/>
          <w:lang w:val="en-GB"/>
        </w:rPr>
        <w:t>地质灾害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发生特大型地质灾害险情和灾情，符合下列条件之一的：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受灾害威胁，需避险转移人数在1000人以上，或潜在可能造成的经济损失在1亿元以上；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因灾死亡30人以上，或因灾造成直接经济损失1000万元以上。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eastAsia" w:ascii="仿宋_GB2312" w:hAnsi="仿宋_GB2312" w:eastAsia="仿宋_GB2312" w:cs="仿宋_GB2312"/>
          <w:b/>
          <w:bCs/>
          <w:szCs w:val="24"/>
          <w:lang w:val="en-GB"/>
        </w:rPr>
        <w:t>4.</w:t>
      </w:r>
      <w:r>
        <w:rPr>
          <w:rFonts w:hint="default" w:ascii="Times New Roman" w:hAnsi="Times New Roman" w:cs="Times New Roman"/>
          <w:b/>
          <w:bCs/>
          <w:szCs w:val="24"/>
          <w:lang w:val="en-GB"/>
        </w:rPr>
        <w:t>地震灾害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发生特别重大地震灾害，符合下列条件之一的：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①</w:t>
      </w:r>
      <w:r>
        <w:rPr>
          <w:rFonts w:hint="default" w:ascii="Times New Roman" w:hAnsi="Times New Roman" w:cs="Times New Roman"/>
          <w:szCs w:val="24"/>
          <w:lang w:val="en-GB"/>
        </w:rPr>
        <w:t>造成300人以上死亡（含失踪），或直接经济损失占上年全省生产总值1%以上；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eastAsia="宋体" w:cs="Times New Roman"/>
          <w:szCs w:val="24"/>
          <w:lang w:val="en-GB"/>
        </w:rPr>
        <w:t>②</w:t>
      </w:r>
      <w:r>
        <w:rPr>
          <w:rFonts w:hint="default" w:ascii="Times New Roman" w:hAnsi="Times New Roman" w:cs="Times New Roman"/>
          <w:szCs w:val="24"/>
          <w:lang w:val="en-GB"/>
        </w:rPr>
        <w:t>人口较密集地区发生7.0级以上地震，人口密集地区发生6.0以上地震，初判为特别重大地震灾害。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（二）事故灾难</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eastAsia" w:ascii="仿宋_GB2312" w:hAnsi="仿宋_GB2312" w:eastAsia="仿宋_GB2312" w:cs="仿宋_GB2312"/>
          <w:b/>
          <w:bCs/>
          <w:szCs w:val="24"/>
          <w:lang w:val="en-GB"/>
        </w:rPr>
        <w:t>1.</w:t>
      </w:r>
      <w:r>
        <w:rPr>
          <w:rFonts w:hint="default" w:ascii="Times New Roman" w:hAnsi="Times New Roman" w:cs="Times New Roman"/>
          <w:b/>
          <w:bCs/>
          <w:szCs w:val="24"/>
          <w:lang w:val="en-GB"/>
        </w:rPr>
        <w:t>生产安全事故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发生特别重大事故，造成30人以上死亡或100人以上重伤（包括急性工业中毒），或1亿元以上直接经济损失。</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eastAsia" w:ascii="仿宋_GB2312" w:hAnsi="仿宋_GB2312" w:eastAsia="仿宋_GB2312" w:cs="仿宋_GB2312"/>
          <w:b/>
          <w:bCs/>
          <w:szCs w:val="24"/>
          <w:lang w:val="en-GB"/>
        </w:rPr>
        <w:t>2.</w:t>
      </w:r>
      <w:r>
        <w:rPr>
          <w:rFonts w:hint="default" w:ascii="Times New Roman" w:hAnsi="Times New Roman" w:cs="Times New Roman"/>
          <w:b/>
          <w:bCs/>
          <w:szCs w:val="24"/>
          <w:lang w:val="en-GB"/>
        </w:rPr>
        <w:t>火灾事故</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发生特别重大事故，造成30人以上死亡或100人以上重伤（包括急性工业中毒），或1亿元以上直接经济损失。</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eastAsia" w:ascii="仿宋_GB2312" w:hAnsi="仿宋_GB2312" w:eastAsia="仿宋_GB2312" w:cs="仿宋_GB2312"/>
          <w:b/>
          <w:bCs/>
          <w:szCs w:val="24"/>
          <w:lang w:val="en-GB"/>
        </w:rPr>
        <w:t>3.</w:t>
      </w:r>
      <w:r>
        <w:rPr>
          <w:rFonts w:hint="default" w:ascii="Times New Roman" w:hAnsi="Times New Roman" w:cs="Times New Roman"/>
          <w:b/>
          <w:bCs/>
          <w:szCs w:val="24"/>
          <w:lang w:val="en-GB"/>
        </w:rPr>
        <w:t>森林火灾</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初判发生特别重大森林火灾，受害森林面积在1000公顷以上，或死亡30人以上，或重伤100人以上。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（三）公共卫生事件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Times New Roman" w:hAnsi="Times New Roman" w:cs="Times New Roman"/>
          <w:szCs w:val="24"/>
          <w:lang w:val="en-GB"/>
        </w:rPr>
        <w:t>符合下列条件之一的：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1.</w:t>
      </w:r>
      <w:r>
        <w:rPr>
          <w:rFonts w:hint="default" w:ascii="Times New Roman" w:hAnsi="Times New Roman" w:cs="Times New Roman"/>
          <w:szCs w:val="24"/>
          <w:lang w:val="en-GB"/>
        </w:rPr>
        <w:t>肺鼠疫、肺炭疽在大、中城市发生并有扩散趋势，或肺鼠疫、肺炭疽疫情波及2个以上省份，并有进一步扩散趋势；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2.</w:t>
      </w:r>
      <w:r>
        <w:rPr>
          <w:rFonts w:hint="default" w:ascii="Times New Roman" w:hAnsi="Times New Roman" w:cs="Times New Roman"/>
          <w:szCs w:val="24"/>
          <w:lang w:val="en-GB"/>
        </w:rPr>
        <w:t>发生传染性非典型肺炎、人感染高致病性禽流感病例，并有扩散趋势；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3.</w:t>
      </w:r>
      <w:r>
        <w:rPr>
          <w:rFonts w:hint="default" w:ascii="Times New Roman" w:hAnsi="Times New Roman" w:cs="Times New Roman"/>
          <w:szCs w:val="24"/>
          <w:lang w:val="en-GB"/>
        </w:rPr>
        <w:t>涉及多个省份的群体性不明原因疾病，并有扩散趋势；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4.</w:t>
      </w:r>
      <w:r>
        <w:rPr>
          <w:rFonts w:hint="default" w:ascii="Times New Roman" w:hAnsi="Times New Roman" w:cs="Times New Roman"/>
          <w:szCs w:val="24"/>
          <w:lang w:val="en-GB"/>
        </w:rPr>
        <w:t>发生新传染病或我国尚未发现的传染病发生或传入，并有扩散趋势，或发现我国已消灭的传染病重新流行；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5.</w:t>
      </w:r>
      <w:r>
        <w:rPr>
          <w:rFonts w:hint="default" w:ascii="Times New Roman" w:hAnsi="Times New Roman" w:cs="Times New Roman"/>
          <w:szCs w:val="24"/>
          <w:lang w:val="en-GB"/>
        </w:rPr>
        <w:t>发生烈性病菌株、毒株、致病因子等丢失事件；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6.</w:t>
      </w:r>
      <w:r>
        <w:rPr>
          <w:rFonts w:hint="default" w:ascii="Times New Roman" w:hAnsi="Times New Roman" w:cs="Times New Roman"/>
          <w:szCs w:val="24"/>
          <w:lang w:val="en-GB"/>
        </w:rPr>
        <w:t>周边以及与我国通航的国家和地区发生特大传染病疫情，并出现输入性病例，严重危及我国公共卫生安全的事件；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7.</w:t>
      </w:r>
      <w:r>
        <w:rPr>
          <w:rFonts w:hint="default" w:ascii="Times New Roman" w:hAnsi="Times New Roman" w:cs="Times New Roman"/>
          <w:szCs w:val="24"/>
          <w:lang w:val="en-GB"/>
        </w:rPr>
        <w:t>国务院卫生行政部门认定的其他特别重大突发公共卫生事件。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szCs w:val="24"/>
          <w:lang w:val="en-GB"/>
        </w:rPr>
      </w:pPr>
      <w:r>
        <w:rPr>
          <w:rFonts w:hint="default" w:ascii="Times New Roman" w:hAnsi="Times New Roman" w:cs="Times New Roman"/>
          <w:b/>
          <w:bCs/>
          <w:szCs w:val="24"/>
          <w:lang w:val="en-GB"/>
        </w:rPr>
        <w:t>（四）社会安全事件（只限群体性事件）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eastAsia" w:ascii="仿宋_GB2312" w:hAnsi="仿宋_GB2312" w:eastAsia="仿宋_GB2312" w:cs="仿宋_GB2312"/>
          <w:szCs w:val="24"/>
          <w:lang w:val="en-GB"/>
        </w:rPr>
        <w:t>1.</w:t>
      </w:r>
      <w:r>
        <w:rPr>
          <w:rFonts w:hint="default" w:ascii="Times New Roman" w:hAnsi="Times New Roman" w:cs="Times New Roman"/>
          <w:szCs w:val="24"/>
          <w:lang w:val="en-GB"/>
        </w:rPr>
        <w:t>参与人数3000人以上，冲击、围攻县级以上党政军机关和要害部门；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仿宋_GB2312" w:hAnsi="仿宋_GB2312" w:eastAsia="仿宋_GB2312" w:cs="仿宋_GB2312"/>
          <w:szCs w:val="24"/>
          <w:lang w:val="en-GB"/>
        </w:rPr>
        <w:t>2.</w:t>
      </w:r>
      <w:r>
        <w:rPr>
          <w:rFonts w:hint="default" w:ascii="Times New Roman" w:hAnsi="Times New Roman" w:cs="Times New Roman"/>
          <w:szCs w:val="24"/>
          <w:lang w:val="en-GB"/>
        </w:rPr>
        <w:t>打、砸、抢、烧乡镇级以上党政军机关的事件；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仿宋_GB2312" w:hAnsi="仿宋_GB2312" w:eastAsia="仿宋_GB2312" w:cs="仿宋_GB2312"/>
          <w:szCs w:val="24"/>
          <w:lang w:val="en-GB"/>
        </w:rPr>
        <w:t>3.</w:t>
      </w:r>
      <w:r>
        <w:rPr>
          <w:rFonts w:hint="default" w:ascii="Times New Roman" w:hAnsi="Times New Roman" w:cs="Times New Roman"/>
          <w:szCs w:val="24"/>
          <w:lang w:val="en-GB"/>
        </w:rPr>
        <w:t>阻断铁路干线、国道、省道、高速公路和重要交通枢纽、城市交通8小时以上，或阻挠、妨碍国家重点建设工程施工、造成24小时以上停工；</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仿宋_GB2312" w:hAnsi="仿宋_GB2312" w:eastAsia="仿宋_GB2312" w:cs="仿宋_GB2312"/>
          <w:szCs w:val="24"/>
          <w:lang w:val="en-GB"/>
        </w:rPr>
        <w:t>4.</w:t>
      </w:r>
      <w:r>
        <w:rPr>
          <w:rFonts w:hint="default" w:ascii="Times New Roman" w:hAnsi="Times New Roman" w:cs="Times New Roman"/>
          <w:szCs w:val="24"/>
          <w:lang w:val="en-GB"/>
        </w:rPr>
        <w:t>阻挠、妨碍省重点建设工程施工、造成72小时以上停工的事件；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仿宋_GB2312" w:hAnsi="仿宋_GB2312" w:eastAsia="仿宋_GB2312" w:cs="仿宋_GB2312"/>
          <w:szCs w:val="24"/>
          <w:lang w:val="en-GB"/>
        </w:rPr>
        <w:t>5.</w:t>
      </w:r>
      <w:r>
        <w:rPr>
          <w:rFonts w:hint="default" w:ascii="Times New Roman" w:hAnsi="Times New Roman" w:cs="Times New Roman"/>
          <w:szCs w:val="24"/>
          <w:lang w:val="en-GB"/>
        </w:rPr>
        <w:t>造成10人以上死亡或30人以上受伤；</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仿宋_GB2312" w:hAnsi="仿宋_GB2312" w:eastAsia="仿宋_GB2312" w:cs="仿宋_GB2312"/>
          <w:szCs w:val="24"/>
          <w:lang w:val="en-GB"/>
        </w:rPr>
        <w:t>6.</w:t>
      </w:r>
      <w:r>
        <w:rPr>
          <w:rFonts w:hint="default" w:ascii="Times New Roman" w:hAnsi="Times New Roman" w:cs="Times New Roman"/>
          <w:szCs w:val="24"/>
          <w:lang w:val="en-GB"/>
        </w:rPr>
        <w:t>高校内人群聚集失控，并未经批准走出校门进行大规模游行、集会、绝食、静坐、请愿等，引发跨地区连锁反应，严重影响社会稳定的事件；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仿宋_GB2312" w:hAnsi="仿宋_GB2312" w:eastAsia="仿宋_GB2312" w:cs="仿宋_GB2312"/>
          <w:szCs w:val="24"/>
          <w:lang w:val="en-GB"/>
        </w:rPr>
        <w:t>7.</w:t>
      </w:r>
      <w:r>
        <w:rPr>
          <w:rFonts w:hint="default" w:ascii="Times New Roman" w:hAnsi="Times New Roman" w:cs="Times New Roman"/>
          <w:szCs w:val="24"/>
          <w:lang w:val="en-GB"/>
        </w:rPr>
        <w:t>参与人数500人以上，或造成重大人员伤亡的群体性械斗、冲突事件。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注：</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仿宋_GB2312" w:hAnsi="仿宋_GB2312" w:eastAsia="仿宋_GB2312" w:cs="仿宋_GB2312"/>
          <w:szCs w:val="24"/>
          <w:lang w:val="en-GB"/>
        </w:rPr>
        <w:t>1.</w:t>
      </w:r>
      <w:r>
        <w:rPr>
          <w:rFonts w:hint="default" w:ascii="Times New Roman" w:hAnsi="Times New Roman" w:cs="Times New Roman"/>
          <w:szCs w:val="24"/>
          <w:lang w:val="en-GB"/>
        </w:rPr>
        <w:t>本标准所称</w:t>
      </w:r>
      <w:r>
        <w:rPr>
          <w:rFonts w:hint="eastAsia" w:cs="Times New Roman"/>
          <w:szCs w:val="24"/>
          <w:lang w:val="en-GB" w:eastAsia="zh-CN"/>
        </w:rPr>
        <w:t>“</w:t>
      </w:r>
      <w:r>
        <w:rPr>
          <w:rFonts w:hint="default" w:ascii="Times New Roman" w:hAnsi="Times New Roman" w:cs="Times New Roman"/>
          <w:szCs w:val="24"/>
          <w:lang w:val="en-GB"/>
        </w:rPr>
        <w:t>以上</w:t>
      </w:r>
      <w:r>
        <w:rPr>
          <w:rFonts w:hint="eastAsia" w:cs="Times New Roman"/>
          <w:szCs w:val="24"/>
          <w:lang w:val="en-GB" w:eastAsia="zh-CN"/>
        </w:rPr>
        <w:t>”</w:t>
      </w:r>
      <w:r>
        <w:rPr>
          <w:rFonts w:hint="default" w:ascii="Times New Roman" w:hAnsi="Times New Roman" w:cs="Times New Roman"/>
          <w:szCs w:val="24"/>
          <w:lang w:val="en-GB"/>
        </w:rPr>
        <w:t>包括本数，所称</w:t>
      </w:r>
      <w:r>
        <w:rPr>
          <w:rFonts w:hint="eastAsia" w:cs="Times New Roman"/>
          <w:szCs w:val="24"/>
          <w:lang w:val="en-GB" w:eastAsia="zh-CN"/>
        </w:rPr>
        <w:t>“</w:t>
      </w:r>
      <w:r>
        <w:rPr>
          <w:rFonts w:hint="default" w:ascii="Times New Roman" w:hAnsi="Times New Roman" w:cs="Times New Roman"/>
          <w:szCs w:val="24"/>
          <w:lang w:val="en-GB"/>
        </w:rPr>
        <w:t>以下</w:t>
      </w:r>
      <w:r>
        <w:rPr>
          <w:rFonts w:hint="eastAsia" w:cs="Times New Roman"/>
          <w:szCs w:val="24"/>
          <w:lang w:val="en-GB" w:eastAsia="zh-CN"/>
        </w:rPr>
        <w:t>”</w:t>
      </w:r>
      <w:r>
        <w:rPr>
          <w:rFonts w:hint="default" w:ascii="Times New Roman" w:hAnsi="Times New Roman" w:cs="Times New Roman"/>
          <w:szCs w:val="24"/>
          <w:lang w:val="en-GB"/>
        </w:rPr>
        <w:t>不包括本数。</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仿宋_GB2312" w:hAnsi="仿宋_GB2312" w:eastAsia="仿宋_GB2312" w:cs="仿宋_GB2312"/>
          <w:szCs w:val="24"/>
          <w:lang w:val="en-GB"/>
        </w:rPr>
        <w:t>2.</w:t>
      </w:r>
      <w:r>
        <w:rPr>
          <w:rFonts w:hint="default" w:ascii="Times New Roman" w:hAnsi="Times New Roman" w:cs="Times New Roman"/>
          <w:szCs w:val="24"/>
          <w:lang w:val="en-GB"/>
        </w:rPr>
        <w:t>法律、法规或规范性文件调整事故灾难、自然灾害等级认定标准时，本标准相应调整。</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仿宋_GB2312" w:hAnsi="仿宋_GB2312" w:eastAsia="仿宋_GB2312" w:cs="仿宋_GB2312"/>
          <w:szCs w:val="24"/>
          <w:lang w:val="en-GB"/>
        </w:rPr>
        <w:t>3.</w:t>
      </w:r>
      <w:r>
        <w:rPr>
          <w:rFonts w:hint="default" w:ascii="Times New Roman" w:hAnsi="Times New Roman" w:cs="Times New Roman"/>
          <w:szCs w:val="24"/>
          <w:lang w:val="en-GB"/>
        </w:rPr>
        <w:t>自然灾害和事故灾难的分级标准见《河南省事故灾难和自然灾害分级响应办法（试行）》（豫应总指办〔2019〕4号）。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Cs w:val="24"/>
          <w:lang w:val="en-GB"/>
        </w:rPr>
      </w:pPr>
      <w:r>
        <w:rPr>
          <w:rFonts w:hint="default" w:ascii="仿宋_GB2312" w:hAnsi="仿宋_GB2312" w:eastAsia="仿宋_GB2312" w:cs="仿宋_GB2312"/>
          <w:szCs w:val="24"/>
          <w:lang w:val="en-GB"/>
        </w:rPr>
        <w:t>4.</w:t>
      </w:r>
      <w:r>
        <w:rPr>
          <w:rFonts w:hint="default" w:ascii="Times New Roman" w:hAnsi="Times New Roman" w:cs="Times New Roman"/>
          <w:szCs w:val="24"/>
          <w:lang w:val="en-GB"/>
        </w:rPr>
        <w:t>公共卫生事件分类标准见</w:t>
      </w:r>
      <w:r>
        <w:rPr>
          <w:rFonts w:hint="eastAsia" w:cs="Times New Roman"/>
          <w:szCs w:val="24"/>
          <w:lang w:val="en-GB" w:eastAsia="zh-CN"/>
        </w:rPr>
        <w:t>“</w:t>
      </w:r>
      <w:r>
        <w:rPr>
          <w:rFonts w:hint="default" w:ascii="Times New Roman" w:hAnsi="Times New Roman" w:cs="Times New Roman"/>
          <w:szCs w:val="24"/>
          <w:lang w:val="en-GB"/>
        </w:rPr>
        <w:t>中国疾病预防控制中心</w:t>
      </w:r>
      <w:r>
        <w:rPr>
          <w:rFonts w:hint="eastAsia" w:cs="Times New Roman"/>
          <w:szCs w:val="24"/>
          <w:lang w:val="en-GB" w:eastAsia="zh-CN"/>
        </w:rPr>
        <w:t>”</w:t>
      </w:r>
      <w:r>
        <w:rPr>
          <w:rFonts w:hint="default" w:ascii="Times New Roman" w:hAnsi="Times New Roman" w:cs="Times New Roman"/>
          <w:szCs w:val="24"/>
          <w:lang w:val="en-GB"/>
        </w:rPr>
        <w:t>之</w:t>
      </w:r>
      <w:r>
        <w:rPr>
          <w:rFonts w:hint="eastAsia" w:cs="Times New Roman"/>
          <w:szCs w:val="24"/>
          <w:lang w:val="en-GB" w:eastAsia="zh-CN"/>
        </w:rPr>
        <w:t>“</w:t>
      </w:r>
      <w:r>
        <w:rPr>
          <w:rFonts w:hint="default" w:ascii="Times New Roman" w:hAnsi="Times New Roman" w:cs="Times New Roman"/>
          <w:szCs w:val="24"/>
          <w:lang w:val="en-GB"/>
        </w:rPr>
        <w:t>突发公共卫生事件分类标准</w:t>
      </w:r>
      <w:r>
        <w:rPr>
          <w:rFonts w:hint="eastAsia" w:cs="Times New Roman"/>
          <w:szCs w:val="24"/>
          <w:lang w:val="en-GB" w:eastAsia="zh-CN"/>
        </w:rPr>
        <w:t>”</w:t>
      </w:r>
      <w:r>
        <w:rPr>
          <w:rFonts w:hint="default" w:ascii="Times New Roman" w:hAnsi="Times New Roman" w:cs="Times New Roman"/>
          <w:szCs w:val="24"/>
          <w:lang w:val="en-GB"/>
        </w:rPr>
        <w:t>。</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YTVjNGI0YmM5ZjM5ZjRmOTJiMTUwMjFlZjRhYjkifQ=="/>
  </w:docVars>
  <w:rsids>
    <w:rsidRoot w:val="00000000"/>
    <w:rsid w:val="6F25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3"/>
    <w:basedOn w:val="1"/>
    <w:next w:val="1"/>
    <w:semiHidden/>
    <w:unhideWhenUsed/>
    <w:qFormat/>
    <w:uiPriority w:val="9"/>
    <w:pPr>
      <w:keepNext/>
      <w:keepLines/>
      <w:spacing w:before="260" w:after="260" w:line="416" w:lineRule="atLeast"/>
      <w:outlineLvl w:val="2"/>
    </w:pPr>
    <w:rPr>
      <w:b/>
      <w:bCs/>
      <w:szCs w:val="32"/>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2024-03-26T08:44:41Z</dcterms:created>
  <dc:creator>Administrator</dc:creator>
  <cp:lastModifiedBy>闻风知露</cp:lastModifiedBy>
  <dcterms:modified xsi:type="dcterms:W3CDTF">2024-03-26T08:44:57Z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16C123F9BA4746E8A54F181CBB67A5BB_12</vt:lpwstr>
  </property>
</Properties>
</file>