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政务公开事项目录</w:t>
      </w:r>
    </w:p>
    <w:tbl>
      <w:tblPr>
        <w:tblStyle w:val="3"/>
        <w:tblpPr w:leftFromText="180" w:rightFromText="180" w:vertAnchor="page" w:horzAnchor="page" w:tblpXSpec="center" w:tblpY="2134"/>
        <w:tblOverlap w:val="never"/>
        <w:tblW w:w="14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138"/>
        <w:gridCol w:w="1173"/>
        <w:gridCol w:w="1429"/>
        <w:gridCol w:w="1429"/>
        <w:gridCol w:w="1275"/>
        <w:gridCol w:w="1583"/>
        <w:gridCol w:w="2860"/>
        <w:gridCol w:w="915"/>
        <w:gridCol w:w="5"/>
        <w:gridCol w:w="728"/>
        <w:gridCol w:w="876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8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单位：唐河县商务局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公开事项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公开内容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公开依据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公开时限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公开主体</w:t>
            </w: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公开渠道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公开对象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一级事项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二级事项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全社会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特定群众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主动公开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机构信息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机构概况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机构名称、办公地址、办公电话、传真、通信地址、邮政编码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《中华人民共和国政府信息公开条例》、三定方案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自该政府信息形成或者变更之日起20个工作日内公开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唐河县商务局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□政务新媒体 ☑政务公开栏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□电子信息屏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机构职能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依据三定方案确定的本部门法定职能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领导信息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领导姓名、职务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内设机构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局机关内设机构名称、职能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下属事业单位概况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下属事业单位名称、职能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政府信息公开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政府信息公开指南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局政府信息依申请公开受理机构、申请方式等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《中华人民共和国政府信息公开条例》《河南省实施&lt;中华人民共和国政府信息公开条例&gt;办法》等法律法规规范性文件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自该政府信息形成或者变更之日起20个工作日内公开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唐河县商务局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□政务新媒体 ☑政务公开栏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□电子信息屏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政府信息公开报告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局政府信息公开年度报告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次年4月前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依申请公开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政府信息依申请公开服务指南（受理机构、申请方式、申请处理等）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自该政府信息形成或者变更之日起20个工作日内公开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政策文件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法律、法规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商务相关领域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法规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《中华人民共和国政府信息公开条例》《河南省实施&lt;中华人民共和国政府信息公开条例&gt;办法》等法律法规规范性文件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自该政府信息形成或者变更之日起20个工作日内公开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唐河县商务局</w:t>
            </w:r>
          </w:p>
        </w:tc>
        <w:tc>
          <w:tcPr>
            <w:tcW w:w="2860" w:type="dxa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□政务新媒体 ☑政务公开栏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☑电子信息屏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部门和地方政府规章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商务相关领域地方性规章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4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其他政策文件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省、市商务领域政策性文件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top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□政务新媒体 □政务公开栏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□电子信息屏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政策解读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对上级或本部门印发的规范性文件的解读材料信息等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预决算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财政预算、决算报告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《中华人民共和国政府信息公开条例》、《财政部关于推进省以下预决算公开工作的通知》（财预〔2013〕309号）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自该政府信息形成或者变更之日起14个工作日内公开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唐河县商务局</w:t>
            </w:r>
          </w:p>
        </w:tc>
        <w:tc>
          <w:tcPr>
            <w:tcW w:w="2860" w:type="dxa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□政务新媒体 □政务公开栏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□电子信息屏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专项资金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专项资金使用信息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政府采购与招投标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政府采购项目公示公告等情况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行业资讯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工作动态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日常工作动态信息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《中华人民共和国政府信息公开条例》《河南省实施&lt;中华人民共和国政府信息公开条例&gt;办法》等法律法规规范性文件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自该政府信息形成或者变更之日起7个工作日内公开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唐河县商务局</w:t>
            </w:r>
          </w:p>
        </w:tc>
        <w:tc>
          <w:tcPr>
            <w:tcW w:w="2860" w:type="dxa"/>
            <w:vMerge w:val="restart"/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☑政务新媒体 □政务公开栏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☑电子信息屏</w:t>
            </w:r>
          </w:p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重要会议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重要会议内容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13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公告公示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通知、公告和公示</w:t>
            </w:r>
          </w:p>
        </w:tc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政务新媒体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政务微信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微信主账号名称、图标、二维码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《中华人民共和国政府信息公开条例》《河南省实施&lt;中华人民共和国政府信息公开条例&gt;办法》等法律法规规范性文件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自该政府信息形成或者变更之日起7个工作日内公开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唐河县商务局</w:t>
            </w:r>
          </w:p>
        </w:tc>
        <w:tc>
          <w:tcPr>
            <w:tcW w:w="2860" w:type="dxa"/>
            <w:vAlign w:val="center"/>
          </w:tcPr>
          <w:p>
            <w:pPr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☑政府网站   □政府公报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☑政务新媒体 □政务公开栏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□电视       □广播</w:t>
            </w:r>
          </w:p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□报刊       □电子信息屏</w:t>
            </w:r>
          </w:p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□政务服务中心  □档案馆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□其他</w:t>
            </w:r>
          </w:p>
        </w:tc>
        <w:tc>
          <w:tcPr>
            <w:tcW w:w="92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√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mU4NjUxYjY5MWViZmI2NWY5ZWIxNjIxYzdmMDAifQ=="/>
  </w:docVars>
  <w:rsids>
    <w:rsidRoot w:val="3EC126A4"/>
    <w:rsid w:val="02F446F7"/>
    <w:rsid w:val="17DC3AFA"/>
    <w:rsid w:val="18207E1A"/>
    <w:rsid w:val="1B8739D4"/>
    <w:rsid w:val="295846C1"/>
    <w:rsid w:val="299116AA"/>
    <w:rsid w:val="2DE83715"/>
    <w:rsid w:val="2FF71C94"/>
    <w:rsid w:val="30B825C8"/>
    <w:rsid w:val="3EC126A4"/>
    <w:rsid w:val="53302D6F"/>
    <w:rsid w:val="55A72239"/>
    <w:rsid w:val="69BE4554"/>
    <w:rsid w:val="7B652E27"/>
    <w:rsid w:val="7BCA7E14"/>
    <w:rsid w:val="7E4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505050"/>
      <w:u w:val="none"/>
    </w:rPr>
  </w:style>
  <w:style w:type="character" w:styleId="6">
    <w:name w:val="Hyperlink"/>
    <w:basedOn w:val="4"/>
    <w:qFormat/>
    <w:uiPriority w:val="0"/>
    <w:rPr>
      <w:color w:val="505050"/>
      <w:u w:val="none"/>
    </w:rPr>
  </w:style>
  <w:style w:type="character" w:customStyle="1" w:styleId="7">
    <w:name w:val="first-child"/>
    <w:basedOn w:val="4"/>
    <w:qFormat/>
    <w:uiPriority w:val="0"/>
  </w:style>
  <w:style w:type="character" w:customStyle="1" w:styleId="8">
    <w:name w:val="nm"/>
    <w:basedOn w:val="4"/>
    <w:qFormat/>
    <w:uiPriority w:val="0"/>
  </w:style>
  <w:style w:type="character" w:customStyle="1" w:styleId="9">
    <w:name w:val="z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2797</Words>
  <Characters>2839</Characters>
  <Lines>0</Lines>
  <Paragraphs>0</Paragraphs>
  <TotalTime>1</TotalTime>
  <ScaleCrop>false</ScaleCrop>
  <LinksUpToDate>false</LinksUpToDate>
  <CharactersWithSpaces>3099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2020-09-07T01:31:00Z</dcterms:created>
  <dc:creator>王腾</dc:creator>
  <cp:lastModifiedBy>WPS_1641088551</cp:lastModifiedBy>
  <cp:lastPrinted>2022-01-04T06:17:00Z</cp:lastPrinted>
  <dcterms:modified xsi:type="dcterms:W3CDTF">2022-06-13T00:27:10Z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76DBA0B78ADE4F109B561FA8B58A53D2</vt:lpwstr>
  </property>
</Properties>
</file>