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DE4E">
      <w:pPr>
        <w:jc w:val="both"/>
        <w:rPr>
          <w:rFonts w:hint="default" w:ascii="ˎ̥" w:hAnsi="ˎ̥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ˎ̥" w:hAnsi="ˎ̥" w:cs="宋体"/>
          <w:b/>
          <w:bCs/>
          <w:color w:val="000000"/>
          <w:kern w:val="0"/>
          <w:sz w:val="36"/>
          <w:szCs w:val="36"/>
          <w:lang w:val="en-US" w:eastAsia="zh-CN"/>
        </w:rPr>
        <w:t>附件：</w:t>
      </w:r>
      <w:bookmarkStart w:id="0" w:name="_GoBack"/>
      <w:bookmarkEnd w:id="0"/>
    </w:p>
    <w:p w14:paraId="2BD8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ˎ̥" w:hAnsi="ˎ̥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邓州市城镇土地级别与基准地价更新成果、邓州市园地、林地、草地分等定级和基准地价成果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44"/>
          <w:szCs w:val="44"/>
        </w:rPr>
        <w:t>听证会听证代表报名表</w:t>
      </w:r>
    </w:p>
    <w:p w14:paraId="5BA0D13D">
      <w:pPr>
        <w:jc w:val="right"/>
        <w:rPr>
          <w:rFonts w:hint="eastAsia" w:ascii="仿宋_GB2312" w:eastAsia="仿宋_GB2312"/>
          <w:sz w:val="24"/>
        </w:rPr>
      </w:pPr>
    </w:p>
    <w:p w14:paraId="2834C991">
      <w:pPr>
        <w:jc w:val="right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仿宋_GB2312" w:eastAsia="仿宋_GB2312"/>
          <w:sz w:val="24"/>
        </w:rPr>
        <w:t>申请时间：    年   月   日</w:t>
      </w:r>
    </w:p>
    <w:tbl>
      <w:tblPr>
        <w:tblStyle w:val="2"/>
        <w:tblW w:w="86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981"/>
        <w:gridCol w:w="1490"/>
        <w:gridCol w:w="6"/>
        <w:gridCol w:w="2709"/>
      </w:tblGrid>
      <w:tr w14:paraId="18582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0" w:type="dxa"/>
            <w:noWrap w:val="0"/>
            <w:vAlign w:val="center"/>
          </w:tcPr>
          <w:p w14:paraId="3D86771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981" w:type="dxa"/>
            <w:noWrap w:val="0"/>
            <w:vAlign w:val="center"/>
          </w:tcPr>
          <w:p w14:paraId="55E5D9B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36073D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46D9A1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666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0" w:type="dxa"/>
            <w:noWrap w:val="0"/>
            <w:vAlign w:val="center"/>
          </w:tcPr>
          <w:p w14:paraId="1563AB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法定代表人姓名</w:t>
            </w:r>
          </w:p>
        </w:tc>
        <w:tc>
          <w:tcPr>
            <w:tcW w:w="2981" w:type="dxa"/>
            <w:noWrap w:val="0"/>
            <w:vAlign w:val="center"/>
          </w:tcPr>
          <w:p w14:paraId="31B8181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3A465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</w:t>
            </w:r>
          </w:p>
          <w:p w14:paraId="39BC29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代码证号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60DFDDC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52B8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0" w:type="dxa"/>
            <w:noWrap w:val="0"/>
            <w:vAlign w:val="center"/>
          </w:tcPr>
          <w:p w14:paraId="181466D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186" w:type="dxa"/>
            <w:gridSpan w:val="4"/>
            <w:noWrap w:val="0"/>
            <w:vAlign w:val="center"/>
          </w:tcPr>
          <w:p w14:paraId="7D61AD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DE53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0" w:type="dxa"/>
            <w:noWrap w:val="0"/>
            <w:vAlign w:val="center"/>
          </w:tcPr>
          <w:p w14:paraId="0CD7DE6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委托代理人姓名</w:t>
            </w:r>
          </w:p>
        </w:tc>
        <w:tc>
          <w:tcPr>
            <w:tcW w:w="2981" w:type="dxa"/>
            <w:noWrap w:val="0"/>
            <w:vAlign w:val="center"/>
          </w:tcPr>
          <w:p w14:paraId="432603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64822D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2709" w:type="dxa"/>
            <w:noWrap w:val="0"/>
            <w:vAlign w:val="center"/>
          </w:tcPr>
          <w:p w14:paraId="471BDBE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DD1D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0" w:type="dxa"/>
            <w:noWrap w:val="0"/>
            <w:vAlign w:val="center"/>
          </w:tcPr>
          <w:p w14:paraId="3D222F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981" w:type="dxa"/>
            <w:noWrap w:val="0"/>
            <w:vAlign w:val="center"/>
          </w:tcPr>
          <w:p w14:paraId="27FDB5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73CE8E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27F30A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5ED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0" w:type="dxa"/>
            <w:noWrap w:val="0"/>
            <w:vAlign w:val="center"/>
          </w:tcPr>
          <w:p w14:paraId="63066B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186" w:type="dxa"/>
            <w:gridSpan w:val="4"/>
            <w:noWrap w:val="0"/>
            <w:vAlign w:val="center"/>
          </w:tcPr>
          <w:p w14:paraId="2AFF75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98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76" w:type="dxa"/>
            <w:gridSpan w:val="5"/>
            <w:noWrap w:val="0"/>
            <w:vAlign w:val="center"/>
          </w:tcPr>
          <w:p w14:paraId="3D79136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申请听证的具体事项：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邓州市城镇土地级别与基准地价更新成果、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邓州市园地、林地、草地分等定级和基准地价成果</w:t>
            </w:r>
          </w:p>
        </w:tc>
      </w:tr>
      <w:tr w14:paraId="284A1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676" w:type="dxa"/>
            <w:gridSpan w:val="5"/>
            <w:noWrap w:val="0"/>
            <w:vAlign w:val="center"/>
          </w:tcPr>
          <w:p w14:paraId="49907A16">
            <w:pPr>
              <w:widowControl/>
              <w:spacing w:line="360" w:lineRule="exact"/>
              <w:ind w:left="-2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依据和理由：1、自然资源听证规定；</w:t>
            </w:r>
          </w:p>
          <w:p w14:paraId="106DF955">
            <w:pPr>
              <w:widowControl/>
              <w:spacing w:line="360" w:lineRule="exact"/>
              <w:jc w:val="both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2、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《邓州市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  <w:t>自然资源和规划局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关于召开&lt;邓州市城镇土地级别与基准地价更新成果、邓州市园地、林地、草地分等定级和基准地价成果&gt;听证会的公告》。</w:t>
            </w:r>
          </w:p>
        </w:tc>
      </w:tr>
      <w:tr w14:paraId="40C0D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676" w:type="dxa"/>
            <w:gridSpan w:val="5"/>
            <w:noWrap w:val="0"/>
            <w:vAlign w:val="top"/>
          </w:tcPr>
          <w:p w14:paraId="3BD70552">
            <w:pPr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备注</w:t>
            </w:r>
          </w:p>
        </w:tc>
      </w:tr>
    </w:tbl>
    <w:p w14:paraId="1B0CBE1B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both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说明： </w:t>
      </w:r>
    </w:p>
    <w:p w14:paraId="3CD91D6E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both"/>
        <w:textAlignment w:val="auto"/>
        <w:rPr>
          <w:rFonts w:hint="eastAsia"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</w:rPr>
        <w:t>1、本申请书仅供参</w:t>
      </w:r>
      <w:r>
        <w:rPr>
          <w:rFonts w:hint="eastAsia" w:ascii="仿宋_GB2312" w:eastAsia="仿宋_GB2312"/>
          <w:szCs w:val="21"/>
          <w:highlight w:val="none"/>
        </w:rPr>
        <w:t>加</w:t>
      </w:r>
      <w:r>
        <w:rPr>
          <w:rFonts w:hint="eastAsia" w:ascii="仿宋_GB2312" w:eastAsia="仿宋_GB2312"/>
          <w:b/>
          <w:bCs/>
          <w:szCs w:val="21"/>
          <w:highlight w:val="none"/>
        </w:rPr>
        <w:t>20</w:t>
      </w:r>
      <w:r>
        <w:rPr>
          <w:rFonts w:hint="eastAsia" w:ascii="仿宋_GB2312" w:eastAsia="仿宋_GB2312"/>
          <w:b/>
          <w:bCs/>
          <w:szCs w:val="21"/>
          <w:highlight w:val="none"/>
          <w:lang w:val="en-US" w:eastAsia="zh-CN"/>
        </w:rPr>
        <w:t>24</w:t>
      </w:r>
      <w:r>
        <w:rPr>
          <w:rFonts w:hint="eastAsia" w:ascii="仿宋_GB2312" w:eastAsia="仿宋_GB2312"/>
          <w:b/>
          <w:bCs/>
          <w:szCs w:val="21"/>
          <w:highlight w:val="none"/>
        </w:rPr>
        <w:t>年</w:t>
      </w:r>
      <w:r>
        <w:rPr>
          <w:rFonts w:hint="eastAsia" w:ascii="仿宋_GB2312" w:eastAsia="仿宋_GB2312"/>
          <w:b/>
          <w:bCs/>
          <w:szCs w:val="21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szCs w:val="21"/>
          <w:highlight w:val="none"/>
        </w:rPr>
        <w:t>月</w:t>
      </w:r>
      <w:r>
        <w:rPr>
          <w:rFonts w:hint="eastAsia" w:ascii="仿宋_GB2312" w:eastAsia="仿宋_GB2312"/>
          <w:b/>
          <w:bCs/>
          <w:szCs w:val="21"/>
          <w:highlight w:val="none"/>
          <w:lang w:val="en-US" w:eastAsia="zh-CN"/>
        </w:rPr>
        <w:t>18</w:t>
      </w:r>
      <w:r>
        <w:rPr>
          <w:rFonts w:hint="eastAsia" w:ascii="仿宋_GB2312" w:eastAsia="仿宋_GB2312"/>
          <w:b/>
          <w:bCs/>
          <w:szCs w:val="21"/>
          <w:highlight w:val="none"/>
        </w:rPr>
        <w:t>日</w:t>
      </w:r>
      <w:r>
        <w:rPr>
          <w:rFonts w:hint="eastAsia" w:ascii="仿宋_GB2312" w:eastAsia="仿宋_GB2312"/>
          <w:b/>
          <w:bCs/>
          <w:szCs w:val="21"/>
          <w:highlight w:val="none"/>
          <w:lang w:val="en-US" w:eastAsia="zh-CN"/>
        </w:rPr>
        <w:t>15</w:t>
      </w:r>
      <w:r>
        <w:rPr>
          <w:rFonts w:hint="eastAsia" w:ascii="仿宋_GB2312" w:eastAsia="仿宋_GB2312"/>
          <w:b/>
          <w:bCs/>
          <w:szCs w:val="21"/>
          <w:highlight w:val="none"/>
        </w:rPr>
        <w:t>时</w:t>
      </w:r>
      <w:r>
        <w:rPr>
          <w:rFonts w:hint="eastAsia" w:ascii="仿宋_GB2312" w:eastAsia="仿宋_GB2312"/>
          <w:szCs w:val="21"/>
          <w:highlight w:val="none"/>
          <w:lang w:val="en-US" w:eastAsia="zh-CN"/>
        </w:rPr>
        <w:t>《邓州市</w:t>
      </w:r>
      <w:r>
        <w:rPr>
          <w:rFonts w:hint="eastAsia" w:ascii="仿宋_GB2312" w:eastAsia="仿宋_GB2312"/>
          <w:szCs w:val="21"/>
          <w:highlight w:val="none"/>
          <w:lang w:eastAsia="zh-CN"/>
        </w:rPr>
        <w:t>自然资源和规划局</w:t>
      </w:r>
      <w:r>
        <w:rPr>
          <w:rFonts w:hint="eastAsia" w:ascii="仿宋_GB2312" w:eastAsia="仿宋_GB2312"/>
          <w:szCs w:val="21"/>
          <w:highlight w:val="none"/>
          <w:lang w:val="en-US" w:eastAsia="zh-CN"/>
        </w:rPr>
        <w:t>关于召开&lt;邓州市城镇土地级别与基准地价更新成果、邓州市园地、林地、草地分等定级和基准地价成果&gt;听证会的公告》</w:t>
      </w:r>
      <w:r>
        <w:rPr>
          <w:rFonts w:hint="eastAsia" w:ascii="仿宋_GB2312" w:eastAsia="仿宋_GB2312"/>
          <w:szCs w:val="21"/>
          <w:highlight w:val="none"/>
        </w:rPr>
        <w:t xml:space="preserve">听证会使用。 </w:t>
      </w:r>
    </w:p>
    <w:p w14:paraId="6456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both"/>
        <w:textAlignment w:val="auto"/>
        <w:rPr>
          <w:rFonts w:hint="eastAsia"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2、申请人提交申请表时，必须提供组织机构代码证原件供核对。 </w:t>
      </w:r>
    </w:p>
    <w:p w14:paraId="548F3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both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highlight w:val="none"/>
        </w:rPr>
        <w:t>3、委托代理人参加的，必须提交授权委托书原件，并</w:t>
      </w:r>
      <w:r>
        <w:rPr>
          <w:rFonts w:hint="eastAsia" w:ascii="仿宋_GB2312" w:eastAsia="仿宋_GB2312"/>
          <w:szCs w:val="21"/>
        </w:rPr>
        <w:t xml:space="preserve">提交代理人身份证件原件供核对。 </w:t>
      </w:r>
    </w:p>
    <w:p w14:paraId="2E16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both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4、听证机关有权根据申请情况，确定参加听证会代表。</w:t>
      </w:r>
    </w:p>
    <w:p w14:paraId="3643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ˎ̥" w:hAnsi="ˎ̥" w:cs="宋体"/>
          <w:b/>
          <w:bCs/>
          <w:color w:val="000000"/>
          <w:kern w:val="0"/>
          <w:sz w:val="40"/>
          <w:szCs w:val="40"/>
        </w:rPr>
      </w:pPr>
      <w: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邓州市城镇土地级别与基准地价更新成果、邓州市园地、林地、草地分等定级和基准地价成果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44"/>
          <w:szCs w:val="44"/>
        </w:rPr>
        <w:t>听证会听证代表报名表</w:t>
      </w:r>
    </w:p>
    <w:tbl>
      <w:tblPr>
        <w:tblStyle w:val="2"/>
        <w:tblpPr w:leftFromText="180" w:rightFromText="180" w:vertAnchor="text" w:horzAnchor="page" w:tblpX="1681" w:tblpY="412"/>
        <w:tblOverlap w:val="never"/>
        <w:tblW w:w="86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988"/>
        <w:gridCol w:w="1498"/>
        <w:gridCol w:w="2719"/>
      </w:tblGrid>
      <w:tr w14:paraId="72281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92" w:type="dxa"/>
            <w:noWrap w:val="0"/>
            <w:vAlign w:val="center"/>
          </w:tcPr>
          <w:p w14:paraId="168569F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</w:tc>
        <w:tc>
          <w:tcPr>
            <w:tcW w:w="2988" w:type="dxa"/>
            <w:noWrap w:val="0"/>
            <w:vAlign w:val="center"/>
          </w:tcPr>
          <w:p w14:paraId="0E4DAF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28EE21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2719" w:type="dxa"/>
            <w:noWrap w:val="0"/>
            <w:vAlign w:val="center"/>
          </w:tcPr>
          <w:p w14:paraId="7FBCE8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2BD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92" w:type="dxa"/>
            <w:noWrap w:val="0"/>
            <w:vAlign w:val="center"/>
          </w:tcPr>
          <w:p w14:paraId="13BD64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988" w:type="dxa"/>
            <w:noWrap w:val="0"/>
            <w:vAlign w:val="center"/>
          </w:tcPr>
          <w:p w14:paraId="6B75F5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CFEE52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19" w:type="dxa"/>
            <w:noWrap w:val="0"/>
            <w:vAlign w:val="center"/>
          </w:tcPr>
          <w:p w14:paraId="44EFF22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4B7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92" w:type="dxa"/>
            <w:noWrap w:val="0"/>
            <w:vAlign w:val="center"/>
          </w:tcPr>
          <w:p w14:paraId="441DA78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205" w:type="dxa"/>
            <w:gridSpan w:val="3"/>
            <w:noWrap w:val="0"/>
            <w:vAlign w:val="center"/>
          </w:tcPr>
          <w:p w14:paraId="45896D4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590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8697" w:type="dxa"/>
            <w:gridSpan w:val="4"/>
            <w:noWrap w:val="0"/>
            <w:vAlign w:val="center"/>
          </w:tcPr>
          <w:p w14:paraId="24F4D02E">
            <w:pPr>
              <w:ind w:left="2400" w:hanging="2400" w:hangingChars="10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申请听证的具体事项：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邓州市城镇土地级别与基准地价更新成果、邓州市园地、林地、草地分等定级和基准地价成果</w:t>
            </w:r>
          </w:p>
        </w:tc>
      </w:tr>
      <w:tr w14:paraId="4D2B4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697" w:type="dxa"/>
            <w:gridSpan w:val="4"/>
            <w:noWrap w:val="0"/>
            <w:vAlign w:val="center"/>
          </w:tcPr>
          <w:p w14:paraId="39A6CDE6">
            <w:pPr>
              <w:widowControl/>
              <w:spacing w:line="360" w:lineRule="exact"/>
              <w:ind w:left="-2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依据和理由：1、自然资源听证规定；</w:t>
            </w:r>
          </w:p>
          <w:p w14:paraId="02CD0B93">
            <w:pPr>
              <w:widowControl/>
              <w:spacing w:line="360" w:lineRule="exact"/>
              <w:ind w:left="-2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2、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《邓州市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  <w:t>自然资源和规划局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关于召开&lt;邓州市城镇土地级别与基准地价更新成果、邓州市园地、林地、草地分等定级和基准地价成果&gt;听证会的公告》。</w:t>
            </w:r>
          </w:p>
          <w:p w14:paraId="29A77D21">
            <w:pPr>
              <w:widowControl/>
              <w:spacing w:line="360" w:lineRule="exact"/>
              <w:ind w:left="-2" w:firstLine="1560" w:firstLineChars="6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5D957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697" w:type="dxa"/>
            <w:gridSpan w:val="4"/>
            <w:noWrap w:val="0"/>
            <w:vAlign w:val="top"/>
          </w:tcPr>
          <w:p w14:paraId="48B03D6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</w:tbl>
    <w:p w14:paraId="28803D28">
      <w:pPr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申请时间：    年   月   日</w:t>
      </w:r>
    </w:p>
    <w:p w14:paraId="58F4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4C2CC8-9F82-44E3-A462-AD0A8AC1D42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4DCE3C8-D71C-4659-8E62-0A1C70F6B8B2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42CC815-7AF3-4237-B39D-7FBDF85E86B2}"/>
  </w:font>
  <w:font w:name="ˎ̥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56451B20-7029-4996-B027-6932A11FBAB4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zRlMTRlNmJmMzg2Y2ZiMmQxN2UxZTJkMWU3NWEifQ=="/>
  </w:docVars>
  <w:rsids>
    <w:rsidRoot w:val="00000000"/>
    <w:rsid w:val="024E27B6"/>
    <w:rsid w:val="0BF758A9"/>
    <w:rsid w:val="17EB7A30"/>
    <w:rsid w:val="1BC06C88"/>
    <w:rsid w:val="1F596211"/>
    <w:rsid w:val="1FAFC3D8"/>
    <w:rsid w:val="227D4FD0"/>
    <w:rsid w:val="2BB77764"/>
    <w:rsid w:val="390A7A93"/>
    <w:rsid w:val="48AD08E8"/>
    <w:rsid w:val="5FFFCD24"/>
    <w:rsid w:val="67FFE0FD"/>
    <w:rsid w:val="7657C036"/>
    <w:rsid w:val="77EBCACD"/>
    <w:rsid w:val="77F738A8"/>
    <w:rsid w:val="7AA44288"/>
    <w:rsid w:val="7CBDCBAD"/>
    <w:rsid w:val="7F7BB92C"/>
    <w:rsid w:val="7FB7C187"/>
    <w:rsid w:val="8FD9FA38"/>
    <w:rsid w:val="9B79AF11"/>
    <w:rsid w:val="9DFFEEE3"/>
    <w:rsid w:val="CFFFDEAB"/>
    <w:rsid w:val="D2C6E6BC"/>
    <w:rsid w:val="D6F3DF12"/>
    <w:rsid w:val="EEBA6C14"/>
    <w:rsid w:val="EEEEC4D1"/>
    <w:rsid w:val="F7943B23"/>
    <w:rsid w:val="FAFE83CE"/>
    <w:rsid w:val="FB763521"/>
    <w:rsid w:val="FBDB4E3D"/>
    <w:rsid w:val="FFA42FA5"/>
    <w:rsid w:val="FFF4D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1426</Words>
  <Characters>1473</Characters>
  <Lines>0</Lines>
  <Paragraphs>0</Paragraphs>
  <TotalTime>57</TotalTime>
  <ScaleCrop>false</ScaleCrop>
  <LinksUpToDate>false</LinksUpToDate>
  <CharactersWithSpaces>1503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2023-02-02T02:13:00Z</dcterms:created>
  <dc:creator>wei</dc:creator>
  <cp:lastModifiedBy>清欢</cp:lastModifiedBy>
  <cp:lastPrinted>2025-03-18T16:51:00Z</cp:lastPrinted>
  <dcterms:modified xsi:type="dcterms:W3CDTF">2025-03-18T09:15:17Z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F98B2FB45A4448F49F43FE65DC294181_13</vt:lpwstr>
  </property>
  <property fmtid="{D5CDD505-2E9C-101B-9397-08002B2CF9AE}" pid="4" name="KSOTemplateDocerSaveRecord">
    <vt:lpwstr>eyJoZGlkIjoiMDhmMWQyYjA2NDQwNzljZjI0Y2JlNDE4MTkyN2NlZDciLCJ1c2VySWQiOiIzODgyNzQzMzgifQ==</vt:lpwstr>
  </property>
</Properties>
</file>