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 w:cs="新宋体"/>
          <w:sz w:val="36"/>
          <w:szCs w:val="36"/>
        </w:rPr>
      </w:pPr>
      <w:r>
        <w:rPr>
          <w:rFonts w:hint="eastAsia" w:ascii="黑体" w:hAnsi="黑体" w:eastAsia="黑体" w:cs="新宋体"/>
          <w:sz w:val="36"/>
          <w:szCs w:val="36"/>
        </w:rPr>
        <w:t>南阳市教育科学研究中心学科教研员选聘报名表</w:t>
      </w:r>
    </w:p>
    <w:p>
      <w:pPr>
        <w:spacing w:line="600" w:lineRule="exact"/>
        <w:jc w:val="center"/>
        <w:rPr>
          <w:rFonts w:hint="eastAsia" w:ascii="黑体" w:hAnsi="黑体" w:eastAsia="黑体" w:cs="新宋体"/>
          <w:sz w:val="36"/>
          <w:szCs w:val="36"/>
        </w:rPr>
      </w:pPr>
    </w:p>
    <w:tbl>
      <w:tblPr>
        <w:tblStyle w:val="2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48"/>
        <w:gridCol w:w="841"/>
        <w:gridCol w:w="308"/>
        <w:gridCol w:w="250"/>
        <w:gridCol w:w="158"/>
        <w:gridCol w:w="957"/>
        <w:gridCol w:w="418"/>
        <w:gridCol w:w="136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性别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贴照片处（2寸免冠照片）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政治面貌</w:t>
            </w:r>
          </w:p>
        </w:tc>
        <w:tc>
          <w:tcPr>
            <w:tcW w:w="5545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毕业院校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所学专业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最高学历</w:t>
            </w: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工作单位</w:t>
            </w:r>
          </w:p>
        </w:tc>
        <w:tc>
          <w:tcPr>
            <w:tcW w:w="28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职称</w:t>
            </w:r>
          </w:p>
        </w:tc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申报岗位</w:t>
            </w:r>
          </w:p>
        </w:tc>
        <w:tc>
          <w:tcPr>
            <w:tcW w:w="153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个人</w:t>
            </w:r>
          </w:p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简历</w:t>
            </w:r>
          </w:p>
        </w:tc>
        <w:tc>
          <w:tcPr>
            <w:tcW w:w="7250" w:type="dxa"/>
            <w:gridSpan w:val="9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获奖</w:t>
            </w:r>
          </w:p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情况</w:t>
            </w:r>
          </w:p>
        </w:tc>
        <w:tc>
          <w:tcPr>
            <w:tcW w:w="7250" w:type="dxa"/>
            <w:gridSpan w:val="9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专家考核组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意见</w:t>
            </w:r>
          </w:p>
        </w:tc>
        <w:tc>
          <w:tcPr>
            <w:tcW w:w="7250" w:type="dxa"/>
            <w:gridSpan w:val="9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   </w:t>
            </w:r>
          </w:p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专家考核组组长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（签字）</w:t>
            </w:r>
            <w:r>
              <w:rPr>
                <w:rFonts w:hint="eastAsia" w:ascii="新宋体" w:hAnsi="新宋体" w:eastAsia="新宋体" w:cs="新宋体"/>
                <w:sz w:val="28"/>
                <w:szCs w:val="28"/>
                <w:lang w:eastAsia="zh-CN"/>
              </w:rPr>
              <w:t>：</w:t>
            </w:r>
          </w:p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2023年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月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360" w:type="dxa"/>
            <w:vAlign w:val="center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市教育局</w:t>
            </w:r>
          </w:p>
          <w:p>
            <w:pPr>
              <w:spacing w:line="600" w:lineRule="exact"/>
              <w:jc w:val="center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 xml:space="preserve">意 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见</w:t>
            </w:r>
          </w:p>
        </w:tc>
        <w:tc>
          <w:tcPr>
            <w:tcW w:w="7250" w:type="dxa"/>
            <w:gridSpan w:val="9"/>
          </w:tcPr>
          <w:p>
            <w:pPr>
              <w:spacing w:line="600" w:lineRule="exact"/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hint="eastAsia"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2023年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07841"/>
    <w:rsid w:val="399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2023-08-16T09:31:00Z</dcterms:created>
  <dc:creator>284100</dc:creator>
  <cp:lastModifiedBy>284100</cp:lastModifiedBy>
  <dcterms:modified xsi:type="dcterms:W3CDTF">2023-08-16T09:31:45Z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