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eastAsia="方正小标宋简体"/>
          <w:sz w:val="68"/>
        </w:rPr>
      </w:pPr>
      <w:r>
        <w:rPr>
          <w:rFonts w:hint="eastAsia" w:ascii="方正小标宋简体" w:eastAsia="方正小标宋简体"/>
          <w:sz w:val="68"/>
        </w:rPr>
        <w:t>方城县人民政府</w:t>
      </w:r>
    </w:p>
    <w:p>
      <w:pPr>
        <w:spacing w:line="720" w:lineRule="exact"/>
        <w:jc w:val="center"/>
        <w:rPr>
          <w:rFonts w:ascii="方正小标宋简体" w:eastAsia="方正小标宋简体"/>
          <w:spacing w:val="60"/>
          <w:sz w:val="68"/>
          <w:szCs w:val="68"/>
        </w:rPr>
      </w:pPr>
      <w:r>
        <w:rPr>
          <w:rFonts w:hint="eastAsia" w:ascii="方正小标宋简体" w:eastAsia="方正小标宋简体"/>
          <w:spacing w:val="60"/>
          <w:sz w:val="68"/>
          <w:szCs w:val="68"/>
        </w:rPr>
        <w:t>行政复议决定书</w:t>
      </w:r>
    </w:p>
    <w:p>
      <w:pPr>
        <w:wordWrap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hAnsi="Sylfaen" w:eastAsia="仿宋_GB2312"/>
          <w:sz w:val="32"/>
          <w:szCs w:val="32"/>
        </w:rPr>
      </w:pPr>
    </w:p>
    <w:p>
      <w:pPr>
        <w:wordWrap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/>
        </w:rPr>
        <w:t>方政复〔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37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</w:p>
    <w:p>
      <w:pPr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line id="Line 3" o:spid="_x0000_s1027" o:spt="20" style="position:absolute;left:0pt;margin-left:-5.15pt;margin-top:7.8pt;height:0.05pt;width:456.65pt;z-index:25165824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彬，男，汉族，现年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岁，1966年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日出生，身份证号：4129221966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,户籍地：河南省方城县独树镇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被申请人：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方城县公安局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方城县城关镇文化路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曲红军 职务：局长。</w:t>
      </w:r>
    </w:p>
    <w:p>
      <w:pPr>
        <w:widowControl/>
        <w:wordWrap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申请人对被申请人于2023年9月15日作出的行政处罚决定书不服，于2023年11月7日向本机关申请行政复议，本机关依法予以受理。现已审理终结。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申请人请求：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撤销被申请人于2023年9月15日作出的方公（独）行罚决字〔2023〕1026号行政处罚书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申请人称：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3年8月15日，申请人到省里反映问题，至今没有处理结果，又到公安厅反映问题，被当地工作人员阻拦后就离开了。申请人在家提前向省纪委通了电话，省纪委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告知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可以拿着材料去让他们看看，于是申请人就到省纪委反映问题，之后主动回家没有停留。1998年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就在方城纪委举报立过案，2017年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又</w:t>
      </w:r>
      <w:r>
        <w:rPr>
          <w:rFonts w:hint="eastAsia" w:ascii="仿宋_GB2312" w:hAnsi="仿宋_GB2312" w:eastAsia="仿宋_GB2312" w:cs="仿宋_GB2312"/>
          <w:sz w:val="32"/>
          <w:szCs w:val="32"/>
        </w:rPr>
        <w:t>向南阳市纪委举报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都录入了电脑，从来不存在越级，也从来没有扰乱机关单位秩序。申请人认为，首先，申请人是在拨打省纪委的电话后让到现场说明情况，不属于越级上访。其次，根据《信访条例》第四十七条规定，“违反本条例第十八条、第二十条规定的，有关国家机关工作人员应当对信访人进行劝阻、批评或者教育。经劝阻、批评和教育无效的，由公安机关予以警告、训诫或者制止；违反集会游行示威的法律、行政法规，或者构成违反治安管理行为的，由公安机关依法采取必要的现场处置措施、给予治安管理处罚；构成犯罪的，依法追究刑事责任。”申请人在方城县有关部门工作人员劝阻后立即返家，并没有过激行为，更不存在扰乱单位秩序的行为。最后，根据《治安管理处罚法》第八十二条规定，被申请人在没有传唤证的情况下将申请人哄骗到办案中心，违反了传唤程序。综上，方公（独）行罚决字〔2023〕1026号行政处罚决定书认定事实不清，适用法律错误，传唤程序违法，请求复议机关依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撤销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被申请人认为：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一、对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的行政处罚认定事实清楚，证据确实充分。2023年8月15日，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以反映举报村干部盗伐林木被打击报复等问题，到河南省纪委越级上访，扰乱单位正常的信访工作秩序，其行为构成扰乱单位秩序。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行为人陈述和申辩、证人证言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依法处理建议书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调查处理报告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证据证实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，且</w:t>
      </w:r>
      <w:r>
        <w:rPr>
          <w:rFonts w:hint="eastAsia" w:ascii="仿宋_GB2312" w:hAnsi="仿宋_GB2312" w:eastAsia="仿宋_GB2312" w:cs="仿宋_GB2312"/>
          <w:sz w:val="32"/>
          <w:szCs w:val="32"/>
        </w:rPr>
        <w:t>够相互印证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二、行政处罚程序合法，适用法律正确，裁量适当。严格按照《中华人民共和国行政处罚法》中相关程序规定以及公安机关办理行政案件程序规定进行。结合本案实际情况，依据《中华人民共和国治安管理处罚法》第二十三条第一款第（一）项之规定，依法决定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以扰乱单位秩序行政拘留十日，暂未执行行政拘留。三、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申请人所称</w:t>
      </w:r>
      <w:r>
        <w:rPr>
          <w:rFonts w:hint="eastAsia" w:ascii="仿宋_GB2312" w:hAnsi="仿宋_GB2312" w:eastAsia="仿宋_GB2312" w:cs="仿宋_GB2312"/>
          <w:sz w:val="32"/>
          <w:szCs w:val="32"/>
        </w:rPr>
        <w:t>的事实和理由不能成立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以反映举报原村干部盗伐林木被打击报复等问题为由，于2023年8月15日到河南省纪委越级上访，其行为扰乱了河南省纪委正常的工作秩序。2023年8月18日方城县公安局依法传唤（传唤证编号：方公（独）行传字〔2023〕533号）涉嫌扰乱单位秩序的违法行为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李X彬</w:t>
      </w:r>
      <w:r>
        <w:rPr>
          <w:rFonts w:hint="eastAsia" w:ascii="仿宋_GB2312" w:hAnsi="仿宋_GB2312" w:eastAsia="仿宋_GB2312" w:cs="仿宋_GB2312"/>
          <w:sz w:val="32"/>
          <w:szCs w:val="32"/>
        </w:rPr>
        <w:t>，要求其于2023年9月14日到方城县公安局独树派出所接受询问，被传唤人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李X彬</w:t>
      </w:r>
      <w:r>
        <w:rPr>
          <w:rFonts w:hint="eastAsia" w:ascii="仿宋_GB2312" w:hAnsi="仿宋_GB2312" w:eastAsia="仿宋_GB2312" w:cs="仿宋_GB2312"/>
          <w:sz w:val="32"/>
          <w:szCs w:val="32"/>
        </w:rPr>
        <w:t>于2023年9月14日15时10分到达，但是拒绝在传唤证上签字，办案民警卢家栋、田庆瑞依法在传唤证上予以注明。综上所述，答复人作出的行政处罚决定书认定事实清楚，证据确实充分，适用法律正确，程序合法，处罚适当。为维护正常社会秩序，请求依法维持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李X彬</w:t>
      </w:r>
      <w:r>
        <w:rPr>
          <w:rFonts w:hint="eastAsia" w:ascii="仿宋_GB2312" w:hAnsi="仿宋_GB2312" w:eastAsia="仿宋_GB2312" w:cs="仿宋_GB2312"/>
          <w:sz w:val="32"/>
          <w:szCs w:val="32"/>
        </w:rPr>
        <w:t>做出的行政处罚决定。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经审理查明：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2023年8月15日，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以反映举报村干部盗伐林木被打击报复等问题，到河南省纪委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信访。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日，被申请人对申请人下达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方公（独）行罚决字〔202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号行政处罚决定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依据《中华人民共和国治安管理处罚法》第二十三条第一款第（一）项，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对申请人以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扰乱单位秩序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行政拘留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。未执行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。申请人不服，向本机关申请行政复议。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上述事实有下列证据证明：</w:t>
      </w:r>
    </w:p>
    <w:p>
      <w:pPr>
        <w:numPr>
          <w:ilvl w:val="0"/>
          <w:numId w:val="1"/>
        </w:num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受案登记表；</w:t>
      </w:r>
    </w:p>
    <w:p>
      <w:pPr>
        <w:numPr>
          <w:ilvl w:val="0"/>
          <w:numId w:val="1"/>
        </w:num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询问笔录；</w:t>
      </w:r>
    </w:p>
    <w:p>
      <w:pPr>
        <w:numPr>
          <w:ilvl w:val="0"/>
          <w:numId w:val="1"/>
        </w:num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行政处罚告知笔录；</w:t>
      </w:r>
    </w:p>
    <w:p>
      <w:pPr>
        <w:numPr>
          <w:ilvl w:val="0"/>
          <w:numId w:val="1"/>
        </w:num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方公（独）行罚决字〔202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号行政处罚决定书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>
      <w:pPr>
        <w:numPr>
          <w:ilvl w:val="0"/>
          <w:numId w:val="0"/>
        </w:num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</w:rPr>
        <w:t>本机关认为：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根据《信访工作条例》第二十条、第三十四条、第三十五条、第三十六条规定：信访人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采用走访形式提出信访事项的，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到有权处理的本级或者上一级机关、单位设立或者指定的接待场所提出。信访人对信访处理意见不服的，可以自收到书面答复之日起30日内请求原办理机关、单位的上一级机关、单位复查。信访人对复查意见不服的，可以自收到书面答复之日起30日内向复查机关、单位的上一级机关、单位请求复核。信访人对复核意见不服，仍然以同一事实和理由提出投诉请求的，各级党委和政府信访部门和其他机关、单位不再受理。申请人反映原村干部相关问题，</w:t>
      </w:r>
      <w:r>
        <w:rPr>
          <w:rFonts w:hint="eastAsia" w:ascii="仿宋_GB2312" w:hAnsi="仿宋_GB2312" w:eastAsia="仿宋_GB2312" w:cs="仿宋_GB2312"/>
          <w:sz w:val="32"/>
          <w:szCs w:val="32"/>
        </w:rPr>
        <w:t>到河南省纪委信访属越级信访，根据《信访工作条例》第四十七条第二款、《中华人民共和国治安管理处罚法》第二十三条第一款第（一）项规定申请人越级信访扰乱单位信访秩序违法事实成立。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被申请人作出行政处罚决定前依法履行了受案登记、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调查询问、告知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等相关程序。综上，被申请人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所作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行政处罚事实清楚，证据确凿，适用依据正确，程序合法，内容适当，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应予维持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。故根据《中华人民共和国行政复议法》第二十八条第一款第（一）项之规定，本机关决定：</w:t>
      </w:r>
    </w:p>
    <w:p>
      <w:pPr>
        <w:wordWrap/>
        <w:adjustRightInd/>
        <w:snapToGrid/>
        <w:spacing w:line="52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维持被申请人对申请人2023年9月15日作出的方公（独）行罚决字〔2023〕1026号行政处罚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对本决定不服，可以自接到本决定之日起15日内，向有管辖权的人民法院提起行政诉讼。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417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ylfaen">
    <w:altName w:val="方正宋体S-超大字符集(SIP)"/>
    <w:panose1 w:val="010A0502050306030303"/>
    <w:charset w:val="00"/>
    <w:family w:val="auto"/>
    <w:pitch w:val="default"/>
    <w:sig w:usb0="00000000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Times New Roman"/>
        <w:kern w:val="2"/>
        <w:sz w:val="18"/>
        <w:szCs w:val="21"/>
        <w:lang w:val="en-US" w:eastAsia="zh-CN" w:bidi="ar-SA"/>
      </w:rPr>
      <w:pict>
        <v:shape id="文本框 2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36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36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36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36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7A73CD"/>
    <w:multiLevelType w:val="multilevel"/>
    <w:tmpl w:val="437A73CD"/>
    <w:lvl w:ilvl="0" w:tentative="0">
      <w:start w:val="1"/>
      <w:numFmt w:val="decimal"/>
      <w:lvlText w:val="%1."/>
      <w:lvlJc w:val="left"/>
      <w:pPr>
        <w:tabs>
          <w:tab w:val="left" w:pos="1020"/>
        </w:tabs>
        <w:ind w:left="102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920"/>
        </w:tabs>
        <w:ind w:left="19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340"/>
        </w:tabs>
        <w:ind w:left="23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80"/>
        </w:tabs>
        <w:ind w:left="31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600"/>
        </w:tabs>
        <w:ind w:left="36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440"/>
        </w:tabs>
        <w:ind w:left="44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CAA"/>
    <w:rsid w:val="00050ED7"/>
    <w:rsid w:val="00067F5D"/>
    <w:rsid w:val="000B6C36"/>
    <w:rsid w:val="00135EF0"/>
    <w:rsid w:val="00217349"/>
    <w:rsid w:val="00377CA3"/>
    <w:rsid w:val="00516797"/>
    <w:rsid w:val="005270E7"/>
    <w:rsid w:val="00564967"/>
    <w:rsid w:val="005A30EF"/>
    <w:rsid w:val="005F3B61"/>
    <w:rsid w:val="00707702"/>
    <w:rsid w:val="00767B3C"/>
    <w:rsid w:val="007B714D"/>
    <w:rsid w:val="008C6AFB"/>
    <w:rsid w:val="008D193E"/>
    <w:rsid w:val="008E09FE"/>
    <w:rsid w:val="00956E1B"/>
    <w:rsid w:val="00A210A7"/>
    <w:rsid w:val="00A3406F"/>
    <w:rsid w:val="00A54BB7"/>
    <w:rsid w:val="00A65FCD"/>
    <w:rsid w:val="00A74F17"/>
    <w:rsid w:val="00B87CE7"/>
    <w:rsid w:val="00BB5269"/>
    <w:rsid w:val="00C423D4"/>
    <w:rsid w:val="00DF128A"/>
    <w:rsid w:val="00E30404"/>
    <w:rsid w:val="00F67CAA"/>
    <w:rsid w:val="00FA69CD"/>
    <w:rsid w:val="00FD14A9"/>
    <w:rsid w:val="00FE4A77"/>
    <w:rsid w:val="04905726"/>
    <w:rsid w:val="082038E6"/>
    <w:rsid w:val="0C815114"/>
    <w:rsid w:val="108465A8"/>
    <w:rsid w:val="155F7720"/>
    <w:rsid w:val="1E77318B"/>
    <w:rsid w:val="1E8D5C08"/>
    <w:rsid w:val="1ED43525"/>
    <w:rsid w:val="1FFF9FC1"/>
    <w:rsid w:val="22902F40"/>
    <w:rsid w:val="251D3F99"/>
    <w:rsid w:val="268279BE"/>
    <w:rsid w:val="31414A5E"/>
    <w:rsid w:val="32186CC0"/>
    <w:rsid w:val="33A806D0"/>
    <w:rsid w:val="34141F7E"/>
    <w:rsid w:val="39FB5891"/>
    <w:rsid w:val="3C69372C"/>
    <w:rsid w:val="3DF17D30"/>
    <w:rsid w:val="40B717BD"/>
    <w:rsid w:val="46144188"/>
    <w:rsid w:val="4BAB34B4"/>
    <w:rsid w:val="56075493"/>
    <w:rsid w:val="5F28482B"/>
    <w:rsid w:val="5F2F7A39"/>
    <w:rsid w:val="6059299E"/>
    <w:rsid w:val="60C345CC"/>
    <w:rsid w:val="610905C4"/>
    <w:rsid w:val="689E1934"/>
    <w:rsid w:val="6A586707"/>
    <w:rsid w:val="749679D6"/>
    <w:rsid w:val="758053D5"/>
    <w:rsid w:val="76B03549"/>
    <w:rsid w:val="7D7F0374"/>
    <w:rsid w:val="7FFFEE60"/>
    <w:rsid w:val="BFFF887D"/>
    <w:rsid w:val="EA3FF793"/>
    <w:rsid w:val="FBD6CE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520</Words>
  <Characters>2970</Characters>
  <Lines>24</Lines>
  <Paragraphs>6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2023-11-27T16:01:00Z</dcterms:created>
  <dc:creator>Administrator</dc:creator>
  <cp:lastModifiedBy>user</cp:lastModifiedBy>
  <cp:lastPrinted>2023-12-04T14:43:00Z</cp:lastPrinted>
  <dcterms:modified xsi:type="dcterms:W3CDTF">2023-12-26T16:01:27Z</dcterms:modified>
  <dc:title>方城县人民政府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