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17050D33" w:rsidR="00D873DD" w:rsidRDefault="00523CC3" w:rsidP="00523CC3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4A37A688">
                <wp:simplePos x="0" y="0"/>
                <wp:positionH relativeFrom="column">
                  <wp:posOffset>-22860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D7A84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62.4pt" to="421.8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BB4879">
        <w:rPr>
          <w:rFonts w:ascii="仿宋_GB2312" w:eastAsia="仿宋_GB2312"/>
        </w:rPr>
        <w:t>32</w:t>
      </w:r>
      <w:r w:rsidR="00D873DD">
        <w:rPr>
          <w:rFonts w:hint="eastAsia"/>
        </w:rPr>
        <w:t xml:space="preserve">号 </w:t>
      </w:r>
      <w:r w:rsidR="00D873DD">
        <w:t xml:space="preserve">     </w:t>
      </w:r>
      <w:r>
        <w:t xml:space="preserve"> </w:t>
      </w:r>
      <w:r w:rsidR="00D873DD">
        <w:t xml:space="preserve">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50ECB2E7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1B05A1">
        <w:t>B</w:t>
      </w:r>
    </w:p>
    <w:p w14:paraId="3BB1C627" w14:textId="0F85D6F1" w:rsidR="00D873DD" w:rsidRPr="00721E23" w:rsidRDefault="00D873DD" w:rsidP="00523CC3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1B05A1">
        <w:rPr>
          <w:rFonts w:ascii="方正小标宋简体" w:eastAsia="方正小标宋简体"/>
          <w:spacing w:val="20"/>
          <w:sz w:val="44"/>
          <w:szCs w:val="44"/>
        </w:rPr>
        <w:t>8</w:t>
      </w:r>
      <w:r w:rsidR="00EA5E13">
        <w:rPr>
          <w:rFonts w:ascii="方正小标宋简体" w:eastAsia="方正小标宋简体"/>
          <w:spacing w:val="20"/>
          <w:sz w:val="44"/>
          <w:szCs w:val="44"/>
        </w:rPr>
        <w:t>5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3F18E3E7" w:rsidR="00AF039C" w:rsidRPr="002D2578" w:rsidRDefault="00EA5E13" w:rsidP="00523CC3">
      <w:pPr>
        <w:spacing w:beforeLines="150" w:before="468" w:line="480" w:lineRule="exact"/>
        <w:rPr>
          <w:rFonts w:hAnsi="仿宋"/>
        </w:rPr>
      </w:pPr>
      <w:r>
        <w:rPr>
          <w:rFonts w:hAnsi="仿宋" w:hint="eastAsia"/>
          <w:szCs w:val="32"/>
        </w:rPr>
        <w:t>杨会珍</w:t>
      </w:r>
      <w:r w:rsidR="00AF039C" w:rsidRPr="002D2578">
        <w:rPr>
          <w:rFonts w:hAnsi="仿宋" w:hint="eastAsia"/>
        </w:rPr>
        <w:t>委员：您提出的“</w:t>
      </w:r>
      <w:r w:rsidRPr="00EA5E13">
        <w:rPr>
          <w:rFonts w:hAnsi="仿宋" w:hint="eastAsia"/>
          <w:szCs w:val="32"/>
        </w:rPr>
        <w:t>关于南二环路临街房欧式窗围整改</w:t>
      </w:r>
      <w:r w:rsidR="00AF039C" w:rsidRPr="002D2578">
        <w:rPr>
          <w:rFonts w:hAnsi="仿宋" w:hint="eastAsia"/>
        </w:rPr>
        <w:t>”的提案收悉。现答复如下：</w:t>
      </w:r>
    </w:p>
    <w:p w14:paraId="6FABEF8F" w14:textId="5DE7D1C5" w:rsidR="00AF039C" w:rsidRDefault="00EA5E13" w:rsidP="00523CC3">
      <w:pPr>
        <w:spacing w:line="480" w:lineRule="exact"/>
        <w:ind w:firstLineChars="200" w:firstLine="640"/>
      </w:pPr>
      <w:r w:rsidRPr="00EA5E13">
        <w:rPr>
          <w:rFonts w:hAnsi="仿宋" w:hint="eastAsia"/>
        </w:rPr>
        <w:t>首先感谢您对城市建设、管理的关心和支持，住建局主要承担了城区基础设施的建设任务。您提出的南二环路临街房欧式窗围整改问题，住建局高度重视，经过实地踏查后，与城管局、凤瑞办、释之办进行了沟通协调。目前，住建局已经专题向县委、县政府做出汇报，并提出整改方案，待县委、县政府批准后实施。</w:t>
      </w:r>
    </w:p>
    <w:p w14:paraId="7EFEA212" w14:textId="49107CBC" w:rsidR="00AF039C" w:rsidRDefault="00AF039C" w:rsidP="00523CC3">
      <w:pPr>
        <w:spacing w:line="480" w:lineRule="exact"/>
      </w:pPr>
    </w:p>
    <w:p w14:paraId="544098AC" w14:textId="601592F8" w:rsidR="00AF039C" w:rsidRDefault="00AF039C" w:rsidP="00523CC3">
      <w:pPr>
        <w:spacing w:line="48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3810D2C2" w14:textId="621948B7" w:rsidR="00AF039C" w:rsidRDefault="00AF039C" w:rsidP="00523CC3">
      <w:pPr>
        <w:spacing w:line="48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523CC3">
      <w:pPr>
        <w:spacing w:line="48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523CC3">
      <w:pPr>
        <w:spacing w:line="48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69427EE-61A2-48F4-9199-6A67E7D3963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025C9E7-54F9-445E-81E8-F728C3D0A7A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6D3B09B-EBF6-4C6D-A40D-0C778B59CBE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B05A1"/>
    <w:rsid w:val="001E4553"/>
    <w:rsid w:val="002D2578"/>
    <w:rsid w:val="00336208"/>
    <w:rsid w:val="00523CC3"/>
    <w:rsid w:val="005E56D2"/>
    <w:rsid w:val="006762AD"/>
    <w:rsid w:val="006F4559"/>
    <w:rsid w:val="00721E23"/>
    <w:rsid w:val="0074374B"/>
    <w:rsid w:val="00794879"/>
    <w:rsid w:val="007C063C"/>
    <w:rsid w:val="007C0F2F"/>
    <w:rsid w:val="00862FE9"/>
    <w:rsid w:val="0086718B"/>
    <w:rsid w:val="00894C3A"/>
    <w:rsid w:val="00895629"/>
    <w:rsid w:val="00917D9B"/>
    <w:rsid w:val="00935129"/>
    <w:rsid w:val="00944176"/>
    <w:rsid w:val="009C191F"/>
    <w:rsid w:val="00A01AE6"/>
    <w:rsid w:val="00A523A2"/>
    <w:rsid w:val="00A56A7A"/>
    <w:rsid w:val="00AF039C"/>
    <w:rsid w:val="00B60A26"/>
    <w:rsid w:val="00BB4879"/>
    <w:rsid w:val="00C93020"/>
    <w:rsid w:val="00D873DD"/>
    <w:rsid w:val="00DB599C"/>
    <w:rsid w:val="00E949FE"/>
    <w:rsid w:val="00EA5E13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7</cp:revision>
  <cp:lastPrinted>2023-07-12T02:30:00Z</cp:lastPrinted>
  <dcterms:created xsi:type="dcterms:W3CDTF">2023-07-12T03:27:00Z</dcterms:created>
  <dcterms:modified xsi:type="dcterms:W3CDTF">2023-07-17T00:55:00Z</dcterms:modified>
</cp:coreProperties>
</file>