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5A33A" w14:textId="465C8814" w:rsidR="00944176" w:rsidRPr="00721E23" w:rsidRDefault="00D873DD" w:rsidP="00721E23">
      <w:pPr>
        <w:spacing w:beforeLines="400" w:before="1248"/>
        <w:jc w:val="center"/>
        <w:rPr>
          <w:rFonts w:ascii="方正小标宋简体" w:eastAsia="方正小标宋简体" w:hAnsi="宋体"/>
          <w:color w:val="FF0000"/>
          <w:w w:val="40"/>
          <w:sz w:val="144"/>
          <w:szCs w:val="144"/>
        </w:rPr>
      </w:pPr>
      <w:r w:rsidRPr="00721E23">
        <w:rPr>
          <w:rFonts w:ascii="方正小标宋简体" w:eastAsia="方正小标宋简体" w:hAnsi="宋体" w:hint="eastAsia"/>
          <w:color w:val="FF0000"/>
          <w:w w:val="40"/>
          <w:sz w:val="160"/>
          <w:szCs w:val="160"/>
        </w:rPr>
        <w:t>方城县住房和城乡建设局</w:t>
      </w:r>
      <w:r w:rsidR="00721E23">
        <w:rPr>
          <w:rFonts w:ascii="方正小标宋简体" w:eastAsia="方正小标宋简体" w:hAnsi="宋体" w:hint="eastAsia"/>
          <w:color w:val="FF0000"/>
          <w:w w:val="40"/>
          <w:sz w:val="160"/>
          <w:szCs w:val="160"/>
        </w:rPr>
        <w:t>文件</w:t>
      </w:r>
    </w:p>
    <w:p w14:paraId="1AE1AC7A" w14:textId="4F456ECE" w:rsidR="00D873DD" w:rsidRDefault="00C5276E" w:rsidP="00C5276E">
      <w:pPr>
        <w:spacing w:beforeLines="200" w:before="624"/>
        <w:jc w:val="center"/>
      </w:pPr>
      <w:r>
        <w:rPr>
          <w:rFonts w:ascii="宋体" w:eastAsia="宋体" w:hAnsi="宋体" w:hint="eastAsia"/>
          <w:b/>
          <w:bCs/>
          <w:noProof/>
          <w:szCs w:val="32"/>
        </w:rPr>
        <mc:AlternateContent>
          <mc:Choice Requires="wps">
            <w:drawing>
              <wp:anchor distT="0" distB="0" distL="114300" distR="114300" simplePos="0" relativeHeight="251659264" behindDoc="0" locked="0" layoutInCell="1" allowOverlap="1" wp14:anchorId="083150D4" wp14:editId="07253D55">
                <wp:simplePos x="0" y="0"/>
                <wp:positionH relativeFrom="column">
                  <wp:posOffset>-15240</wp:posOffset>
                </wp:positionH>
                <wp:positionV relativeFrom="paragraph">
                  <wp:posOffset>784860</wp:posOffset>
                </wp:positionV>
                <wp:extent cx="5379720" cy="38100"/>
                <wp:effectExtent l="0" t="0" r="30480" b="19050"/>
                <wp:wrapNone/>
                <wp:docPr id="1138067732" name="直接连接符 1"/>
                <wp:cNvGraphicFramePr/>
                <a:graphic xmlns:a="http://schemas.openxmlformats.org/drawingml/2006/main">
                  <a:graphicData uri="http://schemas.microsoft.com/office/word/2010/wordprocessingShape">
                    <wps:wsp>
                      <wps:cNvCnPr/>
                      <wps:spPr>
                        <a:xfrm flipV="1">
                          <a:off x="0" y="0"/>
                          <a:ext cx="5379720" cy="3810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8F46A9" id="直接连接符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61.8pt" to="422.4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" strokecolor="red" strokeweight="1.5pt">
                <v:stroke joinstyle="miter"/>
              </v:line>
            </w:pict>
          </mc:Fallback>
        </mc:AlternateContent>
      </w:r>
      <w:r w:rsidR="0086718B">
        <w:rPr>
          <w:rFonts w:hint="eastAsia"/>
        </w:rPr>
        <w:t>方建</w:t>
      </w:r>
      <w:r w:rsidR="00D873DD">
        <w:rPr>
          <w:rFonts w:hint="eastAsia"/>
        </w:rPr>
        <w:t>字</w:t>
      </w:r>
      <w:r w:rsidR="00D873DD">
        <w:rPr>
          <w:rFonts w:ascii="仿宋_GB2312" w:eastAsia="仿宋_GB2312" w:hint="eastAsia"/>
        </w:rPr>
        <w:t>〔</w:t>
      </w:r>
      <w:r w:rsidR="006F4559">
        <w:rPr>
          <w:rFonts w:ascii="仿宋_GB2312" w:eastAsia="仿宋_GB2312" w:hint="eastAsia"/>
        </w:rPr>
        <w:t>2</w:t>
      </w:r>
      <w:r w:rsidR="006F4559">
        <w:rPr>
          <w:rFonts w:ascii="仿宋_GB2312" w:eastAsia="仿宋_GB2312"/>
        </w:rPr>
        <w:t>023</w:t>
      </w:r>
      <w:r w:rsidR="00D873DD">
        <w:rPr>
          <w:rFonts w:ascii="仿宋_GB2312" w:eastAsia="仿宋_GB2312" w:hint="eastAsia"/>
        </w:rPr>
        <w:t>〕</w:t>
      </w:r>
      <w:r w:rsidR="00FE578A">
        <w:rPr>
          <w:rFonts w:ascii="仿宋_GB2312" w:eastAsia="仿宋_GB2312"/>
        </w:rPr>
        <w:t>30</w:t>
      </w:r>
      <w:r w:rsidR="00D873DD">
        <w:rPr>
          <w:rFonts w:hint="eastAsia"/>
        </w:rPr>
        <w:t xml:space="preserve">号 </w:t>
      </w:r>
      <w:r w:rsidR="00D873DD">
        <w:t xml:space="preserve">            </w:t>
      </w:r>
      <w:r>
        <w:t xml:space="preserve"> </w:t>
      </w:r>
      <w:r w:rsidR="00D873DD">
        <w:t xml:space="preserve">     </w:t>
      </w:r>
      <w:r w:rsidR="00D873DD">
        <w:rPr>
          <w:rFonts w:hint="eastAsia"/>
        </w:rPr>
        <w:t>签发人：</w:t>
      </w:r>
      <w:r w:rsidR="00C93020">
        <w:rPr>
          <w:rFonts w:hint="eastAsia"/>
        </w:rPr>
        <w:t>刘荣丽</w:t>
      </w:r>
    </w:p>
    <w:p w14:paraId="3E757CF2" w14:textId="4CB71FE7" w:rsidR="00D873DD" w:rsidRDefault="00D873DD">
      <w:r>
        <w:rPr>
          <w:rFonts w:hint="eastAsia"/>
        </w:rPr>
        <w:t xml:space="preserve"> </w:t>
      </w:r>
      <w:r>
        <w:t xml:space="preserve">                               </w:t>
      </w:r>
      <w:r w:rsidR="006F4559">
        <w:t xml:space="preserve"> </w:t>
      </w:r>
      <w:r w:rsidR="0086718B">
        <w:t xml:space="preserve"> </w:t>
      </w:r>
      <w:r>
        <w:t xml:space="preserve">   </w:t>
      </w:r>
      <w:r>
        <w:rPr>
          <w:rFonts w:hint="eastAsia"/>
        </w:rPr>
        <w:t>办理结果：</w:t>
      </w:r>
      <w:r w:rsidR="00F30D1B">
        <w:t>A</w:t>
      </w:r>
    </w:p>
    <w:p w14:paraId="3BB1C627" w14:textId="34579DF0" w:rsidR="00D873DD" w:rsidRPr="00721E23" w:rsidRDefault="00D873DD" w:rsidP="00C5276E">
      <w:pPr>
        <w:spacing w:beforeLines="100" w:before="312" w:line="600" w:lineRule="exact"/>
        <w:jc w:val="center"/>
        <w:rPr>
          <w:rFonts w:ascii="方正小标宋简体" w:eastAsia="方正小标宋简体"/>
          <w:spacing w:val="20"/>
          <w:sz w:val="44"/>
          <w:szCs w:val="44"/>
        </w:rPr>
      </w:pPr>
      <w:r w:rsidRPr="00721E23">
        <w:rPr>
          <w:rFonts w:ascii="方正小标宋简体" w:eastAsia="方正小标宋简体" w:hint="eastAsia"/>
          <w:spacing w:val="20"/>
          <w:sz w:val="44"/>
          <w:szCs w:val="44"/>
        </w:rPr>
        <w:t>对县</w:t>
      </w:r>
      <w:r w:rsidR="00AF039C" w:rsidRPr="00721E23">
        <w:rPr>
          <w:rFonts w:ascii="方正小标宋简体" w:eastAsia="方正小标宋简体" w:hint="eastAsia"/>
          <w:spacing w:val="20"/>
          <w:sz w:val="44"/>
          <w:szCs w:val="44"/>
        </w:rPr>
        <w:t>政协十一届二次会议</w:t>
      </w:r>
      <w:r w:rsidR="00AF039C" w:rsidRPr="00721E23">
        <w:rPr>
          <w:rFonts w:ascii="方正小标宋简体" w:eastAsia="方正小标宋简体" w:hint="eastAsia"/>
          <w:spacing w:val="20"/>
          <w:sz w:val="44"/>
          <w:szCs w:val="44"/>
        </w:rPr>
        <w:br/>
      </w:r>
      <w:r w:rsidRPr="00721E23">
        <w:rPr>
          <w:rFonts w:ascii="方正小标宋简体" w:eastAsia="方正小标宋简体" w:hint="eastAsia"/>
          <w:spacing w:val="20"/>
          <w:sz w:val="44"/>
          <w:szCs w:val="44"/>
        </w:rPr>
        <w:t>第</w:t>
      </w:r>
      <w:r w:rsidR="00AF039C" w:rsidRPr="00721E23">
        <w:rPr>
          <w:rFonts w:ascii="方正小标宋简体" w:eastAsia="方正小标宋简体" w:hint="eastAsia"/>
          <w:spacing w:val="20"/>
          <w:sz w:val="44"/>
          <w:szCs w:val="44"/>
        </w:rPr>
        <w:t>0</w:t>
      </w:r>
      <w:r w:rsidR="00862FE9">
        <w:rPr>
          <w:rFonts w:ascii="方正小标宋简体" w:eastAsia="方正小标宋简体"/>
          <w:spacing w:val="20"/>
          <w:sz w:val="44"/>
          <w:szCs w:val="44"/>
        </w:rPr>
        <w:t>81</w:t>
      </w:r>
      <w:r w:rsidR="00106076" w:rsidRPr="00721E23">
        <w:rPr>
          <w:rFonts w:ascii="方正小标宋简体" w:eastAsia="方正小标宋简体" w:hint="eastAsia"/>
          <w:spacing w:val="20"/>
          <w:sz w:val="44"/>
          <w:szCs w:val="44"/>
        </w:rPr>
        <w:t>号</w:t>
      </w:r>
      <w:r w:rsidR="00AF039C" w:rsidRPr="00721E23">
        <w:rPr>
          <w:rFonts w:ascii="方正小标宋简体" w:eastAsia="方正小标宋简体" w:hint="eastAsia"/>
          <w:spacing w:val="20"/>
          <w:sz w:val="44"/>
          <w:szCs w:val="44"/>
        </w:rPr>
        <w:t>提案</w:t>
      </w:r>
      <w:r w:rsidRPr="00721E23">
        <w:rPr>
          <w:rFonts w:ascii="方正小标宋简体" w:eastAsia="方正小标宋简体" w:hint="eastAsia"/>
          <w:spacing w:val="20"/>
          <w:sz w:val="44"/>
          <w:szCs w:val="44"/>
        </w:rPr>
        <w:t>的答复</w:t>
      </w:r>
    </w:p>
    <w:p w14:paraId="4D7B768F" w14:textId="37637FC8" w:rsidR="00AF039C" w:rsidRDefault="00862FE9" w:rsidP="00C5276E">
      <w:pPr>
        <w:spacing w:beforeLines="150" w:before="468"/>
      </w:pPr>
      <w:r w:rsidRPr="00862FE9">
        <w:rPr>
          <w:rFonts w:hint="eastAsia"/>
        </w:rPr>
        <w:t>曹家俊、陈朝辉</w:t>
      </w:r>
      <w:r w:rsidR="00AF039C">
        <w:rPr>
          <w:rFonts w:hint="eastAsia"/>
        </w:rPr>
        <w:t>委员：您提出的“</w:t>
      </w:r>
      <w:r w:rsidRPr="00862FE9">
        <w:rPr>
          <w:rFonts w:hint="eastAsia"/>
        </w:rPr>
        <w:t>装饰装修设计市场健康发展</w:t>
      </w:r>
      <w:r w:rsidR="00AF039C">
        <w:rPr>
          <w:rFonts w:hint="eastAsia"/>
        </w:rPr>
        <w:t>”的提案收悉。现答复如下：</w:t>
      </w:r>
    </w:p>
    <w:p w14:paraId="16DA5C5D" w14:textId="77777777" w:rsidR="00A01AE6" w:rsidRDefault="00A01AE6" w:rsidP="00C5276E">
      <w:pPr>
        <w:ind w:firstLineChars="200" w:firstLine="640"/>
      </w:pPr>
      <w:r>
        <w:rPr>
          <w:rFonts w:hint="eastAsia"/>
        </w:rPr>
        <w:t>首先感谢您对我县装饰装修设计市场管理工作的关心和支持。</w:t>
      </w:r>
    </w:p>
    <w:p w14:paraId="5216104F" w14:textId="77777777" w:rsidR="00A01AE6" w:rsidRDefault="00A01AE6" w:rsidP="00C5276E">
      <w:pPr>
        <w:ind w:firstLineChars="200" w:firstLine="640"/>
      </w:pPr>
      <w:r>
        <w:rPr>
          <w:rFonts w:hint="eastAsia"/>
        </w:rPr>
        <w:t>目前，初步查明具有二级装饰装修资质的企业</w:t>
      </w:r>
      <w:r>
        <w:t>3家（方城县典雅建筑工程有限公司、方城县塞纳春天建筑装饰工程有限公司、方城县裕晟装饰工程有限公司），有一级资质的6家（方城县腾飞装饰工程有限公司、方城县谊兴装饰工程有限公司、方城县裕星装饰装修有限公司、方城县经典装饰工程有限公司、方城县新柒悦装饰工程公司、方城县顺通工程</w:t>
      </w:r>
      <w:r>
        <w:lastRenderedPageBreak/>
        <w:t>装饰有限公司），只办理营业执照的48家，但市场上从事装饰装修的公司大多是无装修资质的公司。因装修行业准入门槛低，有证无证都可以进入，致使行业鱼龙混杂，游击队占据家装市场的主导地位，随意承揽业务，造成违规</w:t>
      </w:r>
      <w:r>
        <w:rPr>
          <w:rFonts w:hint="eastAsia"/>
        </w:rPr>
        <w:t>装饰装修行为时有发生。</w:t>
      </w:r>
    </w:p>
    <w:p w14:paraId="337C8D34" w14:textId="77777777" w:rsidR="00A01AE6" w:rsidRDefault="00A01AE6" w:rsidP="00C5276E">
      <w:pPr>
        <w:ind w:firstLineChars="200" w:firstLine="640"/>
      </w:pPr>
      <w:r>
        <w:rPr>
          <w:rFonts w:hint="eastAsia"/>
        </w:rPr>
        <w:t>为了加强对建筑装修装饰行业的管理，促进建筑装修装饰行业的发展，保证建筑装修装饰工程质量，确保公共安全及装修装饰人的合法权益，根据《河南省建筑市场管理条例》及《河南省建筑装修装饰管理办法》（第</w:t>
      </w:r>
      <w:r>
        <w:t>117号）等法律法规的规定，结合本省实际，制定本实施细则。凡在我省行政区域内从事建筑装修装饰新建、扩建、改建和维修工程以及建设、开发、设计、施工和中介服务等单位，必须遵守本实施细则。因此我办公室人员充分发挥工作职能,对于装修人或装修企业，按备案要求让其提供完整的相关要件，仔细审查后进行登记备案；对于装修人将室内装饰装修工</w:t>
      </w:r>
      <w:r>
        <w:rPr>
          <w:rFonts w:hint="eastAsia"/>
        </w:rPr>
        <w:t>程委托给不具有相应资质等级企业施工的，对其热情讲解随意自行装修带来的不利因素和隐患，引导其委托具有相应资质等级的装修公司，进行室内装饰装修；对于未竣工验收备案的住宅小区，住宅室内装饰装修不予办理备案手续。除值班备案以外，其余人员均到各小区及临街门面巡查，与物业办对接，在小区物业配合下对正在装修施工的现场进行检查。对于无相应资质承揽装修工程的进行询问，对于有相应资质的施工企业认真核实。在全城范围内排查装饰公司门店（办公场所），认真核查其经营状况。要求凡是在我县区域内进行装饰装修活动的所有装饰装修公司到装饰办备案。</w:t>
      </w:r>
    </w:p>
    <w:p w14:paraId="4C41C9F3" w14:textId="4BE9F000" w:rsidR="00A01AE6" w:rsidRDefault="00A01AE6" w:rsidP="00C5276E">
      <w:pPr>
        <w:ind w:firstLineChars="200" w:firstLine="640"/>
      </w:pPr>
      <w:r>
        <w:rPr>
          <w:rFonts w:hint="eastAsia"/>
        </w:rPr>
        <w:t>由于装饰行业目前标准尚不健全，一些装饰企业经常利用消费者专业知识不对称，采用种种不正当的手段、套路诱导老百姓，造成了装饰行业投诉率居高不下，严重地影响了行业的信誉，造成了社会对行业的不信任。</w:t>
      </w:r>
      <w:r w:rsidR="00DE101A">
        <w:rPr>
          <w:rFonts w:hint="eastAsia"/>
        </w:rPr>
        <w:t>房产中心</w:t>
      </w:r>
      <w:r>
        <w:rPr>
          <w:rFonts w:hint="eastAsia"/>
        </w:rPr>
        <w:t>对此高度重视，为了规范行业、净化市场，引导装饰企业诚信经营，重塑社会对装饰行业的信任，由中心组织协调，由主管领导牵头，主动征求有关部门的意见，认真协商，积极配合，按照协调意见分工落实。由方城县人大、政协、政府、县委宣传部、住建局、民政局、工商局等领导及南阳装饰协会、邓州装饰协会、方城县兄弟协会、各乡镇商会、装饰装修设计协会会员单位协力促成设立方城县装饰装修设计协会，并于</w:t>
      </w:r>
      <w:r>
        <w:t>2023年7月8日正式举办揭牌仪式，引导装修企业建立自己的诚信体系，进一步加强行业自律，规范市场运作，继续发挥监督管理作用，成立装饰行业协会不仅十分必要，而且非常及时。以行业龙头企业服务标准为标杆，促进行业内企业服务标准化，提升行业企业整体服务水准，以期有效化解社会装修矛盾，促使相关问题得到及时解决。协会将搭建起会员企业之间交流学习的桥梁，搭建起企业和政府有效沟通的桥梁，最终实现企业互动、资源互补、政策支持、共同发展的目标，不断推动方城装饰装修和谐健康</w:t>
      </w:r>
      <w:r>
        <w:rPr>
          <w:rFonts w:hint="eastAsia"/>
        </w:rPr>
        <w:t>持续发展，为方城经济发展、百姓安居乐业做出卓越贡献。作为装饰装修设计协会的主管部门，切实履行管理职能。要时刻监督进入协会单位和个人状况，要求协会对各成员单位和个人进行业务指导并协调处理行业内部矛盾，规范运营，按照协会章程及管理制度依法依规进行内部管理。对协会承担相应的业务指导和监督管理职责，对所主管该社会组织的思想政治工作、党的建设等按章程开展活动等事项切实负起监督管理责任，每年组织专项监督抽查，协助有关部门查处社会组织违法违规行为，督促指导内部管理混乱的社会组织进行整改。办公室派驻一名同志专职负责日常监督管理，时刻掌握协会运行情况，保障其健康稳定发展。</w:t>
      </w:r>
    </w:p>
    <w:p w14:paraId="2754E34D" w14:textId="12ED42C0" w:rsidR="00D873DD" w:rsidRDefault="00A01AE6" w:rsidP="00C5276E">
      <w:pPr>
        <w:ind w:firstLineChars="200" w:firstLine="640"/>
      </w:pPr>
      <w:r>
        <w:rPr>
          <w:rFonts w:hint="eastAsia"/>
        </w:rPr>
        <w:t>下一步，我们要将继续采取有效措施，加快立法步伐，进一步加强管理和规范装饰装修市场。从建筑装修活动的各个层面出发</w:t>
      </w:r>
      <w:r>
        <w:t>,分门别类明确责任主体，逐一落实各方责任，县委县政府将进一步完善本地区住宅装修管理规章制度，为建筑装修监管提供有力的法律保证。严肃查处装修过程中破坏结构安全和使用有毒有害材料的行为，严厉打击价格欺诈等违法违规行为，要加大部门联合执法力度，严格查处无证施工、非法挂靠、使用假资质、不执行法定建设程序等违法违规行为，使无资质装修</w:t>
      </w:r>
      <w:r>
        <w:t>“</w:t>
      </w:r>
      <w:r>
        <w:t>游击队</w:t>
      </w:r>
      <w:r>
        <w:t>”</w:t>
      </w:r>
      <w:r>
        <w:t>无立足空间，净化装饰市场。对装饰公司背离市场经营规律，有造成市场不稳</w:t>
      </w:r>
      <w:r>
        <w:rPr>
          <w:rFonts w:hint="eastAsia"/>
        </w:rPr>
        <w:t>定因素的营销行为，我们将组织人员密切关注，收集相关资料，及时向有关部门通报，提前进行防范。</w:t>
      </w:r>
    </w:p>
    <w:p w14:paraId="5E4480C8" w14:textId="77777777" w:rsidR="00AF039C" w:rsidRDefault="00AF039C" w:rsidP="00C5276E"/>
    <w:p w14:paraId="6FABEF8F" w14:textId="77777777" w:rsidR="00AF039C" w:rsidRDefault="00AF039C" w:rsidP="00C5276E"/>
    <w:p w14:paraId="7EFEA212" w14:textId="49107CBC" w:rsidR="00AF039C" w:rsidRDefault="00AF039C" w:rsidP="00C5276E"/>
    <w:p w14:paraId="544098AC" w14:textId="601592F8" w:rsidR="00AF039C" w:rsidRDefault="00AF039C" w:rsidP="00C5276E">
      <w:pPr>
        <w:ind w:firstLineChars="1500" w:firstLine="4800"/>
      </w:pPr>
      <w:r>
        <w:rPr>
          <w:rFonts w:hint="eastAsia"/>
        </w:rPr>
        <w:t>2</w:t>
      </w:r>
      <w:r>
        <w:t>023</w:t>
      </w:r>
      <w:r>
        <w:rPr>
          <w:rFonts w:hint="eastAsia"/>
        </w:rPr>
        <w:t>年7月1</w:t>
      </w:r>
      <w:r>
        <w:t>0</w:t>
      </w:r>
      <w:r>
        <w:rPr>
          <w:rFonts w:hint="eastAsia"/>
        </w:rPr>
        <w:t>日</w:t>
      </w:r>
    </w:p>
    <w:p w14:paraId="0FE5A19A" w14:textId="77777777" w:rsidR="00AF039C" w:rsidRDefault="00AF039C" w:rsidP="00C5276E"/>
    <w:p w14:paraId="3585C90D" w14:textId="77777777" w:rsidR="00C5276E" w:rsidRDefault="00C5276E" w:rsidP="00C5276E"/>
    <w:p w14:paraId="63967A5B" w14:textId="77777777" w:rsidR="00C5276E" w:rsidRDefault="00C5276E" w:rsidP="00C5276E"/>
    <w:p w14:paraId="3211F7DB" w14:textId="77777777" w:rsidR="00C5276E" w:rsidRDefault="00C5276E" w:rsidP="00C5276E"/>
    <w:p w14:paraId="1DC4D1A7" w14:textId="77777777" w:rsidR="00C5276E" w:rsidRDefault="00C5276E" w:rsidP="00C5276E"/>
    <w:p w14:paraId="30882D79" w14:textId="77777777" w:rsidR="00C5276E" w:rsidRDefault="00C5276E" w:rsidP="00C5276E"/>
    <w:p w14:paraId="4503F118" w14:textId="77777777" w:rsidR="00C5276E" w:rsidRDefault="00C5276E" w:rsidP="00C5276E"/>
    <w:p w14:paraId="477A74BA" w14:textId="77777777" w:rsidR="00C5276E" w:rsidRDefault="00C5276E" w:rsidP="00C5276E"/>
    <w:p w14:paraId="174F1502" w14:textId="77777777" w:rsidR="00C5276E" w:rsidRDefault="00C5276E" w:rsidP="00C5276E"/>
    <w:p w14:paraId="3A2EF97E" w14:textId="77777777" w:rsidR="00C5276E" w:rsidRDefault="00C5276E" w:rsidP="00C5276E"/>
    <w:p w14:paraId="4B63B3E7" w14:textId="77777777" w:rsidR="00C5276E" w:rsidRDefault="00C5276E" w:rsidP="00C5276E"/>
    <w:p w14:paraId="5FBD32F1" w14:textId="77777777" w:rsidR="00C5276E" w:rsidRDefault="00C5276E" w:rsidP="00C5276E"/>
    <w:p w14:paraId="3810D2C2" w14:textId="578DB813" w:rsidR="00AF039C" w:rsidRDefault="00AF039C" w:rsidP="00C5276E">
      <w:r>
        <w:rPr>
          <w:rFonts w:hint="eastAsia"/>
        </w:rPr>
        <w:t>联系单位及电话：</w:t>
      </w:r>
      <w:r w:rsidR="00895629">
        <w:rPr>
          <w:rFonts w:hint="eastAsia"/>
        </w:rPr>
        <w:t>方城县住房和城乡建设局</w:t>
      </w:r>
      <w:r>
        <w:rPr>
          <w:rFonts w:hint="eastAsia"/>
        </w:rPr>
        <w:t xml:space="preserve"> </w:t>
      </w:r>
      <w:r>
        <w:t xml:space="preserve">  67232802</w:t>
      </w:r>
    </w:p>
    <w:p w14:paraId="4ECBA633" w14:textId="2276F161" w:rsidR="00AF039C" w:rsidRDefault="00AF039C" w:rsidP="00C5276E">
      <w:r>
        <w:rPr>
          <w:rFonts w:hint="eastAsia"/>
        </w:rPr>
        <w:t>联系人：</w:t>
      </w:r>
      <w:r w:rsidR="00FE578A">
        <w:rPr>
          <w:rFonts w:hint="eastAsia"/>
          <w:kern w:val="0"/>
        </w:rPr>
        <w:t>吴志强（房产中心办公室主任）     67233075</w:t>
      </w:r>
    </w:p>
    <w:p w14:paraId="59B3AAB7" w14:textId="0102BEDF" w:rsidR="00AF039C" w:rsidRDefault="00AF039C" w:rsidP="00C5276E">
      <w:r>
        <w:rPr>
          <w:rFonts w:hint="eastAsia"/>
        </w:rPr>
        <w:t>抄</w:t>
      </w:r>
      <w:r w:rsidR="00C93020">
        <w:rPr>
          <w:rFonts w:hint="eastAsia"/>
        </w:rPr>
        <w:t xml:space="preserve"> </w:t>
      </w:r>
      <w:r w:rsidR="00C93020">
        <w:t xml:space="preserve"> </w:t>
      </w:r>
      <w:r>
        <w:rPr>
          <w:rFonts w:hint="eastAsia"/>
        </w:rPr>
        <w:t>送：</w:t>
      </w:r>
      <w:r w:rsidR="00C93020">
        <w:rPr>
          <w:rFonts w:hint="eastAsia"/>
        </w:rPr>
        <w:t>县委县政府督查局</w:t>
      </w:r>
    </w:p>
    <w:sectPr w:rsidR="00AF03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embedRegular r:id="rId1" w:subsetted="1" w:fontKey="{505B6D8F-B210-4A92-A9F8-A208FFF9FE34}"/>
  </w:font>
  <w:font w:name="仿宋">
    <w:panose1 w:val="02010609060101010101"/>
    <w:charset w:val="86"/>
    <w:family w:val="modern"/>
    <w:pitch w:val="fixed"/>
    <w:sig w:usb0="800002BF" w:usb1="38CF7CFA" w:usb2="00000016" w:usb3="00000000" w:csb0="00040001" w:csb1="00000000"/>
    <w:embedRegular r:id="rId2" w:subsetted="1" w:fontKey="{AE1A03FD-78EA-4F05-91DB-58606301D001}"/>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embedRegular r:id="rId3" w:subsetted="1" w:fontKey="{1ADADE3B-9D26-4DC1-81C4-53DBBEC096E8}"/>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4" w:subsetted="1" w:fontKey="{93C94A0C-951B-4A27-9289-1A6DA9C8B1BE}"/>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B7A78"/>
    <w:multiLevelType w:val="hybridMultilevel"/>
    <w:tmpl w:val="C1CA1BF4"/>
    <w:lvl w:ilvl="0" w:tplc="F43EB500">
      <w:start w:val="1"/>
      <w:numFmt w:val="chineseCountingThousand"/>
      <w:pStyle w:val="2"/>
      <w:suff w:val="nothing"/>
      <w:lvlText w:val="(%1)、"/>
      <w:lvlJc w:val="left"/>
      <w:pPr>
        <w:ind w:left="420" w:hanging="42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 w15:restartNumberingAfterBreak="0">
    <w:nsid w:val="5BA10120"/>
    <w:multiLevelType w:val="hybridMultilevel"/>
    <w:tmpl w:val="2B001E50"/>
    <w:lvl w:ilvl="0" w:tplc="64EE7D64">
      <w:start w:val="1"/>
      <w:numFmt w:val="chineseCountingThousand"/>
      <w:pStyle w:val="1"/>
      <w:suff w:val="nothing"/>
      <w:lvlText w:val="%1、"/>
      <w:lvlJc w:val="left"/>
      <w:pPr>
        <w:ind w:left="0" w:firstLine="0"/>
      </w:pPr>
      <w:rPr>
        <w:rFonts w:hint="eastAsia"/>
      </w:rPr>
    </w:lvl>
    <w:lvl w:ilvl="1" w:tplc="04090019">
      <w:start w:val="1"/>
      <w:numFmt w:val="decimal"/>
      <w:lvlText w:val="%2、"/>
      <w:lvlJc w:val="left"/>
      <w:pPr>
        <w:ind w:left="1340" w:hanging="720"/>
      </w:pPr>
      <w:rPr>
        <w:rFonts w:hint="default"/>
      </w:r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 w15:restartNumberingAfterBreak="0">
    <w:nsid w:val="64683586"/>
    <w:multiLevelType w:val="multilevel"/>
    <w:tmpl w:val="00BEFA40"/>
    <w:styleLink w:val="20"/>
    <w:lvl w:ilvl="0">
      <w:start w:val="1"/>
      <w:numFmt w:val="decimal"/>
      <w:suff w:val="space"/>
      <w:lvlText w:val="%1、"/>
      <w:lvlJc w:val="left"/>
      <w:pPr>
        <w:ind w:left="720" w:hanging="7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783729FA"/>
    <w:multiLevelType w:val="hybridMultilevel"/>
    <w:tmpl w:val="BF1ACB6E"/>
    <w:lvl w:ilvl="0" w:tplc="5C020CCA">
      <w:start w:val="1"/>
      <w:numFmt w:val="decimal"/>
      <w:suff w:val="nothing"/>
      <w:lvlText w:val="%1、"/>
      <w:lvlJc w:val="left"/>
      <w:pPr>
        <w:ind w:left="0" w:firstLine="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16cid:durableId="324281595">
    <w:abstractNumId w:val="2"/>
  </w:num>
  <w:num w:numId="2" w16cid:durableId="381756624">
    <w:abstractNumId w:val="1"/>
  </w:num>
  <w:num w:numId="3" w16cid:durableId="826283311">
    <w:abstractNumId w:val="1"/>
  </w:num>
  <w:num w:numId="4" w16cid:durableId="1752392126">
    <w:abstractNumId w:val="1"/>
  </w:num>
  <w:num w:numId="5" w16cid:durableId="407069933">
    <w:abstractNumId w:val="3"/>
  </w:num>
  <w:num w:numId="6" w16cid:durableId="718092857">
    <w:abstractNumId w:val="3"/>
  </w:num>
  <w:num w:numId="7" w16cid:durableId="1388644861">
    <w:abstractNumId w:val="3"/>
  </w:num>
  <w:num w:numId="8" w16cid:durableId="902256903">
    <w:abstractNumId w:val="1"/>
  </w:num>
  <w:num w:numId="9" w16cid:durableId="181480450">
    <w:abstractNumId w:val="0"/>
  </w:num>
  <w:num w:numId="10" w16cid:durableId="1625770585">
    <w:abstractNumId w:val="0"/>
  </w:num>
  <w:num w:numId="11" w16cid:durableId="304093204">
    <w:abstractNumId w:val="0"/>
  </w:num>
  <w:num w:numId="12" w16cid:durableId="1537307391">
    <w:abstractNumId w:val="0"/>
  </w:num>
  <w:num w:numId="13" w16cid:durableId="1225215581">
    <w:abstractNumId w:val="1"/>
  </w:num>
  <w:num w:numId="14" w16cid:durableId="980883448">
    <w:abstractNumId w:val="1"/>
  </w:num>
  <w:num w:numId="15" w16cid:durableId="2116123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3DD"/>
    <w:rsid w:val="00106076"/>
    <w:rsid w:val="001542FE"/>
    <w:rsid w:val="001E4553"/>
    <w:rsid w:val="00336208"/>
    <w:rsid w:val="005E56D2"/>
    <w:rsid w:val="006F4559"/>
    <w:rsid w:val="00721E23"/>
    <w:rsid w:val="00862FE9"/>
    <w:rsid w:val="0086718B"/>
    <w:rsid w:val="00894C3A"/>
    <w:rsid w:val="00895629"/>
    <w:rsid w:val="00917D9B"/>
    <w:rsid w:val="00944176"/>
    <w:rsid w:val="00A01AE6"/>
    <w:rsid w:val="00A56A7A"/>
    <w:rsid w:val="00AF039C"/>
    <w:rsid w:val="00B60A26"/>
    <w:rsid w:val="00C5276E"/>
    <w:rsid w:val="00C93020"/>
    <w:rsid w:val="00D873DD"/>
    <w:rsid w:val="00DB599C"/>
    <w:rsid w:val="00DE101A"/>
    <w:rsid w:val="00E949FE"/>
    <w:rsid w:val="00F30D1B"/>
    <w:rsid w:val="00F340BC"/>
    <w:rsid w:val="00F4658A"/>
    <w:rsid w:val="00FE5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C5C62"/>
  <w15:chartTrackingRefBased/>
  <w15:docId w15:val="{C1C86CEC-94E8-4BE9-A469-68EB226A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D9B"/>
    <w:pPr>
      <w:widowControl w:val="0"/>
      <w:jc w:val="both"/>
    </w:pPr>
    <w:rPr>
      <w:rFonts w:ascii="仿宋" w:eastAsia="仿宋"/>
      <w:sz w:val="32"/>
    </w:rPr>
  </w:style>
  <w:style w:type="paragraph" w:styleId="1">
    <w:name w:val="heading 1"/>
    <w:basedOn w:val="a"/>
    <w:next w:val="a"/>
    <w:link w:val="10"/>
    <w:autoRedefine/>
    <w:uiPriority w:val="9"/>
    <w:qFormat/>
    <w:rsid w:val="00336208"/>
    <w:pPr>
      <w:keepNext/>
      <w:keepLines/>
      <w:numPr>
        <w:numId w:val="3"/>
      </w:numPr>
      <w:ind w:firstLineChars="200" w:firstLine="200"/>
      <w:outlineLvl w:val="0"/>
    </w:pPr>
    <w:rPr>
      <w:rFonts w:ascii="黑体" w:eastAsia="黑体" w:hAnsi="黑体"/>
      <w:bCs/>
      <w:kern w:val="44"/>
      <w:szCs w:val="44"/>
    </w:rPr>
  </w:style>
  <w:style w:type="paragraph" w:styleId="2">
    <w:name w:val="heading 2"/>
    <w:basedOn w:val="a"/>
    <w:next w:val="a"/>
    <w:link w:val="21"/>
    <w:autoRedefine/>
    <w:uiPriority w:val="9"/>
    <w:unhideWhenUsed/>
    <w:qFormat/>
    <w:rsid w:val="005E56D2"/>
    <w:pPr>
      <w:keepNext/>
      <w:keepLines/>
      <w:numPr>
        <w:numId w:val="9"/>
      </w:numPr>
      <w:ind w:left="0" w:firstLineChars="200" w:firstLine="200"/>
      <w:outlineLvl w:val="1"/>
    </w:pPr>
    <w:rPr>
      <w:rFonts w:ascii="楷体" w:eastAsia="楷体" w:hAnsi="楷体"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0">
    <w:name w:val="样式2"/>
    <w:uiPriority w:val="99"/>
    <w:rsid w:val="00F4658A"/>
    <w:pPr>
      <w:numPr>
        <w:numId w:val="1"/>
      </w:numPr>
    </w:pPr>
  </w:style>
  <w:style w:type="character" w:customStyle="1" w:styleId="10">
    <w:name w:val="标题 1 字符"/>
    <w:basedOn w:val="a0"/>
    <w:link w:val="1"/>
    <w:uiPriority w:val="9"/>
    <w:rsid w:val="00336208"/>
    <w:rPr>
      <w:rFonts w:ascii="黑体" w:eastAsia="黑体" w:hAnsi="黑体"/>
      <w:bCs/>
      <w:kern w:val="44"/>
      <w:sz w:val="32"/>
      <w:szCs w:val="44"/>
    </w:rPr>
  </w:style>
  <w:style w:type="character" w:customStyle="1" w:styleId="21">
    <w:name w:val="标题 2 字符"/>
    <w:basedOn w:val="a0"/>
    <w:link w:val="2"/>
    <w:uiPriority w:val="9"/>
    <w:rsid w:val="005E56D2"/>
    <w:rPr>
      <w:rFonts w:ascii="楷体" w:eastAsia="楷体" w:hAnsi="楷体" w:cstheme="majorBidi"/>
      <w:bCs/>
      <w:sz w:val="32"/>
      <w:szCs w:val="32"/>
    </w:rPr>
  </w:style>
  <w:style w:type="paragraph" w:styleId="a3">
    <w:name w:val="Title"/>
    <w:aliases w:val="大标题"/>
    <w:basedOn w:val="a"/>
    <w:next w:val="a"/>
    <w:link w:val="a4"/>
    <w:autoRedefine/>
    <w:uiPriority w:val="10"/>
    <w:qFormat/>
    <w:rsid w:val="001E4553"/>
    <w:pPr>
      <w:spacing w:line="580" w:lineRule="exact"/>
      <w:jc w:val="center"/>
      <w:outlineLvl w:val="0"/>
    </w:pPr>
    <w:rPr>
      <w:rFonts w:ascii="等线" w:eastAsia="方正小标宋简体" w:hAnsi="等线" w:cstheme="majorBidi"/>
      <w:bCs/>
      <w:spacing w:val="20"/>
      <w:sz w:val="44"/>
      <w:szCs w:val="32"/>
    </w:rPr>
  </w:style>
  <w:style w:type="character" w:customStyle="1" w:styleId="a4">
    <w:name w:val="标题 字符"/>
    <w:aliases w:val="大标题 字符"/>
    <w:basedOn w:val="a0"/>
    <w:link w:val="a3"/>
    <w:uiPriority w:val="10"/>
    <w:rsid w:val="001E4553"/>
    <w:rPr>
      <w:rFonts w:ascii="等线" w:eastAsia="方正小标宋简体" w:hAnsi="等线" w:cstheme="majorBidi"/>
      <w:bCs/>
      <w:spacing w:val="20"/>
      <w:sz w:val="44"/>
      <w:szCs w:val="32"/>
    </w:rPr>
  </w:style>
  <w:style w:type="paragraph" w:customStyle="1" w:styleId="a5">
    <w:name w:val="雅黑"/>
    <w:basedOn w:val="a"/>
    <w:link w:val="a6"/>
    <w:autoRedefine/>
    <w:qFormat/>
    <w:rsid w:val="00E949FE"/>
    <w:pPr>
      <w:jc w:val="center"/>
    </w:pPr>
    <w:rPr>
      <w:rFonts w:ascii="微软雅黑" w:eastAsia="微软雅黑"/>
      <w:sz w:val="44"/>
    </w:rPr>
  </w:style>
  <w:style w:type="character" w:customStyle="1" w:styleId="a6">
    <w:name w:val="雅黑 字符"/>
    <w:basedOn w:val="a0"/>
    <w:link w:val="a5"/>
    <w:rsid w:val="00E949FE"/>
    <w:rPr>
      <w:rFonts w:ascii="微软雅黑" w:eastAsia="微软雅黑"/>
      <w:sz w:val="44"/>
    </w:rPr>
  </w:style>
  <w:style w:type="paragraph" w:styleId="a7">
    <w:name w:val="Date"/>
    <w:basedOn w:val="a"/>
    <w:next w:val="a"/>
    <w:link w:val="a8"/>
    <w:uiPriority w:val="99"/>
    <w:semiHidden/>
    <w:unhideWhenUsed/>
    <w:rsid w:val="00AF039C"/>
    <w:pPr>
      <w:ind w:leftChars="2500" w:left="100"/>
    </w:pPr>
  </w:style>
  <w:style w:type="character" w:customStyle="1" w:styleId="a8">
    <w:name w:val="日期 字符"/>
    <w:basedOn w:val="a0"/>
    <w:link w:val="a7"/>
    <w:uiPriority w:val="99"/>
    <w:semiHidden/>
    <w:rsid w:val="00AF039C"/>
    <w:rPr>
      <w:rFonts w:ascii="仿宋" w:eastAsia="仿宋"/>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 S</dc:creator>
  <cp:keywords/>
  <dc:description/>
  <cp:lastModifiedBy>YL S</cp:lastModifiedBy>
  <cp:revision>6</cp:revision>
  <cp:lastPrinted>2023-07-12T02:30:00Z</cp:lastPrinted>
  <dcterms:created xsi:type="dcterms:W3CDTF">2023-07-12T02:56:00Z</dcterms:created>
  <dcterms:modified xsi:type="dcterms:W3CDTF">2023-07-17T00:54:00Z</dcterms:modified>
</cp:coreProperties>
</file>